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B645" w14:textId="77777777" w:rsidR="002C19FC" w:rsidRPr="00DC7D4C" w:rsidRDefault="00DC7D4C">
      <w:pPr>
        <w:rPr>
          <w:rFonts w:ascii="Arial" w:hAnsi="Arial" w:cs="Arial"/>
          <w:b/>
          <w:sz w:val="28"/>
          <w:szCs w:val="28"/>
        </w:rPr>
      </w:pPr>
      <w:r w:rsidRPr="00DC7D4C">
        <w:rPr>
          <w:rFonts w:ascii="Arial" w:eastAsia="Calibri" w:hAnsi="Arial" w:cs="Arial"/>
          <w:b/>
          <w:sz w:val="28"/>
          <w:szCs w:val="28"/>
        </w:rPr>
        <w:t>Usnesení</w:t>
      </w:r>
      <w:r w:rsidRPr="00DC7D4C">
        <w:rPr>
          <w:rFonts w:ascii="Arial" w:hAnsi="Arial" w:cs="Arial"/>
          <w:b/>
          <w:sz w:val="28"/>
          <w:szCs w:val="28"/>
        </w:rPr>
        <w:t xml:space="preserve"> </w:t>
      </w:r>
      <w:r w:rsidRPr="00DC7D4C">
        <w:rPr>
          <w:rFonts w:ascii="Arial" w:eastAsia="Calibri" w:hAnsi="Arial" w:cs="Arial"/>
          <w:b/>
          <w:sz w:val="28"/>
          <w:szCs w:val="28"/>
        </w:rPr>
        <w:t>AS</w:t>
      </w:r>
      <w:r w:rsidRPr="00DC7D4C">
        <w:rPr>
          <w:rFonts w:ascii="Arial" w:hAnsi="Arial" w:cs="Arial"/>
          <w:b/>
          <w:sz w:val="28"/>
          <w:szCs w:val="28"/>
        </w:rPr>
        <w:t xml:space="preserve"> </w:t>
      </w:r>
      <w:r w:rsidRPr="00DC7D4C">
        <w:rPr>
          <w:rFonts w:ascii="Arial" w:eastAsia="Calibri" w:hAnsi="Arial" w:cs="Arial"/>
          <w:b/>
          <w:sz w:val="28"/>
          <w:szCs w:val="28"/>
        </w:rPr>
        <w:t>FSV</w:t>
      </w:r>
      <w:r w:rsidRPr="00DC7D4C">
        <w:rPr>
          <w:rFonts w:ascii="Arial" w:hAnsi="Arial" w:cs="Arial"/>
          <w:b/>
          <w:sz w:val="28"/>
          <w:szCs w:val="28"/>
        </w:rPr>
        <w:t xml:space="preserve"> </w:t>
      </w:r>
      <w:r w:rsidRPr="00DC7D4C">
        <w:rPr>
          <w:rFonts w:ascii="Arial" w:eastAsia="Calibri" w:hAnsi="Arial" w:cs="Arial"/>
          <w:b/>
          <w:sz w:val="28"/>
          <w:szCs w:val="28"/>
        </w:rPr>
        <w:t>UK</w:t>
      </w:r>
      <w:r w:rsidRPr="00DC7D4C">
        <w:rPr>
          <w:rFonts w:ascii="Arial" w:hAnsi="Arial" w:cs="Arial"/>
          <w:b/>
          <w:sz w:val="28"/>
          <w:szCs w:val="28"/>
        </w:rPr>
        <w:t xml:space="preserve"> </w:t>
      </w:r>
      <w:r w:rsidRPr="00DC7D4C">
        <w:rPr>
          <w:rFonts w:ascii="Arial" w:eastAsia="Calibri" w:hAnsi="Arial" w:cs="Arial"/>
          <w:b/>
          <w:sz w:val="28"/>
          <w:szCs w:val="28"/>
        </w:rPr>
        <w:t>přijatá</w:t>
      </w:r>
      <w:r w:rsidRPr="00DC7D4C">
        <w:rPr>
          <w:rFonts w:ascii="Arial" w:hAnsi="Arial" w:cs="Arial"/>
          <w:b/>
          <w:sz w:val="28"/>
          <w:szCs w:val="28"/>
        </w:rPr>
        <w:t xml:space="preserve"> </w:t>
      </w:r>
      <w:r w:rsidRPr="00DC7D4C">
        <w:rPr>
          <w:rFonts w:ascii="Arial" w:eastAsia="Calibri" w:hAnsi="Arial" w:cs="Arial"/>
          <w:b/>
          <w:sz w:val="28"/>
          <w:szCs w:val="28"/>
        </w:rPr>
        <w:t>na</w:t>
      </w:r>
      <w:r w:rsidRPr="00DC7D4C">
        <w:rPr>
          <w:rFonts w:ascii="Arial" w:hAnsi="Arial" w:cs="Arial"/>
          <w:b/>
          <w:sz w:val="28"/>
          <w:szCs w:val="28"/>
        </w:rPr>
        <w:t xml:space="preserve"> </w:t>
      </w:r>
      <w:r w:rsidRPr="00DC7D4C">
        <w:rPr>
          <w:rFonts w:ascii="Arial" w:eastAsia="Calibri" w:hAnsi="Arial" w:cs="Arial"/>
          <w:b/>
          <w:sz w:val="28"/>
          <w:szCs w:val="28"/>
        </w:rPr>
        <w:t>zasedání</w:t>
      </w:r>
      <w:r w:rsidRPr="00DC7D4C">
        <w:rPr>
          <w:rFonts w:ascii="Arial" w:hAnsi="Arial" w:cs="Arial"/>
          <w:b/>
          <w:sz w:val="28"/>
          <w:szCs w:val="28"/>
        </w:rPr>
        <w:t xml:space="preserve"> </w:t>
      </w:r>
      <w:r w:rsidRPr="00DC7D4C">
        <w:rPr>
          <w:rFonts w:ascii="Arial" w:eastAsia="Calibri" w:hAnsi="Arial" w:cs="Arial"/>
          <w:b/>
          <w:sz w:val="28"/>
          <w:szCs w:val="28"/>
        </w:rPr>
        <w:t>dne</w:t>
      </w:r>
      <w:r w:rsidRPr="00DC7D4C">
        <w:rPr>
          <w:rFonts w:ascii="Arial" w:hAnsi="Arial" w:cs="Arial"/>
          <w:b/>
          <w:sz w:val="28"/>
          <w:szCs w:val="28"/>
        </w:rPr>
        <w:t xml:space="preserve"> 7. </w:t>
      </w:r>
      <w:r w:rsidRPr="00DC7D4C">
        <w:rPr>
          <w:rFonts w:ascii="Arial" w:eastAsia="Calibri" w:hAnsi="Arial" w:cs="Arial"/>
          <w:b/>
          <w:sz w:val="28"/>
          <w:szCs w:val="28"/>
        </w:rPr>
        <w:t>února</w:t>
      </w:r>
      <w:r w:rsidRPr="00DC7D4C">
        <w:rPr>
          <w:rFonts w:ascii="Arial" w:hAnsi="Arial" w:cs="Arial"/>
          <w:b/>
          <w:sz w:val="28"/>
          <w:szCs w:val="28"/>
        </w:rPr>
        <w:t xml:space="preserve"> 2017</w:t>
      </w:r>
    </w:p>
    <w:p w14:paraId="40031CC7" w14:textId="77777777" w:rsidR="00DC7D4C" w:rsidRPr="00DC7D4C" w:rsidRDefault="00DC7D4C" w:rsidP="00DC7D4C">
      <w:pPr>
        <w:rPr>
          <w:rFonts w:ascii="Arial" w:hAnsi="Arial" w:cs="Arial"/>
          <w:lang w:eastAsia="cs-CZ"/>
        </w:rPr>
      </w:pPr>
      <w:r w:rsidRPr="00DC7D4C">
        <w:rPr>
          <w:rFonts w:ascii="Arial" w:eastAsia="Calibri" w:hAnsi="Arial" w:cs="Arial"/>
          <w:b/>
          <w:bCs/>
          <w:color w:val="000000"/>
          <w:sz w:val="22"/>
          <w:szCs w:val="22"/>
          <w:lang w:eastAsia="cs-CZ"/>
        </w:rPr>
        <w:t>Místo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: </w:t>
      </w:r>
      <w:proofErr w:type="spellStart"/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Hollar</w:t>
      </w:r>
      <w:proofErr w:type="spellEnd"/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místnost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č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 212</w:t>
      </w:r>
    </w:p>
    <w:p w14:paraId="5273E279" w14:textId="77777777" w:rsidR="00DC7D4C" w:rsidRPr="00DC7D4C" w:rsidRDefault="00DC7D4C" w:rsidP="00DC7D4C">
      <w:pPr>
        <w:rPr>
          <w:rFonts w:ascii="Arial" w:eastAsia="Times New Roman" w:hAnsi="Arial" w:cs="Arial"/>
          <w:lang w:eastAsia="cs-CZ"/>
        </w:rPr>
      </w:pPr>
    </w:p>
    <w:p w14:paraId="42C4102D" w14:textId="77777777" w:rsidR="00DC7D4C" w:rsidRPr="00DC7D4C" w:rsidRDefault="00DC7D4C" w:rsidP="00DC7D4C">
      <w:pPr>
        <w:rPr>
          <w:rFonts w:ascii="Arial" w:hAnsi="Arial" w:cs="Arial"/>
          <w:lang w:eastAsia="cs-CZ"/>
        </w:rPr>
      </w:pPr>
      <w:r w:rsidRPr="00DC7D4C">
        <w:rPr>
          <w:rFonts w:ascii="Arial" w:eastAsia="Calibri" w:hAnsi="Arial" w:cs="Arial"/>
          <w:b/>
          <w:bCs/>
          <w:color w:val="000000"/>
          <w:sz w:val="22"/>
          <w:szCs w:val="22"/>
          <w:lang w:eastAsia="cs-CZ"/>
        </w:rPr>
        <w:t>Přítomni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76AD6E7A" w14:textId="77777777" w:rsidR="00DC7D4C" w:rsidRPr="00DC7D4C" w:rsidRDefault="00DC7D4C" w:rsidP="00DC7D4C">
      <w:pPr>
        <w:rPr>
          <w:rFonts w:ascii="Arial" w:hAnsi="Arial" w:cs="Arial"/>
          <w:lang w:eastAsia="cs-CZ"/>
        </w:rPr>
      </w:pPr>
      <w:r w:rsidRPr="00DC7D4C">
        <w:rPr>
          <w:rFonts w:ascii="Arial" w:eastAsia="Calibri" w:hAnsi="Arial" w:cs="Arial"/>
          <w:color w:val="000000"/>
          <w:sz w:val="22"/>
          <w:szCs w:val="22"/>
          <w:u w:val="single"/>
          <w:lang w:eastAsia="cs-CZ"/>
        </w:rPr>
        <w:t>Za</w:t>
      </w:r>
      <w:r w:rsidRPr="00DC7D4C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u w:val="single"/>
          <w:lang w:eastAsia="cs-CZ"/>
        </w:rPr>
        <w:t>pedagogickou</w:t>
      </w:r>
      <w:r w:rsidRPr="00DC7D4C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u w:val="single"/>
          <w:lang w:eastAsia="cs-CZ"/>
        </w:rPr>
        <w:t>komoru</w:t>
      </w:r>
      <w:r w:rsidRPr="00DC7D4C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:</w:t>
      </w:r>
    </w:p>
    <w:p w14:paraId="7674403E" w14:textId="77777777" w:rsidR="00DC7D4C" w:rsidRPr="00DC7D4C" w:rsidRDefault="00DC7D4C" w:rsidP="00DC7D4C">
      <w:pPr>
        <w:rPr>
          <w:rFonts w:ascii="Arial" w:hAnsi="Arial" w:cs="Arial"/>
          <w:lang w:eastAsia="cs-CZ"/>
        </w:rPr>
      </w:pP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RNDr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Michal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Červinka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PhDr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Ondřej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Ditrych</w:t>
      </w:r>
      <w:proofErr w:type="spellEnd"/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MPhil</w:t>
      </w:r>
      <w:proofErr w:type="spellEnd"/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.,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PhDr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David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Emler</w:t>
      </w:r>
      <w:proofErr w:type="spellEnd"/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doc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PhDr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Jan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Halada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CSc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Michal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Paulus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PhDr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Vilém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Novotný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proofErr w:type="gramStart"/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</w:t>
      </w:r>
      <w:proofErr w:type="spellEnd"/>
      <w:proofErr w:type="gramEnd"/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PhDr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Kamil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Švec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64D18986" w14:textId="77777777" w:rsidR="00DC7D4C" w:rsidRPr="00DC7D4C" w:rsidRDefault="00DC7D4C" w:rsidP="00DC7D4C">
      <w:pPr>
        <w:rPr>
          <w:rFonts w:ascii="Arial" w:hAnsi="Arial" w:cs="Arial"/>
          <w:lang w:eastAsia="cs-CZ"/>
        </w:rPr>
      </w:pPr>
      <w:r w:rsidRPr="00DC7D4C">
        <w:rPr>
          <w:rFonts w:ascii="Arial" w:eastAsia="Calibri" w:hAnsi="Arial" w:cs="Arial"/>
          <w:color w:val="000000"/>
          <w:sz w:val="22"/>
          <w:szCs w:val="22"/>
          <w:u w:val="single"/>
          <w:lang w:eastAsia="cs-CZ"/>
        </w:rPr>
        <w:t>Za</w:t>
      </w:r>
      <w:r w:rsidRPr="00DC7D4C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u w:val="single"/>
          <w:lang w:eastAsia="cs-CZ"/>
        </w:rPr>
        <w:t>studentskou</w:t>
      </w:r>
      <w:r w:rsidRPr="00DC7D4C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u w:val="single"/>
          <w:lang w:eastAsia="cs-CZ"/>
        </w:rPr>
        <w:t>komoru</w:t>
      </w:r>
      <w:r w:rsidRPr="00DC7D4C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:</w:t>
      </w:r>
    </w:p>
    <w:p w14:paraId="5595D563" w14:textId="77777777" w:rsidR="00DC7D4C" w:rsidRPr="00DC7D4C" w:rsidRDefault="00DC7D4C" w:rsidP="00DC7D4C">
      <w:pPr>
        <w:rPr>
          <w:rFonts w:ascii="Arial" w:eastAsia="Times New Roman" w:hAnsi="Arial" w:cs="Arial"/>
          <w:lang w:eastAsia="cs-CZ"/>
        </w:rPr>
      </w:pP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Bc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Miroslav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Čermák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Ema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Fischerová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et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Markéta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Havelková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PhDr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Karel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Höfer</w:t>
      </w:r>
      <w:proofErr w:type="spellEnd"/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Bc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Jaroslav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Ježek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Bc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Pavel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Martiník</w:t>
      </w:r>
      <w:proofErr w:type="spellEnd"/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Karolína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Musilová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Bc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Tereza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Svobodová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B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A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Sandra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Štefaniková</w:t>
      </w:r>
    </w:p>
    <w:p w14:paraId="70280C88" w14:textId="77777777" w:rsidR="00DC7D4C" w:rsidRPr="00DC7D4C" w:rsidRDefault="00DC7D4C">
      <w:pPr>
        <w:rPr>
          <w:rFonts w:ascii="Arial" w:hAnsi="Arial" w:cs="Arial"/>
        </w:rPr>
      </w:pPr>
    </w:p>
    <w:p w14:paraId="4B75A7E1" w14:textId="77777777" w:rsidR="00DC7D4C" w:rsidRPr="00DC7D4C" w:rsidRDefault="00DC7D4C" w:rsidP="00DC7D4C">
      <w:pPr>
        <w:rPr>
          <w:rFonts w:ascii="Arial" w:hAnsi="Arial" w:cs="Arial"/>
          <w:lang w:eastAsia="cs-CZ"/>
        </w:rPr>
      </w:pPr>
      <w:r w:rsidRPr="00DC7D4C">
        <w:rPr>
          <w:rFonts w:ascii="Arial" w:eastAsia="Calibri" w:hAnsi="Arial" w:cs="Arial"/>
          <w:b/>
          <w:bCs/>
          <w:color w:val="000000"/>
          <w:sz w:val="22"/>
          <w:szCs w:val="22"/>
          <w:lang w:eastAsia="cs-CZ"/>
        </w:rPr>
        <w:t>Omluveni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Ing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Olga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Angelovská</w:t>
      </w:r>
      <w:proofErr w:type="spellEnd"/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;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Libor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Ulrich</w:t>
      </w:r>
    </w:p>
    <w:p w14:paraId="7BB640EB" w14:textId="77777777" w:rsidR="00DC7D4C" w:rsidRPr="00DC7D4C" w:rsidRDefault="00DC7D4C" w:rsidP="00DC7D4C">
      <w:pPr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DC7D4C">
        <w:rPr>
          <w:rFonts w:ascii="Arial" w:eastAsia="Times New Roman" w:hAnsi="Arial" w:cs="Arial"/>
          <w:lang w:eastAsia="cs-CZ"/>
        </w:rPr>
        <w:br/>
      </w:r>
      <w:r w:rsidRPr="00DC7D4C">
        <w:rPr>
          <w:rFonts w:ascii="Arial" w:eastAsia="Calibri" w:hAnsi="Arial" w:cs="Arial"/>
          <w:b/>
          <w:bCs/>
          <w:color w:val="000000"/>
          <w:sz w:val="22"/>
          <w:szCs w:val="22"/>
          <w:lang w:eastAsia="cs-CZ"/>
        </w:rPr>
        <w:t>Dále</w:t>
      </w:r>
      <w:r w:rsidRPr="00DC7D4C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color w:val="000000"/>
          <w:sz w:val="22"/>
          <w:szCs w:val="22"/>
          <w:lang w:eastAsia="cs-CZ"/>
        </w:rPr>
        <w:t>nepřítomni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Karel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Svoboda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Ph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D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>.;</w:t>
      </w:r>
      <w:r w:rsidRPr="00DC7D4C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Mgr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Sandra</w:t>
      </w:r>
      <w:r w:rsidRPr="00DC7D4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color w:val="000000"/>
          <w:sz w:val="22"/>
          <w:szCs w:val="22"/>
          <w:lang w:eastAsia="cs-CZ"/>
        </w:rPr>
        <w:t>Štefaniková</w:t>
      </w:r>
    </w:p>
    <w:p w14:paraId="19E583F0" w14:textId="77777777" w:rsidR="00DC7D4C" w:rsidRPr="00DC7D4C" w:rsidRDefault="00DC7D4C" w:rsidP="00DC7D4C">
      <w:pPr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15035EBD" w14:textId="77777777" w:rsidR="00DC7D4C" w:rsidRPr="00DC7D4C" w:rsidRDefault="00DC7D4C" w:rsidP="00DC7D4C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cs-CZ"/>
        </w:rPr>
        <w:t>Přijatá usnesení:</w:t>
      </w:r>
    </w:p>
    <w:p w14:paraId="3D563640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i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. 1: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bere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na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vědomí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informace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činnosti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předsednictva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uplynulé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období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  <w:bookmarkStart w:id="0" w:name="_GoBack"/>
      <w:bookmarkEnd w:id="0"/>
    </w:p>
    <w:p w14:paraId="2F6C1AEE" w14:textId="77777777" w:rsidR="00DC7D4C" w:rsidRPr="00DC7D4C" w:rsidRDefault="00DC7D4C" w:rsidP="00DC7D4C">
      <w:pPr>
        <w:spacing w:line="276" w:lineRule="auto"/>
        <w:rPr>
          <w:rFonts w:ascii="Arial" w:hAnsi="Arial" w:cs="Arial"/>
          <w:i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hAnsi="Arial" w:cs="Arial"/>
          <w:b/>
          <w:bCs/>
          <w:i/>
          <w:color w:val="000000"/>
          <w:sz w:val="22"/>
          <w:szCs w:val="22"/>
          <w:lang w:eastAsia="cs-CZ"/>
        </w:rPr>
        <w:t xml:space="preserve">. 2: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schvaluje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upravený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program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zasedání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7. 2. 2017.</w:t>
      </w:r>
    </w:p>
    <w:p w14:paraId="6151E298" w14:textId="77777777" w:rsidR="00DC7D4C" w:rsidRPr="00DC7D4C" w:rsidRDefault="00DC7D4C" w:rsidP="00DC7D4C">
      <w:pPr>
        <w:spacing w:line="276" w:lineRule="auto"/>
        <w:rPr>
          <w:rFonts w:ascii="Arial" w:hAnsi="Arial" w:cs="Arial"/>
          <w:i/>
          <w:color w:val="000000"/>
          <w:sz w:val="22"/>
          <w:szCs w:val="22"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hAnsi="Arial" w:cs="Arial"/>
          <w:b/>
          <w:bCs/>
          <w:i/>
          <w:color w:val="000000"/>
          <w:sz w:val="22"/>
          <w:szCs w:val="22"/>
          <w:lang w:eastAsia="cs-CZ"/>
        </w:rPr>
        <w:t xml:space="preserve">. 3: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schvaluje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zápis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ze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zasedání</w:t>
      </w:r>
      <w:r w:rsidRPr="00DC7D4C">
        <w:rPr>
          <w:rFonts w:ascii="Arial" w:hAnsi="Arial" w:cs="Arial"/>
          <w:i/>
          <w:color w:val="000000"/>
          <w:sz w:val="22"/>
          <w:szCs w:val="22"/>
          <w:lang w:eastAsia="cs-CZ"/>
        </w:rPr>
        <w:t xml:space="preserve"> 6. 12. 2016.</w:t>
      </w:r>
    </w:p>
    <w:p w14:paraId="1D6EBBA9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i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. 4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ustanovuje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volební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komisi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hlasování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kandidátech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na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funkce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proděkanů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složení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Svobodová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Musilová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Čermák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</w:p>
    <w:p w14:paraId="3C21FF16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i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. 5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souhlasí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záměrem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děkana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jmenovat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doc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Mgr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Jaromíra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Krejčího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Ph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proděkanem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vědu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</w:p>
    <w:p w14:paraId="7F43CDC6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i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. 6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souhlasí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záměrem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děkana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jmenovat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PhDr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Petra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Bednaříka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,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Ph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proděkanem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kvalitu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koncepci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studia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postgraduální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studium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</w:p>
    <w:p w14:paraId="673A1C83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. 7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vyzývá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vedení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předložit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na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příští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zasedání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upravenou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Aktualizaci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dlouhodobého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záměru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vytyčením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konkretizovaných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priorit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</w:p>
    <w:p w14:paraId="3B64C9E5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i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. 8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zřizuje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pracovní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skupinu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pro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strategické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dokumenty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pověřuje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vedením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dr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. </w:t>
      </w:r>
      <w:proofErr w:type="spellStart"/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Ditrycha</w:t>
      </w:r>
      <w:proofErr w:type="spellEnd"/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</w:p>
    <w:p w14:paraId="24A23D25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. 9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schvaluje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Rozpočet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stipendijního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fondu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na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rok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2017.</w:t>
      </w:r>
      <w:r w:rsidRPr="00DC7D4C">
        <w:rPr>
          <w:rFonts w:ascii="Arial" w:eastAsia="Times New Roman" w:hAnsi="Arial" w:cs="Arial"/>
          <w:i/>
          <w:lang w:eastAsia="cs-CZ"/>
        </w:rPr>
        <w:br/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. 10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schvaluje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Mgr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Terezu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Svobodovou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jednatelkou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>.</w:t>
      </w:r>
    </w:p>
    <w:p w14:paraId="7F107DF1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i/>
          <w:lang w:eastAsia="cs-CZ"/>
        </w:rPr>
      </w:pP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Usnesení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cs-CZ"/>
        </w:rPr>
        <w:t>č</w:t>
      </w:r>
      <w:r w:rsidRPr="00DC7D4C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cs-CZ"/>
        </w:rPr>
        <w:t>. 11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: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AS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FSV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UK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stanovuje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termíny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svých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zasedání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na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7. 3., 11. 4., 2. 5., 25. 5.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a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6. 6.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vždy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od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15.00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v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místnosti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 </w:t>
      </w:r>
      <w:r w:rsidRPr="00DC7D4C">
        <w:rPr>
          <w:rFonts w:ascii="Arial" w:eastAsia="Calibri" w:hAnsi="Arial" w:cs="Arial"/>
          <w:i/>
          <w:color w:val="000000"/>
          <w:sz w:val="22"/>
          <w:szCs w:val="22"/>
          <w:lang w:eastAsia="cs-CZ"/>
        </w:rPr>
        <w:t>H</w:t>
      </w:r>
      <w:r w:rsidRPr="00DC7D4C">
        <w:rPr>
          <w:rFonts w:ascii="Arial" w:eastAsia="Times New Roman" w:hAnsi="Arial" w:cs="Arial"/>
          <w:i/>
          <w:color w:val="000000"/>
          <w:sz w:val="22"/>
          <w:szCs w:val="22"/>
          <w:lang w:eastAsia="cs-CZ"/>
        </w:rPr>
        <w:t xml:space="preserve">212. </w:t>
      </w:r>
    </w:p>
    <w:p w14:paraId="36BC8E06" w14:textId="77777777" w:rsidR="00DC7D4C" w:rsidRPr="00DC7D4C" w:rsidRDefault="00DC7D4C" w:rsidP="00DC7D4C">
      <w:pPr>
        <w:spacing w:line="276" w:lineRule="auto"/>
        <w:rPr>
          <w:rFonts w:ascii="Arial" w:eastAsia="Times New Roman" w:hAnsi="Arial" w:cs="Arial"/>
          <w:lang w:eastAsia="cs-CZ"/>
        </w:rPr>
      </w:pPr>
      <w:r w:rsidRPr="00DC7D4C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 </w:t>
      </w:r>
    </w:p>
    <w:p w14:paraId="7AA13F3D" w14:textId="77777777" w:rsidR="00DC7D4C" w:rsidRPr="00DC7D4C" w:rsidRDefault="00DC7D4C" w:rsidP="00DC7D4C">
      <w:pPr>
        <w:rPr>
          <w:rFonts w:ascii="Arial" w:eastAsia="Times New Roman" w:hAnsi="Arial" w:cs="Arial"/>
          <w:lang w:eastAsia="cs-CZ"/>
        </w:rPr>
      </w:pPr>
    </w:p>
    <w:p w14:paraId="1703F6CE" w14:textId="77777777" w:rsidR="00DC7D4C" w:rsidRPr="00DC7D4C" w:rsidRDefault="00DC7D4C" w:rsidP="00DC7D4C">
      <w:pPr>
        <w:rPr>
          <w:rFonts w:ascii="Arial" w:eastAsia="Times New Roman" w:hAnsi="Arial" w:cs="Arial"/>
          <w:lang w:eastAsia="cs-CZ"/>
        </w:rPr>
      </w:pPr>
    </w:p>
    <w:p w14:paraId="0E200931" w14:textId="77777777" w:rsidR="00DC7D4C" w:rsidRPr="00DC7D4C" w:rsidRDefault="00DC7D4C" w:rsidP="00DC7D4C">
      <w:pPr>
        <w:rPr>
          <w:rFonts w:ascii="Arial" w:hAnsi="Arial" w:cs="Arial"/>
          <w:lang w:eastAsia="cs-CZ"/>
        </w:rPr>
      </w:pPr>
    </w:p>
    <w:p w14:paraId="7E0D53CB" w14:textId="77777777" w:rsidR="00DC7D4C" w:rsidRPr="00DC7D4C" w:rsidRDefault="00DC7D4C" w:rsidP="00DC7D4C">
      <w:pPr>
        <w:rPr>
          <w:rFonts w:ascii="Arial" w:eastAsia="Times New Roman" w:hAnsi="Arial" w:cs="Arial"/>
          <w:lang w:eastAsia="cs-CZ"/>
        </w:rPr>
      </w:pPr>
    </w:p>
    <w:p w14:paraId="60549F63" w14:textId="77777777" w:rsidR="00DC7D4C" w:rsidRPr="00DC7D4C" w:rsidRDefault="00DC7D4C" w:rsidP="00DC7D4C">
      <w:pPr>
        <w:rPr>
          <w:rFonts w:ascii="Arial" w:eastAsia="Times New Roman" w:hAnsi="Arial" w:cs="Arial"/>
          <w:lang w:eastAsia="cs-CZ"/>
        </w:rPr>
      </w:pPr>
    </w:p>
    <w:p w14:paraId="2973708F" w14:textId="77777777" w:rsidR="00DC7D4C" w:rsidRPr="00DC7D4C" w:rsidRDefault="00DC7D4C" w:rsidP="00DC7D4C">
      <w:pPr>
        <w:rPr>
          <w:rFonts w:ascii="Arial" w:hAnsi="Arial" w:cs="Arial"/>
        </w:rPr>
      </w:pPr>
    </w:p>
    <w:sectPr w:rsidR="00DC7D4C" w:rsidRPr="00DC7D4C" w:rsidSect="00D8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4C"/>
    <w:rsid w:val="003C2AAD"/>
    <w:rsid w:val="00D80BFD"/>
    <w:rsid w:val="00D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23B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7D4C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1657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Svobodová</dc:creator>
  <cp:keywords/>
  <dc:description/>
  <cp:lastModifiedBy>Tereza Svobodová</cp:lastModifiedBy>
  <cp:revision>1</cp:revision>
  <dcterms:created xsi:type="dcterms:W3CDTF">2017-02-09T13:28:00Z</dcterms:created>
  <dcterms:modified xsi:type="dcterms:W3CDTF">2017-02-09T13:33:00Z</dcterms:modified>
</cp:coreProperties>
</file>