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78" w:rsidRDefault="00C66478">
      <w:pPr>
        <w:pStyle w:val="Nzev"/>
        <w:rPr>
          <w:sz w:val="36"/>
          <w:szCs w:val="36"/>
        </w:rPr>
      </w:pPr>
      <w:bookmarkStart w:id="0" w:name="_GoBack"/>
      <w:bookmarkEnd w:id="0"/>
      <w:r>
        <w:t>UNIVERZITA KARLOVA V PRAZE</w:t>
      </w:r>
    </w:p>
    <w:p w:rsidR="00C66478" w:rsidRDefault="005007DD">
      <w:pPr>
        <w:spacing w:after="5040"/>
        <w:jc w:val="center"/>
        <w:rPr>
          <w:rFonts w:ascii="Albertus Medium" w:hAnsi="Albertus Medium" w:cs="Albertus Medium"/>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7pt;margin-top:112.6pt;width:79.2pt;height:77.5pt;z-index:251658240;visibility:visible;mso-wrap-edited:f" o:allowincell="f">
            <v:imagedata r:id="rId8" o:title=""/>
            <w10:anchorlock/>
          </v:shape>
          <o:OLEObject Type="Embed" ProgID="Word.Picture.8" ShapeID="_x0000_s1026" DrawAspect="Content" ObjectID="_1566037256" r:id="rId9"/>
        </w:pict>
      </w:r>
      <w:r w:rsidR="00C66478">
        <w:rPr>
          <w:rFonts w:ascii="Albertus Medium" w:hAnsi="Albertus Medium" w:cs="Albertus Medium"/>
          <w:sz w:val="40"/>
          <w:szCs w:val="40"/>
        </w:rPr>
        <w:t>Fakulta sociálních věd</w:t>
      </w:r>
    </w:p>
    <w:p w:rsidR="00C66478" w:rsidRDefault="00C66478">
      <w:pPr>
        <w:spacing w:after="6000"/>
        <w:jc w:val="center"/>
        <w:rPr>
          <w:rFonts w:ascii="Albertus Medium" w:hAnsi="Albertus Medium" w:cs="Albertus Medium"/>
          <w:sz w:val="52"/>
          <w:szCs w:val="52"/>
        </w:rPr>
      </w:pPr>
      <w:r>
        <w:rPr>
          <w:rFonts w:ascii="Albertus Medium" w:hAnsi="Albertus Medium" w:cs="Albertus Medium"/>
          <w:sz w:val="52"/>
          <w:szCs w:val="52"/>
        </w:rPr>
        <w:t>Výroční zpráva za rok 2003</w:t>
      </w:r>
    </w:p>
    <w:p w:rsidR="00C66478" w:rsidRDefault="00C66478">
      <w:pPr>
        <w:jc w:val="center"/>
        <w:rPr>
          <w:rFonts w:ascii="Albertus Medium" w:hAnsi="Albertus Medium" w:cs="Albertus Medium"/>
          <w:sz w:val="48"/>
          <w:szCs w:val="48"/>
        </w:rPr>
      </w:pPr>
      <w:r>
        <w:rPr>
          <w:rFonts w:ascii="Albertus Medium" w:hAnsi="Albertus Medium" w:cs="Albertus Medium"/>
          <w:sz w:val="48"/>
          <w:szCs w:val="48"/>
        </w:rPr>
        <w:t>Praha 2004</w:t>
      </w:r>
    </w:p>
    <w:p w:rsidR="00C66478" w:rsidRDefault="00C66478">
      <w:pPr>
        <w:spacing w:after="360"/>
        <w:jc w:val="center"/>
        <w:rPr>
          <w:rFonts w:ascii="Bookman Old Style" w:hAnsi="Bookman Old Style" w:cs="Bookman Old Style"/>
          <w:b/>
          <w:bCs/>
          <w:sz w:val="32"/>
          <w:szCs w:val="32"/>
        </w:rPr>
      </w:pPr>
      <w:r>
        <w:rPr>
          <w:rFonts w:ascii="Bookman Old Style" w:hAnsi="Bookman Old Style" w:cs="Bookman Old Style"/>
          <w:b/>
          <w:bCs/>
          <w:sz w:val="32"/>
          <w:szCs w:val="32"/>
        </w:rPr>
        <w:lastRenderedPageBreak/>
        <w:t>Obsah</w:t>
      </w:r>
    </w:p>
    <w:p w:rsidR="00C66478" w:rsidRDefault="00C66478" w:rsidP="004B2B92">
      <w:pPr>
        <w:numPr>
          <w:ilvl w:val="0"/>
          <w:numId w:val="7"/>
        </w:numPr>
        <w:tabs>
          <w:tab w:val="clear" w:pos="720"/>
          <w:tab w:val="num" w:pos="284"/>
          <w:tab w:val="left" w:pos="8647"/>
        </w:tabs>
        <w:spacing w:line="280" w:lineRule="exact"/>
        <w:ind w:left="284" w:hanging="284"/>
        <w:jc w:val="both"/>
      </w:pPr>
      <w:r>
        <w:t>Orgány fakulty</w:t>
      </w:r>
      <w:r>
        <w:tab/>
        <w:t>3</w:t>
      </w:r>
    </w:p>
    <w:p w:rsidR="00C66478" w:rsidRDefault="00C66478">
      <w:pPr>
        <w:numPr>
          <w:ilvl w:val="1"/>
          <w:numId w:val="7"/>
        </w:numPr>
        <w:tabs>
          <w:tab w:val="left" w:pos="567"/>
          <w:tab w:val="left" w:pos="8647"/>
        </w:tabs>
        <w:spacing w:line="280" w:lineRule="exact"/>
        <w:jc w:val="both"/>
      </w:pPr>
      <w:r>
        <w:t>Akademický senát UK FSV</w:t>
      </w:r>
      <w:r>
        <w:tab/>
        <w:t>3</w:t>
      </w:r>
    </w:p>
    <w:p w:rsidR="00C66478" w:rsidRDefault="00C66478">
      <w:pPr>
        <w:numPr>
          <w:ilvl w:val="1"/>
          <w:numId w:val="7"/>
        </w:numPr>
        <w:tabs>
          <w:tab w:val="left" w:pos="567"/>
          <w:tab w:val="left" w:pos="8647"/>
        </w:tabs>
        <w:spacing w:line="280" w:lineRule="exact"/>
        <w:jc w:val="both"/>
      </w:pPr>
      <w:r>
        <w:t>Vedení fakulty</w:t>
      </w:r>
      <w:r>
        <w:tab/>
        <w:t>4</w:t>
      </w:r>
    </w:p>
    <w:p w:rsidR="00C66478" w:rsidRDefault="00C66478">
      <w:pPr>
        <w:numPr>
          <w:ilvl w:val="1"/>
          <w:numId w:val="7"/>
        </w:numPr>
        <w:tabs>
          <w:tab w:val="left" w:pos="567"/>
          <w:tab w:val="left" w:pos="8647"/>
        </w:tabs>
        <w:spacing w:line="280" w:lineRule="exact"/>
        <w:jc w:val="both"/>
      </w:pPr>
      <w:r>
        <w:t>Vědecká rada</w:t>
      </w:r>
      <w:r>
        <w:tab/>
        <w:t>5</w:t>
      </w:r>
    </w:p>
    <w:p w:rsidR="00C66478" w:rsidRDefault="00C66478">
      <w:pPr>
        <w:numPr>
          <w:ilvl w:val="1"/>
          <w:numId w:val="7"/>
        </w:numPr>
        <w:tabs>
          <w:tab w:val="left" w:pos="567"/>
          <w:tab w:val="left" w:pos="8647"/>
        </w:tabs>
        <w:spacing w:line="280" w:lineRule="exact"/>
        <w:jc w:val="both"/>
      </w:pPr>
      <w:r>
        <w:t xml:space="preserve">Disciplinární komise UK FSV </w:t>
      </w:r>
      <w:r>
        <w:tab/>
        <w:t>6</w:t>
      </w:r>
    </w:p>
    <w:p w:rsidR="00C66478" w:rsidRDefault="00C66478" w:rsidP="004B2B92">
      <w:pPr>
        <w:numPr>
          <w:ilvl w:val="0"/>
          <w:numId w:val="7"/>
        </w:numPr>
        <w:tabs>
          <w:tab w:val="clear" w:pos="720"/>
          <w:tab w:val="left" w:pos="284"/>
          <w:tab w:val="left" w:pos="8647"/>
        </w:tabs>
        <w:spacing w:line="280" w:lineRule="exact"/>
        <w:ind w:left="284" w:hanging="284"/>
        <w:jc w:val="both"/>
      </w:pPr>
      <w:r>
        <w:t>Studenti a studium</w:t>
      </w:r>
      <w:r>
        <w:tab/>
        <w:t>7</w:t>
      </w:r>
    </w:p>
    <w:p w:rsidR="00C66478" w:rsidRDefault="00C66478">
      <w:pPr>
        <w:numPr>
          <w:ilvl w:val="1"/>
          <w:numId w:val="7"/>
        </w:numPr>
        <w:tabs>
          <w:tab w:val="left" w:pos="567"/>
          <w:tab w:val="left" w:pos="8647"/>
        </w:tabs>
        <w:spacing w:line="280" w:lineRule="exact"/>
        <w:jc w:val="both"/>
      </w:pPr>
      <w:r>
        <w:t>Úvod</w:t>
      </w:r>
      <w:r>
        <w:tab/>
        <w:t>7</w:t>
      </w:r>
    </w:p>
    <w:p w:rsidR="00C66478" w:rsidRDefault="00C66478">
      <w:pPr>
        <w:numPr>
          <w:ilvl w:val="1"/>
          <w:numId w:val="7"/>
        </w:numPr>
        <w:tabs>
          <w:tab w:val="left" w:pos="567"/>
          <w:tab w:val="left" w:pos="8647"/>
        </w:tabs>
        <w:spacing w:line="280" w:lineRule="exact"/>
        <w:jc w:val="both"/>
      </w:pPr>
      <w:r>
        <w:t>Zpráva o pregraduálním studiu na UK FSV</w:t>
      </w:r>
      <w:r>
        <w:tab/>
        <w:t>7</w:t>
      </w:r>
    </w:p>
    <w:p w:rsidR="00C66478" w:rsidRDefault="00C66478" w:rsidP="004B2B92">
      <w:pPr>
        <w:numPr>
          <w:ilvl w:val="2"/>
          <w:numId w:val="7"/>
        </w:numPr>
        <w:tabs>
          <w:tab w:val="clear" w:pos="1500"/>
          <w:tab w:val="left" w:pos="993"/>
          <w:tab w:val="num" w:pos="1418"/>
          <w:tab w:val="left" w:pos="8647"/>
        </w:tabs>
        <w:spacing w:line="280" w:lineRule="exact"/>
        <w:ind w:left="1418" w:hanging="638"/>
        <w:jc w:val="both"/>
      </w:pPr>
      <w:r>
        <w:t>Změny v roce 2003</w:t>
      </w:r>
      <w:r>
        <w:tab/>
        <w:t>7</w:t>
      </w:r>
    </w:p>
    <w:p w:rsidR="00C66478" w:rsidRDefault="00C66478" w:rsidP="004B2B92">
      <w:pPr>
        <w:numPr>
          <w:ilvl w:val="2"/>
          <w:numId w:val="7"/>
        </w:numPr>
        <w:tabs>
          <w:tab w:val="clear" w:pos="1500"/>
          <w:tab w:val="left" w:pos="993"/>
          <w:tab w:val="num" w:pos="1418"/>
          <w:tab w:val="left" w:pos="8647"/>
        </w:tabs>
        <w:spacing w:line="280" w:lineRule="exact"/>
        <w:ind w:left="1418" w:hanging="638"/>
        <w:jc w:val="both"/>
      </w:pPr>
      <w:r>
        <w:t>Výhled na další období</w:t>
      </w:r>
      <w:r>
        <w:tab/>
        <w:t>8</w:t>
      </w:r>
    </w:p>
    <w:p w:rsidR="00C66478" w:rsidRDefault="00C66478">
      <w:pPr>
        <w:numPr>
          <w:ilvl w:val="1"/>
          <w:numId w:val="7"/>
        </w:numPr>
        <w:tabs>
          <w:tab w:val="left" w:pos="851"/>
          <w:tab w:val="left" w:pos="8647"/>
        </w:tabs>
        <w:spacing w:line="280" w:lineRule="exact"/>
        <w:jc w:val="both"/>
      </w:pPr>
      <w:r>
        <w:t>Zpráva o doktorském studiu a dalších formách vzdělávání</w:t>
      </w:r>
      <w:r>
        <w:tab/>
        <w:t>8</w:t>
      </w:r>
    </w:p>
    <w:p w:rsidR="00C66478" w:rsidRDefault="00C66478">
      <w:pPr>
        <w:numPr>
          <w:ilvl w:val="2"/>
          <w:numId w:val="7"/>
        </w:numPr>
        <w:tabs>
          <w:tab w:val="left" w:pos="851"/>
          <w:tab w:val="left" w:pos="8647"/>
        </w:tabs>
        <w:spacing w:line="280" w:lineRule="exact"/>
        <w:jc w:val="both"/>
      </w:pPr>
      <w:r>
        <w:t>Doktorské studium</w:t>
      </w:r>
      <w:r>
        <w:tab/>
        <w:t>8</w:t>
      </w:r>
    </w:p>
    <w:p w:rsidR="00C66478" w:rsidRDefault="00C66478">
      <w:pPr>
        <w:numPr>
          <w:ilvl w:val="2"/>
          <w:numId w:val="7"/>
        </w:numPr>
        <w:tabs>
          <w:tab w:val="left" w:pos="851"/>
          <w:tab w:val="left" w:pos="8647"/>
        </w:tabs>
        <w:spacing w:line="280" w:lineRule="exact"/>
        <w:jc w:val="both"/>
      </w:pPr>
      <w:r>
        <w:t>Další formy studia</w:t>
      </w:r>
      <w:r>
        <w:tab/>
        <w:t>9</w:t>
      </w:r>
    </w:p>
    <w:p w:rsidR="00C66478" w:rsidRDefault="00C66478">
      <w:pPr>
        <w:numPr>
          <w:ilvl w:val="1"/>
          <w:numId w:val="7"/>
        </w:numPr>
        <w:tabs>
          <w:tab w:val="left" w:pos="851"/>
          <w:tab w:val="left" w:pos="8647"/>
        </w:tabs>
        <w:spacing w:line="280" w:lineRule="exact"/>
        <w:jc w:val="both"/>
      </w:pPr>
      <w:r>
        <w:t>Studijní programy – počty studentů 2001 – 2003</w:t>
      </w:r>
      <w:r>
        <w:tab/>
        <w:t>10</w:t>
      </w:r>
    </w:p>
    <w:p w:rsidR="00C66478" w:rsidRDefault="00C66478">
      <w:pPr>
        <w:numPr>
          <w:ilvl w:val="1"/>
          <w:numId w:val="7"/>
        </w:numPr>
        <w:tabs>
          <w:tab w:val="left" w:pos="851"/>
          <w:tab w:val="left" w:pos="8647"/>
        </w:tabs>
        <w:spacing w:line="280" w:lineRule="exact"/>
        <w:jc w:val="both"/>
      </w:pPr>
      <w:r>
        <w:t>Absolventi 2001 – 2003</w:t>
      </w:r>
      <w:r>
        <w:tab/>
        <w:t>11</w:t>
      </w:r>
    </w:p>
    <w:p w:rsidR="00C66478" w:rsidRDefault="00C66478">
      <w:pPr>
        <w:numPr>
          <w:ilvl w:val="1"/>
          <w:numId w:val="7"/>
        </w:numPr>
        <w:tabs>
          <w:tab w:val="left" w:pos="851"/>
          <w:tab w:val="left" w:pos="8647"/>
        </w:tabs>
        <w:spacing w:line="280" w:lineRule="exact"/>
        <w:jc w:val="both"/>
      </w:pPr>
      <w:r>
        <w:t>Přijímací řízení 2001 – 2003</w:t>
      </w:r>
      <w:r>
        <w:tab/>
        <w:t>12</w:t>
      </w:r>
    </w:p>
    <w:p w:rsidR="00C66478" w:rsidRDefault="00C66478">
      <w:pPr>
        <w:numPr>
          <w:ilvl w:val="1"/>
          <w:numId w:val="7"/>
        </w:numPr>
        <w:tabs>
          <w:tab w:val="left" w:pos="851"/>
          <w:tab w:val="left" w:pos="8647"/>
        </w:tabs>
        <w:spacing w:line="280" w:lineRule="exact"/>
        <w:jc w:val="both"/>
      </w:pPr>
      <w:r>
        <w:t>Přehled vyplacených stipendií</w:t>
      </w:r>
      <w:r>
        <w:tab/>
        <w:t>13</w:t>
      </w:r>
    </w:p>
    <w:p w:rsidR="00C66478" w:rsidRDefault="00C66478" w:rsidP="004B2B92">
      <w:pPr>
        <w:numPr>
          <w:ilvl w:val="0"/>
          <w:numId w:val="7"/>
        </w:numPr>
        <w:tabs>
          <w:tab w:val="clear" w:pos="720"/>
          <w:tab w:val="num" w:pos="284"/>
          <w:tab w:val="left" w:pos="851"/>
          <w:tab w:val="left" w:pos="8647"/>
        </w:tabs>
        <w:spacing w:line="280" w:lineRule="exact"/>
        <w:ind w:left="284" w:hanging="284"/>
        <w:jc w:val="both"/>
      </w:pPr>
      <w:r>
        <w:t>Věda a výzkum</w:t>
      </w:r>
      <w:r>
        <w:tab/>
        <w:t>13</w:t>
      </w:r>
    </w:p>
    <w:p w:rsidR="00C66478" w:rsidRDefault="00C66478">
      <w:pPr>
        <w:numPr>
          <w:ilvl w:val="1"/>
          <w:numId w:val="7"/>
        </w:numPr>
        <w:tabs>
          <w:tab w:val="left" w:pos="851"/>
          <w:tab w:val="left" w:pos="8647"/>
        </w:tabs>
        <w:spacing w:line="280" w:lineRule="exact"/>
        <w:jc w:val="both"/>
      </w:pPr>
      <w:r>
        <w:t>Výzkumný záměr</w:t>
      </w:r>
      <w:r>
        <w:tab/>
        <w:t>13</w:t>
      </w:r>
    </w:p>
    <w:p w:rsidR="00C66478" w:rsidRDefault="00C66478">
      <w:pPr>
        <w:numPr>
          <w:ilvl w:val="1"/>
          <w:numId w:val="7"/>
        </w:numPr>
        <w:tabs>
          <w:tab w:val="left" w:pos="851"/>
          <w:tab w:val="left" w:pos="8647"/>
        </w:tabs>
        <w:spacing w:line="280" w:lineRule="exact"/>
        <w:jc w:val="both"/>
      </w:pPr>
      <w:r>
        <w:t>Granty</w:t>
      </w:r>
      <w:r>
        <w:tab/>
        <w:t>14</w:t>
      </w:r>
    </w:p>
    <w:p w:rsidR="00C66478" w:rsidRDefault="00C66478" w:rsidP="004B2B92">
      <w:pPr>
        <w:numPr>
          <w:ilvl w:val="2"/>
          <w:numId w:val="7"/>
        </w:numPr>
        <w:tabs>
          <w:tab w:val="clear" w:pos="1500"/>
          <w:tab w:val="num" w:pos="1276"/>
          <w:tab w:val="left" w:pos="8647"/>
        </w:tabs>
        <w:spacing w:line="280" w:lineRule="exact"/>
        <w:ind w:left="1276" w:hanging="496"/>
        <w:jc w:val="both"/>
      </w:pPr>
      <w:r>
        <w:t>Granty u zahr. institucí a účast na meziná</w:t>
      </w:r>
      <w:r w:rsidR="00971820">
        <w:t xml:space="preserve">rodních vědeckých programech </w:t>
      </w:r>
      <w:r w:rsidR="00971820">
        <w:tab/>
        <w:t>16</w:t>
      </w:r>
    </w:p>
    <w:p w:rsidR="00C66478" w:rsidRDefault="00C66478">
      <w:pPr>
        <w:numPr>
          <w:ilvl w:val="1"/>
          <w:numId w:val="7"/>
        </w:numPr>
        <w:tabs>
          <w:tab w:val="left" w:pos="851"/>
          <w:tab w:val="left" w:pos="8647"/>
        </w:tabs>
        <w:spacing w:line="280" w:lineRule="exact"/>
        <w:jc w:val="both"/>
      </w:pPr>
      <w:r>
        <w:t>J</w:t>
      </w:r>
      <w:r w:rsidR="00971820">
        <w:t>menovací a habilitační řízení</w:t>
      </w:r>
      <w:r w:rsidR="00971820">
        <w:tab/>
        <w:t>18</w:t>
      </w:r>
    </w:p>
    <w:p w:rsidR="00C66478" w:rsidRDefault="00971820">
      <w:pPr>
        <w:numPr>
          <w:ilvl w:val="1"/>
          <w:numId w:val="7"/>
        </w:numPr>
        <w:tabs>
          <w:tab w:val="left" w:pos="851"/>
          <w:tab w:val="left" w:pos="8647"/>
        </w:tabs>
        <w:spacing w:line="280" w:lineRule="exact"/>
        <w:jc w:val="both"/>
      </w:pPr>
      <w:r>
        <w:t>Publikační činnost</w:t>
      </w:r>
      <w:r>
        <w:tab/>
        <w:t>19</w:t>
      </w:r>
    </w:p>
    <w:p w:rsidR="00C66478" w:rsidRDefault="00C66478">
      <w:pPr>
        <w:numPr>
          <w:ilvl w:val="1"/>
          <w:numId w:val="7"/>
        </w:numPr>
        <w:tabs>
          <w:tab w:val="left" w:pos="851"/>
          <w:tab w:val="left" w:pos="8647"/>
        </w:tabs>
        <w:spacing w:line="280" w:lineRule="exact"/>
        <w:jc w:val="both"/>
      </w:pPr>
      <w:r>
        <w:t>Vědecké konference a semináře organi</w:t>
      </w:r>
      <w:r w:rsidR="00971820">
        <w:t>zované fakultou v roce 2003</w:t>
      </w:r>
      <w:r w:rsidR="00971820">
        <w:tab/>
        <w:t>21</w:t>
      </w:r>
    </w:p>
    <w:p w:rsidR="00C66478" w:rsidRDefault="00971820">
      <w:pPr>
        <w:numPr>
          <w:ilvl w:val="1"/>
          <w:numId w:val="7"/>
        </w:numPr>
        <w:tabs>
          <w:tab w:val="left" w:pos="851"/>
          <w:tab w:val="left" w:pos="8647"/>
        </w:tabs>
        <w:spacing w:line="280" w:lineRule="exact"/>
        <w:jc w:val="both"/>
      </w:pPr>
      <w:r>
        <w:t>Spolupráce s AV ČR</w:t>
      </w:r>
      <w:r>
        <w:tab/>
        <w:t>23</w:t>
      </w:r>
    </w:p>
    <w:p w:rsidR="00C66478" w:rsidRDefault="00971820">
      <w:pPr>
        <w:numPr>
          <w:ilvl w:val="1"/>
          <w:numId w:val="7"/>
        </w:numPr>
        <w:tabs>
          <w:tab w:val="left" w:pos="851"/>
          <w:tab w:val="left" w:pos="8647"/>
        </w:tabs>
        <w:spacing w:line="280" w:lineRule="exact"/>
        <w:jc w:val="both"/>
      </w:pPr>
      <w:r>
        <w:t>Čestné doktoráty</w:t>
      </w:r>
      <w:r>
        <w:tab/>
        <w:t>23</w:t>
      </w:r>
    </w:p>
    <w:p w:rsidR="00C66478" w:rsidRDefault="00971820">
      <w:pPr>
        <w:numPr>
          <w:ilvl w:val="1"/>
          <w:numId w:val="7"/>
        </w:numPr>
        <w:tabs>
          <w:tab w:val="left" w:pos="851"/>
          <w:tab w:val="left" w:pos="8647"/>
        </w:tabs>
        <w:spacing w:line="280" w:lineRule="exact"/>
        <w:jc w:val="both"/>
      </w:pPr>
      <w:r>
        <w:t>Jiné úspěchy</w:t>
      </w:r>
      <w:r>
        <w:tab/>
        <w:t>23</w:t>
      </w:r>
    </w:p>
    <w:p w:rsidR="00C66478" w:rsidRDefault="00971820">
      <w:pPr>
        <w:tabs>
          <w:tab w:val="left" w:pos="851"/>
          <w:tab w:val="left" w:pos="8647"/>
        </w:tabs>
        <w:spacing w:line="280" w:lineRule="exact"/>
        <w:ind w:left="570"/>
        <w:jc w:val="both"/>
      </w:pPr>
      <w:r>
        <w:t>3.9 Vyznamenaní studenti</w:t>
      </w:r>
      <w:r>
        <w:tab/>
        <w:t>24</w:t>
      </w:r>
    </w:p>
    <w:p w:rsidR="00C66478" w:rsidRDefault="00C66478">
      <w:pPr>
        <w:tabs>
          <w:tab w:val="left" w:pos="851"/>
          <w:tab w:val="left" w:pos="8647"/>
        </w:tabs>
        <w:spacing w:line="280" w:lineRule="exact"/>
        <w:jc w:val="both"/>
      </w:pPr>
      <w:r>
        <w:t>4. Mezinárodní sp</w:t>
      </w:r>
      <w:r w:rsidR="008B18F2">
        <w:t>olupráce v oblasti vzdělávání</w:t>
      </w:r>
      <w:r w:rsidR="008B18F2">
        <w:tab/>
        <w:t>25</w:t>
      </w:r>
    </w:p>
    <w:p w:rsidR="00C66478" w:rsidRDefault="00C66478">
      <w:pPr>
        <w:tabs>
          <w:tab w:val="left" w:pos="851"/>
          <w:tab w:val="left" w:pos="8647"/>
        </w:tabs>
        <w:spacing w:line="280" w:lineRule="exact"/>
        <w:ind w:left="567"/>
        <w:jc w:val="both"/>
      </w:pPr>
      <w:r>
        <w:t>4.1 V</w:t>
      </w:r>
      <w:r w:rsidR="008B18F2">
        <w:t>ýznamná dlouhodobá spolupráce</w:t>
      </w:r>
      <w:r w:rsidR="008B18F2">
        <w:tab/>
        <w:t>25</w:t>
      </w:r>
    </w:p>
    <w:p w:rsidR="00C66478" w:rsidRDefault="00C66478">
      <w:pPr>
        <w:tabs>
          <w:tab w:val="left" w:pos="851"/>
          <w:tab w:val="left" w:pos="8647"/>
        </w:tabs>
        <w:spacing w:line="280" w:lineRule="exact"/>
        <w:ind w:left="567"/>
        <w:jc w:val="both"/>
      </w:pPr>
      <w:r>
        <w:t>4.2 Tabulky za</w:t>
      </w:r>
      <w:r w:rsidR="008B18F2">
        <w:t>hraniční mobility za rok 2003</w:t>
      </w:r>
      <w:r w:rsidR="008B18F2">
        <w:tab/>
        <w:t>26</w:t>
      </w:r>
    </w:p>
    <w:p w:rsidR="00C66478" w:rsidRDefault="00C66478">
      <w:pPr>
        <w:tabs>
          <w:tab w:val="left" w:pos="851"/>
          <w:tab w:val="left" w:pos="8647"/>
        </w:tabs>
        <w:spacing w:line="280" w:lineRule="exact"/>
        <w:jc w:val="both"/>
      </w:pPr>
      <w:r>
        <w:t>5. Informa</w:t>
      </w:r>
      <w:r w:rsidR="008B18F2">
        <w:t>ční a komunikační technologie</w:t>
      </w:r>
      <w:r w:rsidR="008B18F2">
        <w:tab/>
        <w:t>31</w:t>
      </w:r>
    </w:p>
    <w:p w:rsidR="00C66478" w:rsidRDefault="00C66478">
      <w:pPr>
        <w:tabs>
          <w:tab w:val="left" w:pos="851"/>
          <w:tab w:val="left" w:pos="8647"/>
        </w:tabs>
        <w:spacing w:line="280" w:lineRule="exact"/>
        <w:ind w:left="567"/>
        <w:jc w:val="both"/>
      </w:pPr>
      <w:r>
        <w:t xml:space="preserve">5.1 </w:t>
      </w:r>
      <w:r w:rsidR="008B18F2">
        <w:t>Středisko vědeckých informací</w:t>
      </w:r>
      <w:r w:rsidR="008B18F2">
        <w:tab/>
        <w:t>31</w:t>
      </w:r>
    </w:p>
    <w:p w:rsidR="00C66478" w:rsidRDefault="008B18F2">
      <w:pPr>
        <w:tabs>
          <w:tab w:val="left" w:pos="851"/>
          <w:tab w:val="left" w:pos="8647"/>
        </w:tabs>
        <w:spacing w:line="280" w:lineRule="exact"/>
        <w:ind w:left="851"/>
        <w:jc w:val="both"/>
      </w:pPr>
      <w:r>
        <w:t>5.1.1 Organizační změny</w:t>
      </w:r>
      <w:r>
        <w:tab/>
        <w:t>31</w:t>
      </w:r>
    </w:p>
    <w:p w:rsidR="00C66478" w:rsidRDefault="00C66478">
      <w:pPr>
        <w:tabs>
          <w:tab w:val="left" w:pos="851"/>
          <w:tab w:val="left" w:pos="8647"/>
        </w:tabs>
        <w:spacing w:line="280" w:lineRule="exact"/>
        <w:ind w:left="851"/>
        <w:jc w:val="both"/>
      </w:pPr>
      <w:r>
        <w:t xml:space="preserve">5.1.2 Aktivity </w:t>
      </w:r>
      <w:r w:rsidR="008B18F2">
        <w:t>Střediska vědeckých informací</w:t>
      </w:r>
      <w:r w:rsidR="008B18F2">
        <w:tab/>
        <w:t>31</w:t>
      </w:r>
    </w:p>
    <w:p w:rsidR="00C66478" w:rsidRDefault="00C66478">
      <w:pPr>
        <w:tabs>
          <w:tab w:val="left" w:pos="567"/>
          <w:tab w:val="left" w:pos="8647"/>
        </w:tabs>
        <w:spacing w:line="280" w:lineRule="exact"/>
        <w:ind w:left="567"/>
        <w:jc w:val="both"/>
      </w:pPr>
      <w:r>
        <w:t>5.2 Centrum inf</w:t>
      </w:r>
      <w:r w:rsidR="008B18F2">
        <w:t>ormatiky a výpočetní techniky</w:t>
      </w:r>
      <w:r w:rsidR="008B18F2">
        <w:tab/>
        <w:t>33</w:t>
      </w:r>
    </w:p>
    <w:p w:rsidR="00C66478" w:rsidRDefault="008B18F2">
      <w:pPr>
        <w:tabs>
          <w:tab w:val="left" w:pos="851"/>
          <w:tab w:val="left" w:pos="8647"/>
        </w:tabs>
        <w:spacing w:line="280" w:lineRule="exact"/>
        <w:ind w:left="851"/>
        <w:jc w:val="both"/>
      </w:pPr>
      <w:r>
        <w:t>5.2.1 Rozvoj VT v roce 2003</w:t>
      </w:r>
      <w:r>
        <w:tab/>
        <w:t>34</w:t>
      </w:r>
    </w:p>
    <w:p w:rsidR="00C66478" w:rsidRDefault="008B18F2">
      <w:pPr>
        <w:tabs>
          <w:tab w:val="left" w:pos="851"/>
          <w:tab w:val="left" w:pos="8647"/>
        </w:tabs>
        <w:spacing w:line="280" w:lineRule="exact"/>
        <w:jc w:val="both"/>
      </w:pPr>
      <w:r>
        <w:t>6. Zaměstnanci</w:t>
      </w:r>
      <w:r>
        <w:tab/>
        <w:t>35</w:t>
      </w:r>
    </w:p>
    <w:p w:rsidR="00C66478" w:rsidRDefault="00C66478">
      <w:pPr>
        <w:tabs>
          <w:tab w:val="left" w:pos="851"/>
          <w:tab w:val="left" w:pos="8647"/>
        </w:tabs>
        <w:spacing w:line="280" w:lineRule="exact"/>
        <w:jc w:val="both"/>
      </w:pPr>
      <w:r>
        <w:t>7. Hosp</w:t>
      </w:r>
      <w:r w:rsidR="008B18F2">
        <w:t xml:space="preserve">odaření </w:t>
      </w:r>
      <w:r w:rsidR="008B18F2">
        <w:tab/>
        <w:t>37</w:t>
      </w:r>
    </w:p>
    <w:p w:rsidR="00C66478" w:rsidRDefault="00C66478">
      <w:pPr>
        <w:tabs>
          <w:tab w:val="left" w:pos="851"/>
          <w:tab w:val="left" w:pos="8647"/>
        </w:tabs>
        <w:spacing w:line="280" w:lineRule="exact"/>
        <w:ind w:left="567"/>
        <w:jc w:val="both"/>
      </w:pPr>
      <w:r>
        <w:t>7.1 Grafi</w:t>
      </w:r>
      <w:r w:rsidR="008B18F2">
        <w:t>cké znázornění příjmů fakulty</w:t>
      </w:r>
      <w:r w:rsidR="008B18F2">
        <w:tab/>
        <w:t>40</w:t>
      </w:r>
    </w:p>
    <w:p w:rsidR="00C66478" w:rsidRDefault="00C66478">
      <w:pPr>
        <w:tabs>
          <w:tab w:val="left" w:pos="851"/>
          <w:tab w:val="left" w:pos="8647"/>
        </w:tabs>
        <w:spacing w:line="280" w:lineRule="exact"/>
        <w:ind w:left="567"/>
        <w:jc w:val="both"/>
      </w:pPr>
      <w:r>
        <w:t>7.2 Grafi</w:t>
      </w:r>
      <w:r w:rsidR="008B18F2">
        <w:t>cké znázornění výdajů fakulty</w:t>
      </w:r>
      <w:r w:rsidR="008B18F2">
        <w:tab/>
        <w:t>41</w:t>
      </w:r>
    </w:p>
    <w:p w:rsidR="00C66478" w:rsidRDefault="008B18F2">
      <w:pPr>
        <w:tabs>
          <w:tab w:val="left" w:pos="851"/>
          <w:tab w:val="left" w:pos="8647"/>
        </w:tabs>
        <w:spacing w:line="280" w:lineRule="exact"/>
        <w:ind w:left="567"/>
        <w:jc w:val="both"/>
      </w:pPr>
      <w:r>
        <w:t>7.3 Rozvaha k 31. 12. 2003</w:t>
      </w:r>
      <w:r>
        <w:tab/>
        <w:t>42</w:t>
      </w:r>
    </w:p>
    <w:p w:rsidR="00C66478" w:rsidRDefault="00C66478">
      <w:pPr>
        <w:tabs>
          <w:tab w:val="left" w:pos="8647"/>
        </w:tabs>
        <w:spacing w:after="360" w:line="340" w:lineRule="exact"/>
        <w:jc w:val="center"/>
        <w:rPr>
          <w:rFonts w:ascii="Bookman Old Style" w:hAnsi="Bookman Old Style" w:cs="Bookman Old Style"/>
          <w:b/>
          <w:bCs/>
          <w:sz w:val="32"/>
          <w:szCs w:val="32"/>
        </w:rPr>
      </w:pPr>
      <w:r>
        <w:br w:type="page"/>
      </w:r>
      <w:r>
        <w:rPr>
          <w:rFonts w:ascii="Bookman Old Style" w:hAnsi="Bookman Old Style" w:cs="Bookman Old Style"/>
          <w:b/>
          <w:bCs/>
          <w:sz w:val="32"/>
          <w:szCs w:val="32"/>
        </w:rPr>
        <w:t>1. Orgány fakulty</w:t>
      </w:r>
    </w:p>
    <w:p w:rsidR="00C66478" w:rsidRDefault="00C66478">
      <w:pPr>
        <w:pStyle w:val="Nadpis3"/>
        <w:widowControl/>
        <w:spacing w:after="120" w:line="340" w:lineRule="exact"/>
        <w:rPr>
          <w:rFonts w:ascii="Bookman Old Style" w:hAnsi="Bookman Old Style" w:cs="Bookman Old Style"/>
        </w:rPr>
      </w:pPr>
      <w:r>
        <w:rPr>
          <w:rFonts w:ascii="Bookman Old Style" w:hAnsi="Bookman Old Style" w:cs="Bookman Old Style"/>
        </w:rPr>
        <w:t>1.1 Akademický senát Fakulty sociálních věd</w:t>
      </w:r>
    </w:p>
    <w:p w:rsidR="00C66478" w:rsidRDefault="00C66478">
      <w:pPr>
        <w:spacing w:after="240" w:line="340" w:lineRule="exact"/>
        <w:ind w:firstLine="426"/>
        <w:jc w:val="both"/>
      </w:pPr>
      <w:r>
        <w:t>Akademický senát fakulty má celkem 20 členů a skládá se ze dvou komor - pedagogické a studentské, z nichž  každá má 10 členů.</w:t>
      </w:r>
    </w:p>
    <w:p w:rsidR="00C66478" w:rsidRDefault="00C66478">
      <w:pPr>
        <w:pStyle w:val="Nadpis3"/>
        <w:widowControl/>
        <w:spacing w:after="240" w:line="340" w:lineRule="exact"/>
      </w:pPr>
      <w:r>
        <w:t>Předsednictvo</w:t>
      </w:r>
    </w:p>
    <w:p w:rsidR="00C66478" w:rsidRDefault="00C66478">
      <w:pPr>
        <w:spacing w:after="120" w:line="340" w:lineRule="exact"/>
        <w:ind w:left="284" w:hanging="284"/>
        <w:rPr>
          <w:b/>
          <w:bCs/>
          <w:sz w:val="16"/>
          <w:szCs w:val="16"/>
        </w:rPr>
      </w:pPr>
      <w:r>
        <w:rPr>
          <w:b/>
          <w:bCs/>
        </w:rPr>
        <w:t>Pedagogická komora</w:t>
      </w:r>
    </w:p>
    <w:p w:rsidR="00C66478" w:rsidRDefault="00C66478">
      <w:pPr>
        <w:pStyle w:val="Zkladntext"/>
        <w:spacing w:before="0" w:line="340" w:lineRule="exact"/>
      </w:pPr>
      <w:r>
        <w:t>Ing. Ivo Koubek – předseda senátu</w:t>
      </w:r>
    </w:p>
    <w:p w:rsidR="00C66478" w:rsidRDefault="00C66478">
      <w:pPr>
        <w:pStyle w:val="Zkladntext"/>
        <w:spacing w:before="0" w:line="340" w:lineRule="exact"/>
      </w:pPr>
      <w:r>
        <w:t>PhDr. Václav Moravec</w:t>
      </w:r>
    </w:p>
    <w:p w:rsidR="00C66478" w:rsidRDefault="00C66478">
      <w:pPr>
        <w:pStyle w:val="Nadpis3"/>
        <w:widowControl/>
        <w:spacing w:before="240" w:after="120" w:line="340" w:lineRule="exact"/>
      </w:pPr>
      <w:r>
        <w:t>Studentská komora</w:t>
      </w:r>
    </w:p>
    <w:p w:rsidR="00C66478" w:rsidRDefault="00C66478">
      <w:pPr>
        <w:pStyle w:val="Zpat"/>
        <w:tabs>
          <w:tab w:val="clear" w:pos="4536"/>
          <w:tab w:val="clear" w:pos="9072"/>
        </w:tabs>
        <w:spacing w:line="340" w:lineRule="exact"/>
      </w:pPr>
      <w:r>
        <w:t>Tomáš Fliegel</w:t>
      </w:r>
    </w:p>
    <w:p w:rsidR="00C66478" w:rsidRDefault="00C66478">
      <w:pPr>
        <w:pStyle w:val="Zpat"/>
        <w:tabs>
          <w:tab w:val="clear" w:pos="4536"/>
          <w:tab w:val="clear" w:pos="9072"/>
        </w:tabs>
        <w:spacing w:line="340" w:lineRule="exact"/>
      </w:pPr>
      <w:r>
        <w:t>Jiří Křepelka</w:t>
      </w:r>
    </w:p>
    <w:p w:rsidR="00C66478" w:rsidRDefault="00C66478">
      <w:pPr>
        <w:pStyle w:val="Nadpis1"/>
        <w:spacing w:before="240" w:after="120" w:line="340" w:lineRule="exact"/>
        <w:rPr>
          <w:b/>
          <w:bCs/>
          <w:sz w:val="24"/>
          <w:szCs w:val="24"/>
        </w:rPr>
      </w:pPr>
      <w:r>
        <w:rPr>
          <w:b/>
          <w:bCs/>
          <w:sz w:val="24"/>
          <w:szCs w:val="24"/>
        </w:rPr>
        <w:t>Členové</w:t>
      </w:r>
    </w:p>
    <w:p w:rsidR="00C66478" w:rsidRDefault="00C66478">
      <w:pPr>
        <w:pStyle w:val="Seznamsodrkami"/>
        <w:spacing w:line="340" w:lineRule="exact"/>
        <w:ind w:left="0"/>
      </w:pPr>
      <w:r>
        <w:t>Ing. Zdeněk Sid Blaha,  M.A.</w:t>
      </w:r>
    </w:p>
    <w:p w:rsidR="00C66478" w:rsidRDefault="00C66478">
      <w:pPr>
        <w:pStyle w:val="Seznamsodrkami"/>
        <w:spacing w:line="340" w:lineRule="exact"/>
        <w:ind w:left="0"/>
      </w:pPr>
      <w:r>
        <w:t>Doc. PhDr. Jan Halada,  CSc.</w:t>
      </w:r>
    </w:p>
    <w:p w:rsidR="00C66478" w:rsidRDefault="00C66478">
      <w:pPr>
        <w:pStyle w:val="Seznamsodrkami"/>
        <w:spacing w:line="340" w:lineRule="exact"/>
        <w:ind w:left="0"/>
      </w:pPr>
      <w:r>
        <w:t>Ing. Monika Hollmannová</w:t>
      </w:r>
    </w:p>
    <w:p w:rsidR="00C66478" w:rsidRDefault="00C66478">
      <w:pPr>
        <w:pStyle w:val="Seznamsodrkami"/>
        <w:spacing w:line="340" w:lineRule="exact"/>
        <w:ind w:left="0"/>
      </w:pPr>
      <w:r>
        <w:t>Jakub Hudák</w:t>
      </w:r>
    </w:p>
    <w:p w:rsidR="00C66478" w:rsidRDefault="00C66478">
      <w:pPr>
        <w:pStyle w:val="Seznamsodrkami"/>
        <w:spacing w:line="340" w:lineRule="exact"/>
        <w:ind w:left="0"/>
      </w:pPr>
      <w:r>
        <w:t>Katarína Jánošíková</w:t>
      </w:r>
    </w:p>
    <w:p w:rsidR="00C66478" w:rsidRDefault="00C66478">
      <w:pPr>
        <w:pStyle w:val="Seznamsodrkami"/>
        <w:spacing w:line="340" w:lineRule="exact"/>
        <w:ind w:left="0"/>
      </w:pPr>
      <w:r>
        <w:t>Mgr. Petr Jüptner</w:t>
      </w:r>
    </w:p>
    <w:p w:rsidR="00C66478" w:rsidRDefault="00C66478">
      <w:pPr>
        <w:pStyle w:val="Seznamsodrkami"/>
        <w:spacing w:line="340" w:lineRule="exact"/>
        <w:ind w:left="0"/>
      </w:pPr>
      <w:r>
        <w:t>Petr Just</w:t>
      </w:r>
    </w:p>
    <w:p w:rsidR="00C66478" w:rsidRDefault="00C66478">
      <w:pPr>
        <w:pStyle w:val="Seznamsodrkami"/>
        <w:spacing w:line="340" w:lineRule="exact"/>
        <w:ind w:left="0"/>
      </w:pPr>
      <w:r>
        <w:t>PhDr. Blanka Knotková,  Ph.D.</w:t>
      </w:r>
    </w:p>
    <w:p w:rsidR="00C66478" w:rsidRDefault="00C66478">
      <w:pPr>
        <w:pStyle w:val="Seznamsodrkami"/>
        <w:spacing w:line="340" w:lineRule="exact"/>
        <w:ind w:left="0"/>
      </w:pPr>
      <w:r>
        <w:t>Monika Kozáková</w:t>
      </w:r>
    </w:p>
    <w:p w:rsidR="00C66478" w:rsidRDefault="00C66478">
      <w:pPr>
        <w:pStyle w:val="Seznamsodrkami"/>
        <w:spacing w:line="340" w:lineRule="exact"/>
        <w:ind w:left="0"/>
      </w:pPr>
      <w:r>
        <w:t>PhDr. Irah Kučerová,  Ph.D.</w:t>
      </w:r>
    </w:p>
    <w:p w:rsidR="00C66478" w:rsidRDefault="00C66478">
      <w:pPr>
        <w:pStyle w:val="Seznamsodrkami"/>
        <w:spacing w:line="340" w:lineRule="exact"/>
        <w:ind w:left="0"/>
      </w:pPr>
      <w:r>
        <w:t>Mgr. Miroslav Kudláček</w:t>
      </w:r>
    </w:p>
    <w:p w:rsidR="00C66478" w:rsidRDefault="00C66478">
      <w:pPr>
        <w:pStyle w:val="Seznamsodrkami"/>
        <w:spacing w:line="340" w:lineRule="exact"/>
        <w:ind w:left="0"/>
      </w:pPr>
      <w:r>
        <w:t>PhDr. Anita Pelánová</w:t>
      </w:r>
    </w:p>
    <w:p w:rsidR="00C66478" w:rsidRDefault="00C66478">
      <w:pPr>
        <w:pStyle w:val="Seznamsodrkami"/>
        <w:spacing w:line="340" w:lineRule="exact"/>
        <w:ind w:left="0"/>
      </w:pPr>
      <w:r>
        <w:t>Lukáš Posolda</w:t>
      </w:r>
    </w:p>
    <w:p w:rsidR="00C66478" w:rsidRDefault="00C66478">
      <w:pPr>
        <w:pStyle w:val="Seznamsodrkami"/>
        <w:spacing w:line="340" w:lineRule="exact"/>
        <w:ind w:left="0"/>
      </w:pPr>
      <w:r>
        <w:t>Zuzana Tothová</w:t>
      </w:r>
    </w:p>
    <w:p w:rsidR="00C66478" w:rsidRDefault="00C66478">
      <w:pPr>
        <w:pStyle w:val="Seznamsodrkami"/>
        <w:spacing w:line="340" w:lineRule="exact"/>
        <w:ind w:left="0"/>
      </w:pPr>
      <w:r>
        <w:t>Mgr. Ivan Vodochodský</w:t>
      </w:r>
    </w:p>
    <w:p w:rsidR="00C66478" w:rsidRDefault="00C66478">
      <w:pPr>
        <w:pStyle w:val="Seznamsodrkami"/>
        <w:spacing w:line="340" w:lineRule="exact"/>
        <w:ind w:left="0"/>
      </w:pPr>
      <w:r>
        <w:t>Michal Votruba</w:t>
      </w:r>
    </w:p>
    <w:p w:rsidR="00C66478" w:rsidRDefault="00C66478">
      <w:pPr>
        <w:pStyle w:val="Seznamsodrkami"/>
        <w:spacing w:before="240" w:after="120" w:line="340" w:lineRule="exact"/>
        <w:ind w:left="0"/>
        <w:rPr>
          <w:b/>
          <w:bCs/>
        </w:rPr>
      </w:pPr>
      <w:r>
        <w:rPr>
          <w:b/>
          <w:bCs/>
        </w:rPr>
        <w:t>Zástupci FSV v Akademickém senátu UK</w:t>
      </w:r>
    </w:p>
    <w:p w:rsidR="00C66478" w:rsidRDefault="00C66478">
      <w:pPr>
        <w:pStyle w:val="Seznam"/>
        <w:spacing w:line="340" w:lineRule="exact"/>
        <w:ind w:left="0" w:firstLine="0"/>
      </w:pPr>
      <w:r>
        <w:t>PhDr. Petr Bednařík, Ph.D.</w:t>
      </w:r>
    </w:p>
    <w:p w:rsidR="00C66478" w:rsidRDefault="00C66478">
      <w:pPr>
        <w:pStyle w:val="Seznam"/>
        <w:spacing w:line="340" w:lineRule="exact"/>
      </w:pPr>
      <w:r>
        <w:t>PhDr. Irena Reifová, Ph.D.</w:t>
      </w:r>
    </w:p>
    <w:p w:rsidR="00C66478" w:rsidRDefault="00C66478">
      <w:pPr>
        <w:pStyle w:val="Seznam"/>
        <w:spacing w:line="340" w:lineRule="exact"/>
      </w:pPr>
      <w:r>
        <w:t>Mgr. Miroslav Kudláček</w:t>
      </w:r>
    </w:p>
    <w:p w:rsidR="00C66478" w:rsidRDefault="00C66478">
      <w:pPr>
        <w:pStyle w:val="Seznam"/>
        <w:spacing w:line="340" w:lineRule="exact"/>
      </w:pPr>
      <w:r>
        <w:t>Karolina Kučerová</w:t>
      </w:r>
    </w:p>
    <w:p w:rsidR="00C66478" w:rsidRDefault="00C66478">
      <w:pPr>
        <w:pStyle w:val="Nadpis3"/>
        <w:widowControl/>
        <w:spacing w:after="120" w:line="340" w:lineRule="exact"/>
        <w:rPr>
          <w:rFonts w:ascii="Bookman Old Style" w:hAnsi="Bookman Old Style" w:cs="Bookman Old Style"/>
        </w:rPr>
      </w:pPr>
      <w:r>
        <w:rPr>
          <w:rFonts w:ascii="Bookman Old Style" w:hAnsi="Bookman Old Style" w:cs="Bookman Old Style"/>
        </w:rPr>
        <w:t>1.2 Vedení fakulty</w:t>
      </w:r>
    </w:p>
    <w:p w:rsidR="00C66478" w:rsidRDefault="00C66478">
      <w:pPr>
        <w:pStyle w:val="Nadpis2"/>
        <w:spacing w:after="120" w:line="340" w:lineRule="exact"/>
        <w:rPr>
          <w:b/>
          <w:bCs/>
        </w:rPr>
      </w:pPr>
      <w:r>
        <w:rPr>
          <w:b/>
          <w:bCs/>
        </w:rPr>
        <w:t>Děkan</w:t>
      </w:r>
    </w:p>
    <w:p w:rsidR="00C66478" w:rsidRDefault="00C66478">
      <w:pPr>
        <w:spacing w:line="340" w:lineRule="exact"/>
        <w:rPr>
          <w:b/>
          <w:bCs/>
        </w:rPr>
      </w:pPr>
      <w:r>
        <w:rPr>
          <w:b/>
          <w:bCs/>
        </w:rPr>
        <w:t>Doc. RNDr. Jan Ámos Víšek, CSc.</w:t>
      </w:r>
    </w:p>
    <w:p w:rsidR="00C66478" w:rsidRDefault="00C66478">
      <w:pPr>
        <w:pStyle w:val="Zpat"/>
        <w:tabs>
          <w:tab w:val="clear" w:pos="4536"/>
          <w:tab w:val="clear" w:pos="9072"/>
        </w:tabs>
        <w:spacing w:line="340" w:lineRule="exact"/>
      </w:pPr>
      <w:r>
        <w:t>tel.: 242 238 450</w:t>
      </w:r>
    </w:p>
    <w:p w:rsidR="00C66478" w:rsidRDefault="00C66478">
      <w:pPr>
        <w:pStyle w:val="Zpat"/>
        <w:tabs>
          <w:tab w:val="clear" w:pos="4536"/>
          <w:tab w:val="clear" w:pos="9072"/>
        </w:tabs>
        <w:spacing w:line="340" w:lineRule="exact"/>
      </w:pPr>
      <w:r>
        <w:t>visek@mbox.fsv.cuni.cz</w:t>
      </w:r>
    </w:p>
    <w:p w:rsidR="00C66478" w:rsidRDefault="00C66478">
      <w:pPr>
        <w:pStyle w:val="Nadpis6"/>
        <w:spacing w:before="240" w:after="120" w:line="340" w:lineRule="exact"/>
        <w:jc w:val="left"/>
        <w:rPr>
          <w:rFonts w:ascii="Times New Roman" w:hAnsi="Times New Roman" w:cs="Times New Roman"/>
          <w:sz w:val="24"/>
          <w:szCs w:val="24"/>
        </w:rPr>
      </w:pPr>
      <w:r>
        <w:rPr>
          <w:rFonts w:ascii="Times New Roman" w:hAnsi="Times New Roman" w:cs="Times New Roman"/>
          <w:sz w:val="24"/>
          <w:szCs w:val="24"/>
        </w:rPr>
        <w:t>Proděkani</w:t>
      </w:r>
    </w:p>
    <w:p w:rsidR="00C66478" w:rsidRDefault="00C66478">
      <w:pPr>
        <w:spacing w:line="340" w:lineRule="exact"/>
        <w:rPr>
          <w:b/>
          <w:bCs/>
        </w:rPr>
      </w:pPr>
      <w:r>
        <w:rPr>
          <w:b/>
          <w:bCs/>
        </w:rPr>
        <w:t>Doc. PhDr. Barbara Köpplová, CSc.</w:t>
      </w:r>
    </w:p>
    <w:p w:rsidR="00C66478" w:rsidRDefault="00C66478">
      <w:pPr>
        <w:spacing w:line="340" w:lineRule="exact"/>
        <w:rPr>
          <w:b/>
          <w:bCs/>
        </w:rPr>
      </w:pPr>
      <w:r>
        <w:rPr>
          <w:i/>
          <w:iCs/>
        </w:rPr>
        <w:t>proděkanka pro postgraduální studium</w:t>
      </w:r>
    </w:p>
    <w:p w:rsidR="00C66478" w:rsidRDefault="00C66478">
      <w:pPr>
        <w:tabs>
          <w:tab w:val="center" w:pos="2268"/>
          <w:tab w:val="center" w:pos="6804"/>
        </w:tabs>
        <w:spacing w:line="340" w:lineRule="exact"/>
        <w:jc w:val="both"/>
        <w:rPr>
          <w:b/>
          <w:bCs/>
        </w:rPr>
      </w:pPr>
      <w:r>
        <w:t>tel.: 222 112 205</w:t>
      </w:r>
    </w:p>
    <w:p w:rsidR="00C66478" w:rsidRDefault="00C66478">
      <w:pPr>
        <w:tabs>
          <w:tab w:val="center" w:pos="2268"/>
          <w:tab w:val="center" w:pos="6804"/>
        </w:tabs>
        <w:spacing w:after="120" w:line="340" w:lineRule="exact"/>
        <w:rPr>
          <w:i/>
          <w:iCs/>
        </w:rPr>
      </w:pPr>
      <w:r>
        <w:t>kopplova@mbox.fsv.cuni.cz</w:t>
      </w:r>
    </w:p>
    <w:p w:rsidR="00C66478" w:rsidRDefault="00C66478">
      <w:pPr>
        <w:tabs>
          <w:tab w:val="center" w:pos="2268"/>
          <w:tab w:val="center" w:pos="6804"/>
        </w:tabs>
        <w:spacing w:line="340" w:lineRule="exact"/>
        <w:rPr>
          <w:b/>
          <w:bCs/>
        </w:rPr>
      </w:pPr>
      <w:r>
        <w:rPr>
          <w:b/>
          <w:bCs/>
        </w:rPr>
        <w:t>Doc. PhDr. Jiří Kabele</w:t>
      </w:r>
    </w:p>
    <w:p w:rsidR="00C66478" w:rsidRDefault="00C66478">
      <w:pPr>
        <w:tabs>
          <w:tab w:val="center" w:pos="2268"/>
          <w:tab w:val="center" w:pos="6804"/>
        </w:tabs>
        <w:spacing w:line="340" w:lineRule="exact"/>
      </w:pPr>
      <w:r>
        <w:rPr>
          <w:i/>
          <w:iCs/>
        </w:rPr>
        <w:t>proděkan pro vědu a výzkum</w:t>
      </w:r>
    </w:p>
    <w:p w:rsidR="00C66478" w:rsidRDefault="00C66478">
      <w:pPr>
        <w:pStyle w:val="Zpat"/>
        <w:tabs>
          <w:tab w:val="clear" w:pos="4536"/>
          <w:tab w:val="clear" w:pos="9072"/>
          <w:tab w:val="center" w:pos="2268"/>
          <w:tab w:val="center" w:pos="6804"/>
        </w:tabs>
        <w:spacing w:line="340" w:lineRule="exact"/>
      </w:pPr>
      <w:r>
        <w:t>tel.: 222 112 232</w:t>
      </w:r>
    </w:p>
    <w:p w:rsidR="00C66478" w:rsidRDefault="00C66478">
      <w:pPr>
        <w:pStyle w:val="Zpat"/>
        <w:tabs>
          <w:tab w:val="clear" w:pos="4536"/>
          <w:tab w:val="clear" w:pos="9072"/>
          <w:tab w:val="center" w:pos="2268"/>
          <w:tab w:val="center" w:pos="6804"/>
        </w:tabs>
        <w:spacing w:after="120" w:line="340" w:lineRule="exact"/>
      </w:pPr>
      <w:r>
        <w:t>kabele@mbox.fsv.cuni.cz</w:t>
      </w:r>
    </w:p>
    <w:p w:rsidR="00C66478" w:rsidRDefault="00C66478">
      <w:pPr>
        <w:pStyle w:val="Zpat"/>
        <w:tabs>
          <w:tab w:val="clear" w:pos="4536"/>
          <w:tab w:val="clear" w:pos="9072"/>
          <w:tab w:val="center" w:pos="2268"/>
          <w:tab w:val="center" w:pos="6804"/>
        </w:tabs>
        <w:spacing w:line="340" w:lineRule="exact"/>
        <w:rPr>
          <w:b/>
          <w:bCs/>
        </w:rPr>
      </w:pPr>
      <w:r>
        <w:rPr>
          <w:b/>
          <w:bCs/>
        </w:rPr>
        <w:t>Doc. PhDr. Jan Jirák</w:t>
      </w:r>
    </w:p>
    <w:p w:rsidR="00C66478" w:rsidRDefault="00C66478">
      <w:pPr>
        <w:tabs>
          <w:tab w:val="center" w:pos="2268"/>
          <w:tab w:val="center" w:pos="6804"/>
        </w:tabs>
        <w:spacing w:line="340" w:lineRule="exact"/>
        <w:rPr>
          <w:i/>
          <w:iCs/>
        </w:rPr>
      </w:pPr>
      <w:r>
        <w:rPr>
          <w:i/>
          <w:iCs/>
        </w:rPr>
        <w:t>proděkan pro studijní záležitosti</w:t>
      </w:r>
    </w:p>
    <w:p w:rsidR="00C66478" w:rsidRDefault="00C66478">
      <w:pPr>
        <w:pStyle w:val="Zpat"/>
        <w:tabs>
          <w:tab w:val="clear" w:pos="4536"/>
          <w:tab w:val="clear" w:pos="9072"/>
          <w:tab w:val="center" w:pos="2268"/>
          <w:tab w:val="center" w:pos="6804"/>
        </w:tabs>
        <w:spacing w:line="340" w:lineRule="exact"/>
      </w:pPr>
      <w:r>
        <w:t>tel.: 222 112 261</w:t>
      </w:r>
    </w:p>
    <w:p w:rsidR="00C66478" w:rsidRDefault="00C66478">
      <w:pPr>
        <w:tabs>
          <w:tab w:val="center" w:pos="2268"/>
          <w:tab w:val="center" w:pos="6804"/>
        </w:tabs>
        <w:spacing w:after="120" w:line="340" w:lineRule="exact"/>
      </w:pPr>
      <w:r>
        <w:t>jirak@mbox.fsv.cuni.cz</w:t>
      </w:r>
    </w:p>
    <w:p w:rsidR="00C66478" w:rsidRDefault="00C66478">
      <w:pPr>
        <w:pStyle w:val="Zpat"/>
        <w:tabs>
          <w:tab w:val="clear" w:pos="4536"/>
          <w:tab w:val="clear" w:pos="9072"/>
          <w:tab w:val="center" w:pos="2268"/>
          <w:tab w:val="center" w:pos="6804"/>
        </w:tabs>
        <w:spacing w:line="340" w:lineRule="exact"/>
        <w:rPr>
          <w:b/>
          <w:bCs/>
        </w:rPr>
      </w:pPr>
      <w:r>
        <w:rPr>
          <w:b/>
          <w:bCs/>
        </w:rPr>
        <w:t>Doc. Ing. Tomáš Cahlík, CSc.</w:t>
      </w:r>
    </w:p>
    <w:p w:rsidR="00C66478" w:rsidRDefault="00C66478">
      <w:pPr>
        <w:tabs>
          <w:tab w:val="center" w:pos="2268"/>
          <w:tab w:val="center" w:pos="6804"/>
        </w:tabs>
        <w:spacing w:line="340" w:lineRule="exact"/>
      </w:pPr>
      <w:r>
        <w:rPr>
          <w:i/>
          <w:iCs/>
        </w:rPr>
        <w:t>proděkan pro rozvoj</w:t>
      </w:r>
    </w:p>
    <w:p w:rsidR="00C66478" w:rsidRDefault="00C66478">
      <w:pPr>
        <w:pStyle w:val="Zpat"/>
        <w:tabs>
          <w:tab w:val="clear" w:pos="4536"/>
          <w:tab w:val="clear" w:pos="9072"/>
          <w:tab w:val="center" w:pos="2268"/>
          <w:tab w:val="center" w:pos="6804"/>
        </w:tabs>
        <w:spacing w:line="340" w:lineRule="exact"/>
      </w:pPr>
      <w:r>
        <w:t>tel.: 222 112 318</w:t>
      </w:r>
    </w:p>
    <w:p w:rsidR="00C66478" w:rsidRDefault="00C66478">
      <w:pPr>
        <w:tabs>
          <w:tab w:val="center" w:pos="2268"/>
          <w:tab w:val="center" w:pos="6804"/>
        </w:tabs>
        <w:spacing w:after="120" w:line="340" w:lineRule="exact"/>
      </w:pPr>
      <w:r>
        <w:t>cahlik@mbox.fsv.cuni.cz</w:t>
      </w:r>
    </w:p>
    <w:p w:rsidR="00C66478" w:rsidRDefault="00C66478">
      <w:pPr>
        <w:pStyle w:val="Zpat"/>
        <w:tabs>
          <w:tab w:val="clear" w:pos="4536"/>
          <w:tab w:val="clear" w:pos="9072"/>
          <w:tab w:val="center" w:pos="2268"/>
          <w:tab w:val="center" w:pos="6804"/>
        </w:tabs>
        <w:spacing w:line="340" w:lineRule="exact"/>
        <w:rPr>
          <w:b/>
          <w:bCs/>
        </w:rPr>
      </w:pPr>
      <w:r>
        <w:rPr>
          <w:b/>
          <w:bCs/>
        </w:rPr>
        <w:t>Doc. PhDr. Lenka Rovná,CSc.</w:t>
      </w:r>
    </w:p>
    <w:p w:rsidR="00C66478" w:rsidRDefault="00C66478">
      <w:pPr>
        <w:tabs>
          <w:tab w:val="center" w:pos="2268"/>
          <w:tab w:val="center" w:pos="6804"/>
        </w:tabs>
        <w:spacing w:line="340" w:lineRule="exact"/>
        <w:rPr>
          <w:b/>
          <w:bCs/>
        </w:rPr>
      </w:pPr>
      <w:r>
        <w:t>proděkanka</w:t>
      </w:r>
      <w:r>
        <w:rPr>
          <w:i/>
          <w:iCs/>
        </w:rPr>
        <w:t xml:space="preserve"> pro public relations</w:t>
      </w:r>
    </w:p>
    <w:p w:rsidR="00C66478" w:rsidRDefault="00C66478">
      <w:pPr>
        <w:tabs>
          <w:tab w:val="center" w:pos="2268"/>
          <w:tab w:val="center" w:pos="6804"/>
        </w:tabs>
        <w:spacing w:line="340" w:lineRule="exact"/>
        <w:rPr>
          <w:i/>
          <w:iCs/>
        </w:rPr>
      </w:pPr>
      <w:r>
        <w:t>tel.: 221 610 207</w:t>
      </w:r>
    </w:p>
    <w:p w:rsidR="00C66478" w:rsidRDefault="00C66478">
      <w:pPr>
        <w:tabs>
          <w:tab w:val="center" w:pos="2268"/>
          <w:tab w:val="center" w:pos="6804"/>
        </w:tabs>
        <w:spacing w:after="120" w:line="340" w:lineRule="exact"/>
      </w:pPr>
      <w:r>
        <w:t>rovna@mbox.fsv.cuni.cz</w:t>
      </w:r>
    </w:p>
    <w:p w:rsidR="00C66478" w:rsidRDefault="00C66478">
      <w:pPr>
        <w:tabs>
          <w:tab w:val="center" w:pos="2268"/>
          <w:tab w:val="center" w:pos="6804"/>
        </w:tabs>
        <w:spacing w:line="340" w:lineRule="exact"/>
        <w:rPr>
          <w:b/>
          <w:bCs/>
        </w:rPr>
      </w:pPr>
      <w:r>
        <w:rPr>
          <w:b/>
          <w:bCs/>
        </w:rPr>
        <w:t>PhDr. Běla Plechanovová, CSc.</w:t>
      </w:r>
    </w:p>
    <w:p w:rsidR="00C66478" w:rsidRDefault="00C66478">
      <w:pPr>
        <w:tabs>
          <w:tab w:val="center" w:pos="2268"/>
          <w:tab w:val="center" w:pos="6804"/>
        </w:tabs>
        <w:spacing w:line="340" w:lineRule="exact"/>
      </w:pPr>
      <w:r>
        <w:rPr>
          <w:i/>
          <w:iCs/>
        </w:rPr>
        <w:t>proděkanka pro zahraniční styky</w:t>
      </w:r>
    </w:p>
    <w:p w:rsidR="00C66478" w:rsidRDefault="00C66478">
      <w:pPr>
        <w:pStyle w:val="Zpat"/>
        <w:tabs>
          <w:tab w:val="clear" w:pos="4536"/>
          <w:tab w:val="clear" w:pos="9072"/>
        </w:tabs>
        <w:spacing w:line="340" w:lineRule="exact"/>
      </w:pPr>
      <w:r>
        <w:t>tel.: 251 080 278</w:t>
      </w:r>
    </w:p>
    <w:p w:rsidR="00C66478" w:rsidRDefault="00C66478">
      <w:pPr>
        <w:pStyle w:val="Nadpis7"/>
        <w:spacing w:line="340" w:lineRule="exact"/>
        <w:jc w:val="left"/>
        <w:rPr>
          <w:rFonts w:ascii="Times New Roman" w:hAnsi="Times New Roman" w:cs="Times New Roman"/>
          <w:b w:val="0"/>
          <w:bCs w:val="0"/>
        </w:rPr>
      </w:pPr>
      <w:r>
        <w:rPr>
          <w:rFonts w:ascii="Times New Roman" w:hAnsi="Times New Roman" w:cs="Times New Roman"/>
          <w:b w:val="0"/>
          <w:bCs w:val="0"/>
        </w:rPr>
        <w:t xml:space="preserve">plechanovova@mbox.fsv.cuni.cz </w:t>
      </w:r>
    </w:p>
    <w:p w:rsidR="00C66478" w:rsidRDefault="00C66478">
      <w:pPr>
        <w:pStyle w:val="Nadpis9"/>
        <w:spacing w:before="240" w:after="120" w:line="340" w:lineRule="exact"/>
        <w:jc w:val="left"/>
        <w:rPr>
          <w:rFonts w:ascii="Times New Roman" w:hAnsi="Times New Roman" w:cs="Times New Roman"/>
          <w:sz w:val="24"/>
          <w:szCs w:val="24"/>
        </w:rPr>
      </w:pPr>
      <w:r>
        <w:rPr>
          <w:rFonts w:ascii="Times New Roman" w:hAnsi="Times New Roman" w:cs="Times New Roman"/>
          <w:sz w:val="24"/>
          <w:szCs w:val="24"/>
        </w:rPr>
        <w:t>Tajemnice</w:t>
      </w:r>
    </w:p>
    <w:p w:rsidR="00C66478" w:rsidRDefault="00C66478">
      <w:pPr>
        <w:pStyle w:val="Nadpis9"/>
        <w:spacing w:line="340" w:lineRule="exact"/>
        <w:jc w:val="left"/>
        <w:rPr>
          <w:rFonts w:ascii="Times New Roman" w:hAnsi="Times New Roman" w:cs="Times New Roman"/>
          <w:sz w:val="24"/>
          <w:szCs w:val="24"/>
        </w:rPr>
      </w:pPr>
      <w:r>
        <w:rPr>
          <w:rFonts w:ascii="Times New Roman" w:hAnsi="Times New Roman" w:cs="Times New Roman"/>
          <w:sz w:val="24"/>
          <w:szCs w:val="24"/>
        </w:rPr>
        <w:t>Ing. Zuzana Beníšková</w:t>
      </w:r>
    </w:p>
    <w:p w:rsidR="00C66478" w:rsidRDefault="00C66478">
      <w:pPr>
        <w:pStyle w:val="Zpat"/>
        <w:tabs>
          <w:tab w:val="clear" w:pos="4536"/>
          <w:tab w:val="clear" w:pos="9072"/>
        </w:tabs>
        <w:spacing w:line="340" w:lineRule="exact"/>
      </w:pPr>
      <w:r>
        <w:t>tel.: 224 238 450</w:t>
      </w:r>
    </w:p>
    <w:p w:rsidR="00C66478" w:rsidRDefault="00C66478">
      <w:pPr>
        <w:spacing w:line="340" w:lineRule="exact"/>
      </w:pPr>
      <w:r>
        <w:t>beniskov@mbox.fsv.cuni.cz</w:t>
      </w:r>
    </w:p>
    <w:p w:rsidR="00C66478" w:rsidRDefault="00C66478">
      <w:pPr>
        <w:spacing w:after="360" w:line="340" w:lineRule="exact"/>
        <w:rPr>
          <w:b/>
          <w:bCs/>
          <w:sz w:val="28"/>
          <w:szCs w:val="28"/>
        </w:rPr>
      </w:pPr>
    </w:p>
    <w:p w:rsidR="00C66478" w:rsidRDefault="00C66478">
      <w:pPr>
        <w:spacing w:after="240" w:line="310" w:lineRule="exact"/>
        <w:rPr>
          <w:rFonts w:ascii="Bookman Old Style" w:hAnsi="Bookman Old Style" w:cs="Bookman Old Style"/>
          <w:b/>
          <w:bCs/>
        </w:rPr>
      </w:pPr>
      <w:r>
        <w:rPr>
          <w:rFonts w:ascii="Bookman Old Style" w:hAnsi="Bookman Old Style" w:cs="Bookman Old Style"/>
          <w:b/>
          <w:bCs/>
        </w:rPr>
        <w:t>1.3 Vědecká rada</w:t>
      </w:r>
    </w:p>
    <w:p w:rsidR="00C66478" w:rsidRDefault="00C66478">
      <w:pPr>
        <w:pStyle w:val="Nadpis3"/>
        <w:widowControl/>
        <w:spacing w:after="240" w:line="310" w:lineRule="exact"/>
      </w:pPr>
      <w:r>
        <w:t>Předseda</w:t>
      </w:r>
    </w:p>
    <w:p w:rsidR="00C66478" w:rsidRDefault="00C66478">
      <w:pPr>
        <w:spacing w:line="310" w:lineRule="exact"/>
      </w:pPr>
      <w:r>
        <w:t>Doc. RNDr. Jan Ámos Víšek, CSc.</w:t>
      </w:r>
    </w:p>
    <w:p w:rsidR="00C66478" w:rsidRDefault="00C66478">
      <w:pPr>
        <w:tabs>
          <w:tab w:val="left" w:pos="5103"/>
        </w:tabs>
        <w:spacing w:before="240" w:after="120" w:line="310" w:lineRule="exact"/>
      </w:pPr>
      <w:r>
        <w:rPr>
          <w:b/>
          <w:bCs/>
        </w:rPr>
        <w:t>Interní členové</w:t>
      </w:r>
    </w:p>
    <w:p w:rsidR="00C66478" w:rsidRDefault="00C66478">
      <w:pPr>
        <w:spacing w:line="310" w:lineRule="exact"/>
      </w:pPr>
      <w:r>
        <w:t>Doc. Ing. Jiří Havel, CSc.</w:t>
      </w:r>
    </w:p>
    <w:p w:rsidR="00C66478" w:rsidRDefault="00C66478">
      <w:pPr>
        <w:spacing w:line="310" w:lineRule="exact"/>
      </w:pPr>
      <w:r>
        <w:t>Prof. RNDr. Jiří Hlaváček, CSc.</w:t>
      </w:r>
    </w:p>
    <w:p w:rsidR="00C66478" w:rsidRDefault="00C66478">
      <w:pPr>
        <w:spacing w:line="310" w:lineRule="exact"/>
      </w:pPr>
      <w:r>
        <w:t>Doc. PhDr. Bořivoj Hnízdo</w:t>
      </w:r>
    </w:p>
    <w:p w:rsidR="00C66478" w:rsidRDefault="00C66478">
      <w:pPr>
        <w:spacing w:line="310" w:lineRule="exact"/>
      </w:pPr>
      <w:r>
        <w:t>Doc. PhDr. Hynek Jeřábek, CSc.</w:t>
      </w:r>
    </w:p>
    <w:p w:rsidR="00C66478" w:rsidRDefault="00C66478">
      <w:pPr>
        <w:spacing w:line="310" w:lineRule="exact"/>
      </w:pPr>
      <w:r>
        <w:t>Doc. PhDr. Jan Jirák</w:t>
      </w:r>
    </w:p>
    <w:p w:rsidR="00C66478" w:rsidRDefault="00C66478">
      <w:pPr>
        <w:tabs>
          <w:tab w:val="left" w:pos="4590"/>
        </w:tabs>
        <w:spacing w:line="310" w:lineRule="exact"/>
      </w:pPr>
      <w:r>
        <w:t>Doc. PhDr. Jiří Kabele</w:t>
      </w:r>
    </w:p>
    <w:p w:rsidR="00C66478" w:rsidRDefault="00C66478">
      <w:pPr>
        <w:tabs>
          <w:tab w:val="left" w:pos="4590"/>
        </w:tabs>
        <w:spacing w:line="310" w:lineRule="exact"/>
      </w:pPr>
      <w:r>
        <w:t>Doc. PhDr. Josef Kandert, CSc.</w:t>
      </w:r>
    </w:p>
    <w:p w:rsidR="00C66478" w:rsidRDefault="00C66478">
      <w:pPr>
        <w:spacing w:line="310" w:lineRule="exact"/>
      </w:pPr>
      <w:r>
        <w:t>Doc. PhDr. Barbara Köpplová, CSc.</w:t>
      </w:r>
    </w:p>
    <w:p w:rsidR="00C66478" w:rsidRDefault="00C66478">
      <w:pPr>
        <w:spacing w:line="310" w:lineRule="exact"/>
      </w:pPr>
      <w:r>
        <w:t>Prof. PhDr. Jiří Kraus, DrSc.</w:t>
      </w:r>
    </w:p>
    <w:p w:rsidR="00C66478" w:rsidRDefault="00C66478">
      <w:pPr>
        <w:spacing w:line="310" w:lineRule="exact"/>
      </w:pPr>
      <w:r>
        <w:t>Prof. PhDr. Jan Křen,  DrSc.</w:t>
      </w:r>
    </w:p>
    <w:p w:rsidR="00C66478" w:rsidRDefault="00C66478">
      <w:pPr>
        <w:spacing w:line="310" w:lineRule="exact"/>
      </w:pPr>
      <w:r>
        <w:t>Doc. PhDr. Rudolf Kučera, CSc.</w:t>
      </w:r>
    </w:p>
    <w:p w:rsidR="00C66478" w:rsidRDefault="00C66478">
      <w:pPr>
        <w:spacing w:line="310" w:lineRule="exact"/>
      </w:pPr>
      <w:r>
        <w:t>Prof. Ing. Michal Mejstřík, CSc.</w:t>
      </w:r>
    </w:p>
    <w:p w:rsidR="00C66478" w:rsidRDefault="00C66478">
      <w:pPr>
        <w:spacing w:line="310" w:lineRule="exact"/>
      </w:pPr>
      <w:r>
        <w:t>Prof. Ing. Lubomír Mlčoch, CSc.</w:t>
      </w:r>
    </w:p>
    <w:p w:rsidR="00C66478" w:rsidRDefault="00C66478">
      <w:pPr>
        <w:spacing w:line="310" w:lineRule="exact"/>
      </w:pPr>
      <w:r>
        <w:t>Doc. PhDr. Dagmar Moravcová, CSc.</w:t>
      </w:r>
    </w:p>
    <w:p w:rsidR="00C66478" w:rsidRDefault="00C66478">
      <w:pPr>
        <w:spacing w:line="310" w:lineRule="exact"/>
      </w:pPr>
      <w:r>
        <w:t>Doc. PhDr. Miroslav Novák</w:t>
      </w:r>
    </w:p>
    <w:p w:rsidR="00C66478" w:rsidRDefault="00C66478">
      <w:pPr>
        <w:spacing w:line="310" w:lineRule="exact"/>
      </w:pPr>
      <w:r>
        <w:t>PhDr. Barbora Osvaldová</w:t>
      </w:r>
    </w:p>
    <w:p w:rsidR="00C66478" w:rsidRDefault="00C66478">
      <w:pPr>
        <w:spacing w:line="310" w:lineRule="exact"/>
      </w:pPr>
      <w:r>
        <w:t>Prof. PhDr. Jiří Pešek, CSc.</w:t>
      </w:r>
    </w:p>
    <w:p w:rsidR="00C66478" w:rsidRDefault="00C66478">
      <w:pPr>
        <w:spacing w:line="310" w:lineRule="exact"/>
      </w:pPr>
      <w:r>
        <w:t>Prof. PhDr. Miloslav Petrusek, CSc.</w:t>
      </w:r>
    </w:p>
    <w:p w:rsidR="00C66478" w:rsidRDefault="00C66478">
      <w:pPr>
        <w:spacing w:line="310" w:lineRule="exact"/>
      </w:pPr>
      <w:r>
        <w:t>Prof. PhDr. Martin Potůček, CSc., MSc.</w:t>
      </w:r>
    </w:p>
    <w:p w:rsidR="00C66478" w:rsidRDefault="00C66478">
      <w:pPr>
        <w:spacing w:line="310" w:lineRule="exact"/>
      </w:pPr>
      <w:r>
        <w:t>Doc. PhDr. Lenka Rovná, CSc.</w:t>
      </w:r>
    </w:p>
    <w:p w:rsidR="00C66478" w:rsidRDefault="00C66478">
      <w:pPr>
        <w:spacing w:line="310" w:lineRule="exact"/>
      </w:pPr>
      <w:r>
        <w:t>Doc. PhDr. Michal Šobr, CSc.</w:t>
      </w:r>
    </w:p>
    <w:p w:rsidR="00C66478" w:rsidRDefault="00C66478">
      <w:pPr>
        <w:spacing w:line="310" w:lineRule="exact"/>
      </w:pPr>
      <w:r>
        <w:t>Doc. Ing.  Miloslav Vošvrda, CSc.</w:t>
      </w:r>
    </w:p>
    <w:p w:rsidR="00C66478" w:rsidRDefault="00C66478">
      <w:pPr>
        <w:spacing w:line="310" w:lineRule="exact"/>
      </w:pPr>
      <w:r>
        <w:t>Doc. PhDr. Jiří Vykoukal</w:t>
      </w:r>
    </w:p>
    <w:p w:rsidR="00C66478" w:rsidRDefault="00C66478">
      <w:pPr>
        <w:pStyle w:val="Nadpis3"/>
        <w:widowControl/>
        <w:spacing w:before="240" w:after="120" w:line="310" w:lineRule="exact"/>
      </w:pPr>
      <w:r>
        <w:t>Externí členové</w:t>
      </w:r>
    </w:p>
    <w:p w:rsidR="00C66478" w:rsidRDefault="00C66478">
      <w:pPr>
        <w:pStyle w:val="Zpat"/>
        <w:tabs>
          <w:tab w:val="clear" w:pos="4536"/>
          <w:tab w:val="clear" w:pos="9072"/>
        </w:tabs>
        <w:spacing w:line="310" w:lineRule="exact"/>
      </w:pPr>
      <w:r>
        <w:t>RNDr. Vladimír Albrecht, CSc.</w:t>
      </w:r>
    </w:p>
    <w:p w:rsidR="00C66478" w:rsidRDefault="00C66478">
      <w:pPr>
        <w:pStyle w:val="Zpat"/>
        <w:tabs>
          <w:tab w:val="clear" w:pos="4536"/>
          <w:tab w:val="clear" w:pos="9072"/>
        </w:tabs>
        <w:spacing w:line="310" w:lineRule="exact"/>
      </w:pPr>
      <w:r>
        <w:t>PhDr. Beket Bukovinská</w:t>
      </w:r>
    </w:p>
    <w:p w:rsidR="00C66478" w:rsidRDefault="00C66478">
      <w:pPr>
        <w:pStyle w:val="Zpat"/>
        <w:tabs>
          <w:tab w:val="clear" w:pos="4536"/>
          <w:tab w:val="clear" w:pos="9072"/>
        </w:tabs>
        <w:spacing w:line="310" w:lineRule="exact"/>
      </w:pPr>
      <w:r>
        <w:t>Doc. PhDr. Vladimíra Dvořáková, CSc.</w:t>
      </w:r>
    </w:p>
    <w:p w:rsidR="00C66478" w:rsidRDefault="00C66478">
      <w:pPr>
        <w:pStyle w:val="Zpat"/>
        <w:tabs>
          <w:tab w:val="clear" w:pos="4536"/>
          <w:tab w:val="clear" w:pos="9072"/>
        </w:tabs>
        <w:spacing w:line="310" w:lineRule="exact"/>
      </w:pPr>
      <w:r>
        <w:t>JUDr. Michal Illner</w:t>
      </w:r>
    </w:p>
    <w:p w:rsidR="00C66478" w:rsidRDefault="00C66478">
      <w:pPr>
        <w:pStyle w:val="Zpat"/>
        <w:tabs>
          <w:tab w:val="clear" w:pos="4536"/>
          <w:tab w:val="clear" w:pos="9072"/>
        </w:tabs>
        <w:spacing w:line="310" w:lineRule="exact"/>
      </w:pPr>
      <w:r>
        <w:t>Prof. Ing. Jan Kodera, CSc.</w:t>
      </w:r>
    </w:p>
    <w:p w:rsidR="00C66478" w:rsidRDefault="00C66478">
      <w:pPr>
        <w:pStyle w:val="Zpat"/>
        <w:tabs>
          <w:tab w:val="clear" w:pos="4536"/>
          <w:tab w:val="clear" w:pos="9072"/>
        </w:tabs>
        <w:spacing w:line="310" w:lineRule="exact"/>
      </w:pPr>
      <w:r>
        <w:t>Doc. Ing. Vojtěch Krebs, CSc.</w:t>
      </w:r>
    </w:p>
    <w:p w:rsidR="00C66478" w:rsidRDefault="00C66478">
      <w:pPr>
        <w:pStyle w:val="Zpat"/>
        <w:tabs>
          <w:tab w:val="clear" w:pos="4536"/>
          <w:tab w:val="clear" w:pos="9072"/>
        </w:tabs>
        <w:spacing w:line="310" w:lineRule="exact"/>
      </w:pPr>
      <w:r>
        <w:t>Doc. PhDr. Jaromír Kubíček, CSc.</w:t>
      </w:r>
    </w:p>
    <w:p w:rsidR="00C66478" w:rsidRDefault="00C66478">
      <w:pPr>
        <w:pStyle w:val="Zpat"/>
        <w:tabs>
          <w:tab w:val="clear" w:pos="4536"/>
          <w:tab w:val="clear" w:pos="9072"/>
        </w:tabs>
        <w:spacing w:line="310" w:lineRule="exact"/>
      </w:pPr>
      <w:r>
        <w:t>Doc. PhDr. Václav Ledvinka, CSc.</w:t>
      </w:r>
    </w:p>
    <w:p w:rsidR="00C66478" w:rsidRDefault="00C66478">
      <w:pPr>
        <w:pStyle w:val="Zpat"/>
        <w:tabs>
          <w:tab w:val="clear" w:pos="4536"/>
          <w:tab w:val="clear" w:pos="9072"/>
        </w:tabs>
        <w:spacing w:line="310" w:lineRule="exact"/>
      </w:pPr>
      <w:r>
        <w:t>Doc. Ing. Pavel Mertlík, CSc.</w:t>
      </w:r>
    </w:p>
    <w:p w:rsidR="00C66478" w:rsidRDefault="00C66478">
      <w:pPr>
        <w:pStyle w:val="Zpat"/>
        <w:tabs>
          <w:tab w:val="clear" w:pos="4536"/>
          <w:tab w:val="clear" w:pos="9072"/>
        </w:tabs>
        <w:spacing w:line="310" w:lineRule="exact"/>
      </w:pPr>
      <w:r>
        <w:t>Prof. PhDr. Jaroslav Pánek, CSc.</w:t>
      </w:r>
    </w:p>
    <w:p w:rsidR="00C66478" w:rsidRDefault="00C66478">
      <w:pPr>
        <w:spacing w:line="310" w:lineRule="exact"/>
      </w:pPr>
      <w:r>
        <w:t>Doc. PhDr. Lýdie Petráňová, CSc.</w:t>
      </w:r>
    </w:p>
    <w:p w:rsidR="00C66478" w:rsidRDefault="00C66478">
      <w:pPr>
        <w:pStyle w:val="Zpat"/>
        <w:tabs>
          <w:tab w:val="clear" w:pos="4536"/>
          <w:tab w:val="clear" w:pos="9072"/>
        </w:tabs>
        <w:spacing w:line="310" w:lineRule="exact"/>
      </w:pPr>
      <w:r>
        <w:t>Prof. PhDr. Jan Škaloud, CSc.</w:t>
      </w:r>
    </w:p>
    <w:p w:rsidR="00C66478" w:rsidRDefault="00C66478">
      <w:pPr>
        <w:spacing w:line="310" w:lineRule="exact"/>
      </w:pPr>
      <w:r>
        <w:t>Prof. Ing. Milan Žák, CSc.</w:t>
      </w:r>
    </w:p>
    <w:p w:rsidR="00C66478" w:rsidRDefault="00C66478">
      <w:pPr>
        <w:spacing w:before="240" w:after="120" w:line="310" w:lineRule="exact"/>
        <w:rPr>
          <w:b/>
          <w:bCs/>
        </w:rPr>
      </w:pPr>
      <w:r>
        <w:rPr>
          <w:b/>
          <w:bCs/>
        </w:rPr>
        <w:t>Čestní členové:</w:t>
      </w:r>
    </w:p>
    <w:p w:rsidR="00C66478" w:rsidRDefault="00C66478">
      <w:pPr>
        <w:spacing w:line="310" w:lineRule="exact"/>
      </w:pPr>
      <w:r>
        <w:t>Prof. Dr. Detlef Brandes</w:t>
      </w:r>
    </w:p>
    <w:p w:rsidR="00C66478" w:rsidRDefault="00C66478">
      <w:pPr>
        <w:pStyle w:val="Seznam"/>
        <w:spacing w:line="310" w:lineRule="exact"/>
      </w:pPr>
      <w:r>
        <w:t>Prof. Pavel Dembinski, Ph.D.</w:t>
      </w:r>
    </w:p>
    <w:p w:rsidR="00C66478" w:rsidRDefault="00C66478">
      <w:pPr>
        <w:pStyle w:val="Seznam"/>
        <w:spacing w:line="310" w:lineRule="exact"/>
      </w:pPr>
      <w:r>
        <w:t>Dr. Zdeněk Drábek</w:t>
      </w:r>
    </w:p>
    <w:p w:rsidR="00C66478" w:rsidRDefault="00C66478">
      <w:pPr>
        <w:pStyle w:val="Seznam"/>
        <w:spacing w:line="310" w:lineRule="exact"/>
      </w:pPr>
      <w:r>
        <w:t>Prof. Svennik Hoyer</w:t>
      </w:r>
    </w:p>
    <w:p w:rsidR="00C66478" w:rsidRDefault="00C66478">
      <w:pPr>
        <w:pStyle w:val="Seznam"/>
        <w:spacing w:line="310" w:lineRule="exact"/>
      </w:pPr>
      <w:r>
        <w:t>Prof. Frank Kaplan</w:t>
      </w:r>
    </w:p>
    <w:p w:rsidR="00C66478" w:rsidRDefault="00C66478">
      <w:pPr>
        <w:pStyle w:val="Seznam"/>
        <w:spacing w:line="310" w:lineRule="exact"/>
      </w:pPr>
      <w:r>
        <w:t>Prof. Dr. Zdislaw Krasnodebski</w:t>
      </w:r>
    </w:p>
    <w:p w:rsidR="00C66478" w:rsidRDefault="00C66478">
      <w:pPr>
        <w:pStyle w:val="Seznam"/>
        <w:spacing w:line="310" w:lineRule="exact"/>
      </w:pPr>
      <w:r>
        <w:t>Prof. PhDr. Miloslav Kusý</w:t>
      </w:r>
    </w:p>
    <w:p w:rsidR="00C66478" w:rsidRDefault="00C66478">
      <w:pPr>
        <w:pStyle w:val="Seznam"/>
        <w:spacing w:line="310" w:lineRule="exact"/>
      </w:pPr>
      <w:r>
        <w:t>Prof.  Georges Mink</w:t>
      </w:r>
    </w:p>
    <w:p w:rsidR="00C66478" w:rsidRDefault="00C66478">
      <w:pPr>
        <w:pStyle w:val="Seznam"/>
        <w:spacing w:line="310" w:lineRule="exact"/>
      </w:pPr>
      <w:r>
        <w:t>Prof. PhDr. Michal Reiman, DrSc.</w:t>
      </w:r>
    </w:p>
    <w:p w:rsidR="00C66478" w:rsidRDefault="00C66478">
      <w:pPr>
        <w:pStyle w:val="Seznam"/>
        <w:spacing w:line="310" w:lineRule="exact"/>
      </w:pPr>
      <w:r>
        <w:t>Prof. Stein Ringen</w:t>
      </w:r>
    </w:p>
    <w:p w:rsidR="00C66478" w:rsidRDefault="00C66478">
      <w:pPr>
        <w:pStyle w:val="Seznam"/>
        <w:spacing w:line="310" w:lineRule="exact"/>
      </w:pPr>
      <w:r>
        <w:t>Dr. Jacques Rupnik</w:t>
      </w:r>
    </w:p>
    <w:p w:rsidR="00C66478" w:rsidRDefault="00C66478">
      <w:pPr>
        <w:pStyle w:val="Seznam"/>
        <w:spacing w:line="310" w:lineRule="exact"/>
      </w:pPr>
      <w:r>
        <w:t>PhDr. Luděk Rychetník</w:t>
      </w:r>
    </w:p>
    <w:p w:rsidR="00C66478" w:rsidRDefault="00C66478">
      <w:pPr>
        <w:pStyle w:val="Seznam"/>
        <w:spacing w:line="310" w:lineRule="exact"/>
      </w:pPr>
      <w:r>
        <w:t>Prof. George Staller</w:t>
      </w:r>
    </w:p>
    <w:p w:rsidR="00C66478" w:rsidRDefault="00C66478">
      <w:pPr>
        <w:pStyle w:val="Seznam"/>
        <w:spacing w:line="310" w:lineRule="exact"/>
      </w:pPr>
      <w:r>
        <w:t>Prof. PhDr. Ilja Šrubař</w:t>
      </w:r>
    </w:p>
    <w:p w:rsidR="00C66478" w:rsidRDefault="00C66478">
      <w:pPr>
        <w:pStyle w:val="Seznam"/>
        <w:spacing w:line="310" w:lineRule="exact"/>
      </w:pPr>
      <w:r>
        <w:t xml:space="preserve">Doc. JUDr. Čestmír Suchý </w:t>
      </w:r>
    </w:p>
    <w:p w:rsidR="00C66478" w:rsidRDefault="00C66478">
      <w:pPr>
        <w:pStyle w:val="Seznam"/>
        <w:spacing w:line="310" w:lineRule="exact"/>
      </w:pPr>
      <w:r>
        <w:t>Prof. PhDr. Jan Švejnar</w:t>
      </w:r>
    </w:p>
    <w:p w:rsidR="00C66478" w:rsidRDefault="00C66478">
      <w:pPr>
        <w:pStyle w:val="Seznam"/>
        <w:spacing w:line="310" w:lineRule="exact"/>
      </w:pPr>
      <w:r>
        <w:t>Prof. Laszlo Varadi</w:t>
      </w:r>
    </w:p>
    <w:p w:rsidR="00C66478" w:rsidRDefault="00C66478">
      <w:pPr>
        <w:pStyle w:val="Seznam"/>
        <w:spacing w:before="240" w:after="120" w:line="310" w:lineRule="exact"/>
        <w:ind w:left="284" w:hanging="284"/>
        <w:rPr>
          <w:rFonts w:ascii="Bookman Old Style" w:hAnsi="Bookman Old Style" w:cs="Bookman Old Style"/>
          <w:b/>
          <w:bCs/>
        </w:rPr>
      </w:pPr>
      <w:r>
        <w:rPr>
          <w:rFonts w:ascii="Bookman Old Style" w:hAnsi="Bookman Old Style" w:cs="Bookman Old Style"/>
          <w:b/>
          <w:bCs/>
        </w:rPr>
        <w:t>1.4 Disciplinární komise UK FSV</w:t>
      </w:r>
    </w:p>
    <w:p w:rsidR="00C66478" w:rsidRDefault="00C66478">
      <w:pPr>
        <w:tabs>
          <w:tab w:val="left" w:pos="5103"/>
        </w:tabs>
        <w:spacing w:after="120" w:line="310" w:lineRule="exact"/>
        <w:rPr>
          <w:b/>
          <w:bCs/>
        </w:rPr>
      </w:pPr>
      <w:r>
        <w:rPr>
          <w:b/>
          <w:bCs/>
        </w:rPr>
        <w:t>Předsedkyně</w:t>
      </w:r>
    </w:p>
    <w:p w:rsidR="00C66478" w:rsidRDefault="00C66478">
      <w:pPr>
        <w:tabs>
          <w:tab w:val="left" w:pos="5103"/>
        </w:tabs>
        <w:spacing w:after="240" w:line="310" w:lineRule="exact"/>
      </w:pPr>
      <w:r>
        <w:t>Doc. PhDr. Barbara Köpplová, CSc.</w:t>
      </w:r>
    </w:p>
    <w:p w:rsidR="00C66478" w:rsidRDefault="00C66478">
      <w:pPr>
        <w:tabs>
          <w:tab w:val="left" w:pos="5103"/>
        </w:tabs>
        <w:spacing w:after="120" w:line="310" w:lineRule="exact"/>
        <w:rPr>
          <w:b/>
          <w:bCs/>
        </w:rPr>
      </w:pPr>
      <w:r>
        <w:rPr>
          <w:b/>
          <w:bCs/>
        </w:rPr>
        <w:t>Členové</w:t>
      </w:r>
    </w:p>
    <w:p w:rsidR="00C66478" w:rsidRDefault="00C66478">
      <w:pPr>
        <w:pStyle w:val="Seznam"/>
        <w:spacing w:line="310" w:lineRule="exact"/>
        <w:ind w:left="0" w:firstLine="0"/>
      </w:pPr>
      <w:r>
        <w:t>JUDr. Mgr. Josef Benda</w:t>
      </w:r>
    </w:p>
    <w:p w:rsidR="00C66478" w:rsidRDefault="00C66478">
      <w:pPr>
        <w:pStyle w:val="Seznam"/>
        <w:spacing w:line="310" w:lineRule="exact"/>
      </w:pPr>
      <w:r>
        <w:t>Hana Brusová</w:t>
      </w:r>
    </w:p>
    <w:p w:rsidR="00C66478" w:rsidRDefault="00C66478">
      <w:pPr>
        <w:pStyle w:val="Seznam"/>
        <w:spacing w:line="310" w:lineRule="exact"/>
      </w:pPr>
      <w:r>
        <w:t>Mgr. Petr Jüptner</w:t>
      </w:r>
    </w:p>
    <w:p w:rsidR="00C66478" w:rsidRDefault="00C66478">
      <w:pPr>
        <w:pStyle w:val="Seznam"/>
        <w:spacing w:line="310" w:lineRule="exact"/>
      </w:pPr>
      <w:r>
        <w:t>Ing. Monika Hollmannová</w:t>
      </w:r>
    </w:p>
    <w:p w:rsidR="00C66478" w:rsidRDefault="00C66478">
      <w:pPr>
        <w:pStyle w:val="Seznam"/>
        <w:spacing w:line="310" w:lineRule="exact"/>
      </w:pPr>
      <w:r>
        <w:t>PhDr. Otta Konrád</w:t>
      </w:r>
    </w:p>
    <w:p w:rsidR="00C66478" w:rsidRDefault="00C66478">
      <w:pPr>
        <w:pStyle w:val="Seznam"/>
        <w:spacing w:line="310" w:lineRule="exact"/>
      </w:pPr>
      <w:r>
        <w:t>Michal Krček</w:t>
      </w:r>
    </w:p>
    <w:p w:rsidR="00C66478" w:rsidRDefault="00C66478">
      <w:pPr>
        <w:pStyle w:val="Seznam"/>
        <w:spacing w:line="310" w:lineRule="exact"/>
      </w:pPr>
      <w:r>
        <w:t>Mgr. Miroslav Kudláček</w:t>
      </w:r>
    </w:p>
    <w:p w:rsidR="00C66478" w:rsidRDefault="00C66478">
      <w:pPr>
        <w:pStyle w:val="Seznam"/>
        <w:spacing w:line="310" w:lineRule="exact"/>
        <w:ind w:left="0" w:firstLine="0"/>
      </w:pPr>
      <w:r>
        <w:t>Ondřej Nezdara</w:t>
      </w:r>
    </w:p>
    <w:p w:rsidR="00C66478" w:rsidRDefault="00C66478">
      <w:pPr>
        <w:pStyle w:val="Seznam"/>
        <w:spacing w:line="310" w:lineRule="exact"/>
      </w:pPr>
      <w:r>
        <w:t>Pavla Nová</w:t>
      </w:r>
    </w:p>
    <w:p w:rsidR="00C66478" w:rsidRDefault="00C66478">
      <w:pPr>
        <w:pStyle w:val="Seznam"/>
        <w:spacing w:line="310" w:lineRule="exact"/>
        <w:ind w:left="0" w:firstLine="0"/>
      </w:pPr>
      <w:r>
        <w:t>PhDr. Ludmila Trunečková</w:t>
      </w:r>
    </w:p>
    <w:p w:rsidR="00C66478" w:rsidRDefault="00C66478">
      <w:pPr>
        <w:pStyle w:val="Seznam"/>
        <w:spacing w:line="310" w:lineRule="exact"/>
        <w:ind w:left="0" w:firstLine="0"/>
      </w:pPr>
      <w:r>
        <w:t>Doc. PhDr. Jadwiga Šanderová</w:t>
      </w:r>
    </w:p>
    <w:p w:rsidR="00C66478" w:rsidRDefault="00C66478">
      <w:pPr>
        <w:tabs>
          <w:tab w:val="left" w:pos="5103"/>
        </w:tabs>
        <w:spacing w:before="240" w:after="120" w:line="310" w:lineRule="exact"/>
        <w:rPr>
          <w:b/>
          <w:bCs/>
        </w:rPr>
      </w:pPr>
      <w:r>
        <w:rPr>
          <w:b/>
          <w:bCs/>
        </w:rPr>
        <w:t>Náhradníci:</w:t>
      </w:r>
    </w:p>
    <w:p w:rsidR="00C66478" w:rsidRDefault="00C66478">
      <w:pPr>
        <w:pStyle w:val="Seznam"/>
        <w:spacing w:line="310" w:lineRule="exact"/>
        <w:ind w:left="0" w:firstLine="0"/>
      </w:pPr>
      <w:r>
        <w:t>Doc. PhDr. Luboš Švec, CSc.</w:t>
      </w:r>
    </w:p>
    <w:p w:rsidR="00C66478" w:rsidRDefault="00C66478">
      <w:pPr>
        <w:pStyle w:val="Seznam"/>
        <w:spacing w:line="310" w:lineRule="exact"/>
      </w:pPr>
      <w:r>
        <w:t>Ing. Alena Vodáková, CSc.</w:t>
      </w:r>
    </w:p>
    <w:p w:rsidR="00C66478" w:rsidRDefault="00C66478">
      <w:pPr>
        <w:pStyle w:val="Seznam"/>
        <w:spacing w:line="310" w:lineRule="exact"/>
      </w:pPr>
      <w:r>
        <w:t>JUDr. Zdeňka Všelichová</w:t>
      </w:r>
    </w:p>
    <w:p w:rsidR="00C66478" w:rsidRDefault="00C66478">
      <w:pPr>
        <w:spacing w:after="360" w:line="310" w:lineRule="exact"/>
        <w:jc w:val="center"/>
        <w:rPr>
          <w:rFonts w:ascii="Bookman Old Style" w:hAnsi="Bookman Old Style" w:cs="Bookman Old Style"/>
          <w:b/>
          <w:bCs/>
          <w:sz w:val="32"/>
          <w:szCs w:val="32"/>
        </w:rPr>
      </w:pPr>
      <w:r>
        <w:br w:type="page"/>
      </w:r>
      <w:r>
        <w:rPr>
          <w:rFonts w:ascii="Bookman Old Style" w:hAnsi="Bookman Old Style" w:cs="Bookman Old Style"/>
          <w:b/>
          <w:bCs/>
          <w:sz w:val="32"/>
          <w:szCs w:val="32"/>
        </w:rPr>
        <w:t>2. Studenti a studium</w:t>
      </w:r>
    </w:p>
    <w:p w:rsidR="00C66478" w:rsidRDefault="00C66478">
      <w:pPr>
        <w:tabs>
          <w:tab w:val="left" w:pos="4962"/>
        </w:tabs>
        <w:spacing w:after="120" w:line="360" w:lineRule="exact"/>
      </w:pPr>
      <w:r>
        <w:rPr>
          <w:b/>
          <w:bCs/>
        </w:rPr>
        <w:t>Doc. PhDr. Jan Jirák</w:t>
      </w:r>
      <w:r>
        <w:rPr>
          <w:b/>
          <w:bCs/>
        </w:rPr>
        <w:tab/>
      </w:r>
      <w:r>
        <w:t>proděkan pro studijní záležitosti</w:t>
      </w:r>
    </w:p>
    <w:p w:rsidR="00C66478" w:rsidRDefault="00C66478">
      <w:pPr>
        <w:tabs>
          <w:tab w:val="left" w:pos="4962"/>
        </w:tabs>
        <w:spacing w:line="360" w:lineRule="exact"/>
        <w:ind w:left="4962" w:hanging="4962"/>
      </w:pPr>
      <w:r>
        <w:rPr>
          <w:b/>
          <w:bCs/>
        </w:rPr>
        <w:t>Doc. PhDr. Barbara Köpplová, CSc.</w:t>
      </w:r>
      <w:r>
        <w:rPr>
          <w:b/>
          <w:bCs/>
        </w:rPr>
        <w:tab/>
      </w:r>
      <w:r>
        <w:t>proděkanka pro doktorské studium a další formy vzdělávání</w:t>
      </w:r>
    </w:p>
    <w:p w:rsidR="00C66478" w:rsidRDefault="00C66478">
      <w:pPr>
        <w:spacing w:before="240" w:after="120" w:line="360" w:lineRule="exact"/>
        <w:rPr>
          <w:rFonts w:ascii="Bookman Old Style" w:hAnsi="Bookman Old Style" w:cs="Bookman Old Style"/>
          <w:b/>
          <w:bCs/>
        </w:rPr>
      </w:pPr>
      <w:r>
        <w:rPr>
          <w:rFonts w:ascii="Bookman Old Style" w:hAnsi="Bookman Old Style" w:cs="Bookman Old Style"/>
          <w:b/>
          <w:bCs/>
        </w:rPr>
        <w:t>2.1 Úvod</w:t>
      </w:r>
    </w:p>
    <w:p w:rsidR="00C66478" w:rsidRDefault="00C66478">
      <w:pPr>
        <w:spacing w:line="360" w:lineRule="exact"/>
        <w:ind w:firstLine="426"/>
        <w:jc w:val="both"/>
      </w:pPr>
      <w:r>
        <w:t>Rok 2003 byl prvním rokem, v němž v čele UK FSV stanul nově zvolený děkan a do řízení veškerých aktivit fakulty se zapojilo rekonstruované vedení. V oblasti pedagogické činnosti nepředstavovala tato změna žádný zásadní zvrat – nové vedení deklarovalo důraz na kontinuitu a postupné zkvalitňování pedagogické činnosti.</w:t>
      </w:r>
    </w:p>
    <w:p w:rsidR="00C66478" w:rsidRDefault="00C66478">
      <w:pPr>
        <w:spacing w:line="360" w:lineRule="exact"/>
        <w:ind w:firstLine="426"/>
        <w:jc w:val="both"/>
      </w:pPr>
      <w:r>
        <w:t>Pedagogická činnost na UK FSV sestává z řádných forem pregraduálního a doktorského studia a z celé řady nejrůznějších typů celoživotního vzdělávání. Řádné formy studia jsou důsledně organizovány do trojstupňového systému bakalářské studium – navazující magisterské studium – doktorské studium, přičemž bakalářské a magisterské studium se v současné době realizuje pouze v prezenční podobě, doktorské studium v prezenční a kombinované podobě. Jednotlivé studijní programy zajišťují v jednotlivých stupních  garanti SP/SO.</w:t>
      </w:r>
    </w:p>
    <w:p w:rsidR="00C66478" w:rsidRDefault="00C66478">
      <w:pPr>
        <w:spacing w:line="360" w:lineRule="exact"/>
        <w:ind w:firstLine="426"/>
        <w:jc w:val="both"/>
      </w:pPr>
      <w:r>
        <w:t>Veškerou pedagogickou činnost spravují na UK FSV tradičně dva proděkani – proděkan pro studijní záležitosti (odpovídající za realizaci všech forem pregraduálního studia, tj. bakalářských a magisterských studijních programů a jejich oborů) a proděkan pro doktorské studium a další formy vzdělávání (v jehož kompetenci je vedle doktorského studia a celoživotního vzdělávání také správa rigorózního řízení). Obsahové a organizační zajištění pedagogické činnosti se opírá o těsnou spolupráci s garanty jednotlivých SP, resp. s předsedy oborových rad (v doktorském studiu)</w:t>
      </w:r>
    </w:p>
    <w:p w:rsidR="00C66478" w:rsidRDefault="00C66478">
      <w:pPr>
        <w:spacing w:before="240" w:after="120" w:line="360" w:lineRule="exact"/>
        <w:rPr>
          <w:rFonts w:ascii="Bookman Old Style" w:hAnsi="Bookman Old Style" w:cs="Bookman Old Style"/>
          <w:b/>
          <w:bCs/>
        </w:rPr>
      </w:pPr>
      <w:r>
        <w:rPr>
          <w:rFonts w:ascii="Bookman Old Style" w:hAnsi="Bookman Old Style" w:cs="Bookman Old Style"/>
          <w:b/>
          <w:bCs/>
        </w:rPr>
        <w:t>2.2 Zpráva o pregraduálním studiu na UK FSV</w:t>
      </w:r>
    </w:p>
    <w:p w:rsidR="00C66478" w:rsidRDefault="00C66478">
      <w:pPr>
        <w:spacing w:before="120" w:after="120" w:line="360" w:lineRule="exact"/>
        <w:rPr>
          <w:b/>
          <w:bCs/>
        </w:rPr>
      </w:pPr>
      <w:r>
        <w:rPr>
          <w:b/>
          <w:bCs/>
        </w:rPr>
        <w:t>2.2.1 Změny v roce 2003</w:t>
      </w:r>
    </w:p>
    <w:p w:rsidR="00C66478" w:rsidRDefault="00C66478">
      <w:pPr>
        <w:spacing w:line="360" w:lineRule="exact"/>
        <w:ind w:firstLine="425"/>
        <w:jc w:val="both"/>
      </w:pPr>
      <w:r>
        <w:t xml:space="preserve">V oblasti pregraduálního studia byly v roce 2003 realizovány všechny akreditované studijní programy/obory. </w:t>
      </w:r>
    </w:p>
    <w:p w:rsidR="00C66478" w:rsidRDefault="00C66478">
      <w:pPr>
        <w:spacing w:line="360" w:lineRule="exact"/>
        <w:ind w:firstLine="425"/>
        <w:jc w:val="both"/>
      </w:pPr>
      <w:r>
        <w:t>Akreditační komisí MŠMT byly schváleny žádosti o akreditaci dvou cizojazyčných studijních programů/oborů – magisterského ekonomického studia v angličtině a integrovaného magisterského studijního programu zaměřeného na sociálněvědní, politologické a sociologické studium. Dále byla schválena akreditace bakalářského studijního programu/oboru Marketingová komunikace a public relations. Fakulta vypsala přijímací řízení na akademický rok 2004/2005.</w:t>
      </w:r>
    </w:p>
    <w:p w:rsidR="00C66478" w:rsidRDefault="00C66478">
      <w:pPr>
        <w:spacing w:line="360" w:lineRule="exact"/>
        <w:ind w:firstLine="425"/>
        <w:jc w:val="both"/>
      </w:pPr>
      <w:r>
        <w:t xml:space="preserve">Dále došlo především k vypracování, schválení VR, projednání AS a odeslání žádosti o akreditaci dalšího studijního programu/oboru v souladu s dlouhodobým záměrem UK FSV, a to SP/SO Mediální a komunikační studia – bakalářské studium v kombinované formě. Tato žádost má svým způsobem “pilotní charakter” – v dlouhodobém záměru rozvoje počítá UK FSV s možností rozšířit svoje pedagogické působení o kombinované studium (případně o masivnější rozvoj distančních forem studia) u více oborů a předložená akreditace má mimo jiné sloužit k ověření životnosti tohoto záměru. </w:t>
      </w:r>
    </w:p>
    <w:p w:rsidR="00C66478" w:rsidRDefault="00C66478">
      <w:pPr>
        <w:spacing w:line="360" w:lineRule="exact"/>
        <w:ind w:firstLine="425"/>
        <w:jc w:val="both"/>
      </w:pPr>
      <w:r>
        <w:t>Vedle toho byly během přijímacího řízení implementovány do podoby přijímacích zkoušek dohody garantů jednotlivých studijních programů/oborů, které se týkaly  sjednocení počtu a součástí písemné (jazykový test + integrovaný oborový test) a ústní části přijímací zkoušky. Podařilo se také v praxi uplatnit politiku srovnatelných (a nároky se sbližujících) požadavků, které musí splňovat uchazeči o přechod do magisterského studia navazujících SP/SO bez přijímací zkoušky.</w:t>
      </w:r>
    </w:p>
    <w:p w:rsidR="00C66478" w:rsidRDefault="00C66478">
      <w:pPr>
        <w:spacing w:line="360" w:lineRule="exact"/>
        <w:ind w:firstLine="425"/>
        <w:jc w:val="both"/>
      </w:pPr>
      <w:r>
        <w:t>Poněkud váhavě se probouzí zavedení a využití programu Tajemník, čímž se zpomaluje a oddaluje přechod na elektronickou správu administrace studijních povinností.</w:t>
      </w:r>
    </w:p>
    <w:p w:rsidR="00C66478" w:rsidRDefault="00C66478">
      <w:pPr>
        <w:spacing w:line="360" w:lineRule="exact"/>
        <w:ind w:firstLine="425"/>
        <w:jc w:val="both"/>
      </w:pPr>
      <w:r>
        <w:t>Rok 2003 byl také obdobím, kdy se – po dvou ověřovacích kolech - plně rozvinul systém hodnocení výuky studenty (výsledky jsou k dispozici na internetové stránce UK FSV).</w:t>
      </w:r>
    </w:p>
    <w:p w:rsidR="00C66478" w:rsidRDefault="00C66478">
      <w:pPr>
        <w:spacing w:line="360" w:lineRule="exact"/>
        <w:ind w:firstLine="425"/>
        <w:jc w:val="both"/>
      </w:pPr>
      <w:r>
        <w:t>Pokrok v zajištění pedagogických aktivit představuje zkvalitnění vybavenosti učeben prezentační technikou, a to jak v budově Hollaru (uč. 112), tak v budově v Jinonicích a Opletalově ulici.</w:t>
      </w:r>
    </w:p>
    <w:p w:rsidR="00C66478" w:rsidRDefault="00C66478">
      <w:pPr>
        <w:spacing w:before="240" w:after="120" w:line="360" w:lineRule="exact"/>
        <w:rPr>
          <w:b/>
          <w:bCs/>
        </w:rPr>
      </w:pPr>
      <w:r>
        <w:rPr>
          <w:b/>
          <w:bCs/>
        </w:rPr>
        <w:t>2.2.2 Výhled na další období</w:t>
      </w:r>
    </w:p>
    <w:p w:rsidR="00C66478" w:rsidRDefault="00C66478">
      <w:pPr>
        <w:spacing w:line="360" w:lineRule="exact"/>
        <w:ind w:firstLine="425"/>
        <w:jc w:val="both"/>
      </w:pPr>
      <w:r>
        <w:t>V souladu s aktualizací dlouhodobého záměru počítá UK FSV s postupným rozvojem dvouoborového studia a s rozvojem elektronické správy studijních povinností.</w:t>
      </w:r>
    </w:p>
    <w:p w:rsidR="00C66478" w:rsidRDefault="00C66478">
      <w:pPr>
        <w:spacing w:before="240" w:after="120" w:line="360" w:lineRule="exact"/>
        <w:rPr>
          <w:rFonts w:ascii="Bookman Old Style" w:hAnsi="Bookman Old Style" w:cs="Bookman Old Style"/>
          <w:b/>
          <w:bCs/>
        </w:rPr>
      </w:pPr>
      <w:r>
        <w:rPr>
          <w:rFonts w:ascii="Bookman Old Style" w:hAnsi="Bookman Old Style" w:cs="Bookman Old Style"/>
          <w:b/>
          <w:bCs/>
        </w:rPr>
        <w:t>2.3 Zpráva o doktorském studiu a dalších formách vzdělávání</w:t>
      </w:r>
    </w:p>
    <w:p w:rsidR="00C66478" w:rsidRDefault="00C66478">
      <w:pPr>
        <w:spacing w:line="360" w:lineRule="exact"/>
        <w:ind w:firstLine="425"/>
        <w:jc w:val="both"/>
      </w:pPr>
      <w:r>
        <w:t>Doktorské studium a další formy vzdělávání a jejich vývoj v roce 2003 se zřetelným trendem ke stabilizaci těchto pedagogických aktivit - pro UK FSV stále ještě poměrně nových - stále výrazněji naplňovaly deklarovanou vůli UK posílit význam tohoto typu vzdělávání a celkovou orientaci univerzity směrem k profilu “research university”.</w:t>
      </w:r>
    </w:p>
    <w:p w:rsidR="00C66478" w:rsidRDefault="00C66478">
      <w:pPr>
        <w:spacing w:before="240" w:after="120" w:line="360" w:lineRule="exact"/>
        <w:rPr>
          <w:b/>
          <w:bCs/>
        </w:rPr>
      </w:pPr>
      <w:r>
        <w:rPr>
          <w:b/>
          <w:bCs/>
        </w:rPr>
        <w:t>2.3.1 Doktorské studium</w:t>
      </w:r>
    </w:p>
    <w:p w:rsidR="00C66478" w:rsidRDefault="00C66478">
      <w:pPr>
        <w:spacing w:line="360" w:lineRule="exact"/>
        <w:ind w:firstLine="426"/>
        <w:jc w:val="both"/>
      </w:pPr>
      <w:r>
        <w:t>V oblasti doktorského studia se v průběhu roku 2003 podařilo především dopracovat interní směrnici pro kontrolu individuálních studijních povinností podle individuálního studijního plánu a směrnici upravující průběh konání státní doktorské zkoušky a obhajobu doktorské práce (oba dokumenty jsou dostupné na internetové stránce UK FSV).</w:t>
      </w:r>
    </w:p>
    <w:p w:rsidR="00C66478" w:rsidRDefault="00C66478">
      <w:pPr>
        <w:spacing w:before="360" w:after="120" w:line="360" w:lineRule="exact"/>
        <w:rPr>
          <w:b/>
          <w:bCs/>
        </w:rPr>
      </w:pPr>
      <w:r>
        <w:rPr>
          <w:b/>
          <w:bCs/>
        </w:rPr>
        <w:t>2.3.2 Další formy studia</w:t>
      </w:r>
    </w:p>
    <w:p w:rsidR="00C66478" w:rsidRDefault="00C66478">
      <w:pPr>
        <w:spacing w:line="360" w:lineRule="exact"/>
        <w:ind w:firstLine="425"/>
        <w:jc w:val="both"/>
      </w:pPr>
      <w:r>
        <w:t>V oblasti dalších forem studia se v roce 2003 realizovaly především Univerzity třetího věku (U3V). Počet frekventantů U3V překročil hranici 150, vybírat si mohli z průběžné nabídky pěti kurzů. Rigorózní řízení a studijní pobyty se již staly stálou součástí extramurálního studia a zájem uchazečů průběžně sílí, což se projevuje i na zvýšeném počtu rigorosantů (přes 70 zájemců). Zvláštní oblast extramurárního studia představují studijní pobyty, které jsou již po řadu let standardní součástí doprovodných pedagogických aktivit fakulty.</w:t>
      </w:r>
    </w:p>
    <w:p w:rsidR="00C66478" w:rsidRDefault="00C66478">
      <w:pPr>
        <w:pStyle w:val="Seznam"/>
      </w:pPr>
    </w:p>
    <w:p w:rsidR="00C66478" w:rsidRDefault="00C66478">
      <w:pPr>
        <w:pStyle w:val="Seznam"/>
        <w:sectPr w:rsidR="00C66478">
          <w:footerReference w:type="default" r:id="rId10"/>
          <w:pgSz w:w="11906" w:h="16838" w:code="9"/>
          <w:pgMar w:top="1304" w:right="1418" w:bottom="1928" w:left="1474" w:header="0" w:footer="1304" w:gutter="0"/>
          <w:cols w:space="708"/>
          <w:titlePg/>
        </w:sectPr>
      </w:pPr>
    </w:p>
    <w:p w:rsidR="00C66478" w:rsidRDefault="00C66478">
      <w:pPr>
        <w:spacing w:after="120"/>
        <w:rPr>
          <w:rFonts w:ascii="Bookman Old Style" w:hAnsi="Bookman Old Style" w:cs="Bookman Old Style"/>
        </w:rPr>
      </w:pPr>
      <w:r>
        <w:rPr>
          <w:rFonts w:ascii="Bookman Old Style" w:hAnsi="Bookman Old Style" w:cs="Bookman Old Style"/>
          <w:b/>
          <w:bCs/>
        </w:rPr>
        <w:t>2.4 STUDIJNÍ PROGRAMY – POČTY STUDENTŮ 2001 - 2003</w:t>
      </w:r>
    </w:p>
    <w:tbl>
      <w:tblPr>
        <w:tblW w:w="0" w:type="auto"/>
        <w:tblInd w:w="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57"/>
        <w:gridCol w:w="3561"/>
        <w:gridCol w:w="1038"/>
        <w:gridCol w:w="1039"/>
        <w:gridCol w:w="1039"/>
        <w:gridCol w:w="1039"/>
        <w:gridCol w:w="1039"/>
        <w:gridCol w:w="1039"/>
        <w:gridCol w:w="1038"/>
        <w:gridCol w:w="1039"/>
        <w:gridCol w:w="1039"/>
      </w:tblGrid>
      <w:tr w:rsidR="00C66478">
        <w:tblPrEx>
          <w:tblCellMar>
            <w:top w:w="0" w:type="dxa"/>
            <w:bottom w:w="0" w:type="dxa"/>
          </w:tblCellMar>
        </w:tblPrEx>
        <w:trPr>
          <w:cantSplit/>
          <w:trHeight w:val="359"/>
        </w:trPr>
        <w:tc>
          <w:tcPr>
            <w:tcW w:w="4618" w:type="dxa"/>
            <w:gridSpan w:val="2"/>
            <w:vMerge w:val="restart"/>
            <w:tcBorders>
              <w:top w:val="double" w:sz="6" w:space="0" w:color="000000"/>
            </w:tcBorders>
            <w:vAlign w:val="center"/>
          </w:tcPr>
          <w:p w:rsidR="00C66478" w:rsidRDefault="00C66478"/>
        </w:tc>
        <w:tc>
          <w:tcPr>
            <w:tcW w:w="3116" w:type="dxa"/>
            <w:gridSpan w:val="3"/>
            <w:tcBorders>
              <w:top w:val="double" w:sz="6" w:space="0" w:color="000000"/>
            </w:tcBorders>
            <w:vAlign w:val="center"/>
          </w:tcPr>
          <w:p w:rsidR="00C66478" w:rsidRDefault="00C66478">
            <w:pPr>
              <w:jc w:val="center"/>
              <w:rPr>
                <w:b/>
                <w:bCs/>
              </w:rPr>
            </w:pPr>
            <w:r>
              <w:rPr>
                <w:b/>
                <w:bCs/>
              </w:rPr>
              <w:t>prezenční</w:t>
            </w:r>
          </w:p>
        </w:tc>
        <w:tc>
          <w:tcPr>
            <w:tcW w:w="3117" w:type="dxa"/>
            <w:gridSpan w:val="3"/>
            <w:tcBorders>
              <w:top w:val="double" w:sz="6" w:space="0" w:color="000000"/>
            </w:tcBorders>
            <w:vAlign w:val="center"/>
          </w:tcPr>
          <w:p w:rsidR="00C66478" w:rsidRDefault="00C66478">
            <w:pPr>
              <w:jc w:val="center"/>
              <w:rPr>
                <w:b/>
                <w:bCs/>
              </w:rPr>
            </w:pPr>
            <w:r>
              <w:rPr>
                <w:b/>
                <w:bCs/>
              </w:rPr>
              <w:t>kombinované</w:t>
            </w:r>
          </w:p>
        </w:tc>
        <w:tc>
          <w:tcPr>
            <w:tcW w:w="3116" w:type="dxa"/>
            <w:gridSpan w:val="3"/>
            <w:tcBorders>
              <w:top w:val="double" w:sz="6" w:space="0" w:color="000000"/>
            </w:tcBorders>
            <w:vAlign w:val="center"/>
          </w:tcPr>
          <w:p w:rsidR="00C66478" w:rsidRDefault="00C66478">
            <w:pPr>
              <w:jc w:val="center"/>
              <w:rPr>
                <w:b/>
                <w:bCs/>
              </w:rPr>
            </w:pPr>
            <w:r>
              <w:rPr>
                <w:b/>
                <w:bCs/>
              </w:rPr>
              <w:t>celkem PS + KS</w:t>
            </w:r>
          </w:p>
        </w:tc>
      </w:tr>
      <w:tr w:rsidR="00C66478">
        <w:tblPrEx>
          <w:tblCellMar>
            <w:top w:w="0" w:type="dxa"/>
            <w:bottom w:w="0" w:type="dxa"/>
          </w:tblCellMar>
        </w:tblPrEx>
        <w:trPr>
          <w:cantSplit/>
          <w:trHeight w:val="360"/>
        </w:trPr>
        <w:tc>
          <w:tcPr>
            <w:tcW w:w="4618" w:type="dxa"/>
            <w:gridSpan w:val="2"/>
            <w:vMerge/>
            <w:vAlign w:val="center"/>
          </w:tcPr>
          <w:p w:rsidR="00C66478" w:rsidRDefault="00C66478"/>
        </w:tc>
        <w:tc>
          <w:tcPr>
            <w:tcW w:w="1038" w:type="dxa"/>
            <w:tcBorders>
              <w:bottom w:val="double" w:sz="4" w:space="0" w:color="auto"/>
            </w:tcBorders>
            <w:vAlign w:val="center"/>
          </w:tcPr>
          <w:p w:rsidR="00C66478" w:rsidRDefault="00C66478">
            <w:pPr>
              <w:jc w:val="center"/>
              <w:rPr>
                <w:b/>
                <w:bCs/>
              </w:rPr>
            </w:pPr>
            <w:r>
              <w:rPr>
                <w:b/>
                <w:bCs/>
              </w:rPr>
              <w:t>2001</w:t>
            </w:r>
          </w:p>
        </w:tc>
        <w:tc>
          <w:tcPr>
            <w:tcW w:w="1039" w:type="dxa"/>
            <w:tcBorders>
              <w:bottom w:val="double" w:sz="4" w:space="0" w:color="auto"/>
            </w:tcBorders>
            <w:vAlign w:val="center"/>
          </w:tcPr>
          <w:p w:rsidR="00C66478" w:rsidRDefault="00C66478">
            <w:pPr>
              <w:jc w:val="center"/>
              <w:rPr>
                <w:b/>
                <w:bCs/>
              </w:rPr>
            </w:pPr>
            <w:r>
              <w:rPr>
                <w:b/>
                <w:bCs/>
              </w:rPr>
              <w:t>2002</w:t>
            </w:r>
          </w:p>
        </w:tc>
        <w:tc>
          <w:tcPr>
            <w:tcW w:w="1039" w:type="dxa"/>
            <w:tcBorders>
              <w:bottom w:val="double" w:sz="4" w:space="0" w:color="auto"/>
            </w:tcBorders>
            <w:vAlign w:val="center"/>
          </w:tcPr>
          <w:p w:rsidR="00C66478" w:rsidRDefault="00C66478">
            <w:pPr>
              <w:jc w:val="center"/>
              <w:rPr>
                <w:b/>
                <w:bCs/>
              </w:rPr>
            </w:pPr>
            <w:r>
              <w:rPr>
                <w:b/>
                <w:bCs/>
              </w:rPr>
              <w:t>2003</w:t>
            </w:r>
          </w:p>
        </w:tc>
        <w:tc>
          <w:tcPr>
            <w:tcW w:w="1039" w:type="dxa"/>
            <w:tcBorders>
              <w:bottom w:val="double" w:sz="4" w:space="0" w:color="auto"/>
            </w:tcBorders>
            <w:vAlign w:val="center"/>
          </w:tcPr>
          <w:p w:rsidR="00C66478" w:rsidRDefault="00C66478">
            <w:pPr>
              <w:jc w:val="center"/>
              <w:rPr>
                <w:b/>
                <w:bCs/>
              </w:rPr>
            </w:pPr>
            <w:r>
              <w:rPr>
                <w:b/>
                <w:bCs/>
              </w:rPr>
              <w:t>2001</w:t>
            </w:r>
          </w:p>
        </w:tc>
        <w:tc>
          <w:tcPr>
            <w:tcW w:w="1039" w:type="dxa"/>
            <w:tcBorders>
              <w:bottom w:val="double" w:sz="4" w:space="0" w:color="auto"/>
            </w:tcBorders>
            <w:vAlign w:val="center"/>
          </w:tcPr>
          <w:p w:rsidR="00C66478" w:rsidRDefault="00C66478">
            <w:pPr>
              <w:jc w:val="center"/>
              <w:rPr>
                <w:b/>
                <w:bCs/>
              </w:rPr>
            </w:pPr>
            <w:r>
              <w:rPr>
                <w:b/>
                <w:bCs/>
              </w:rPr>
              <w:t>2002</w:t>
            </w:r>
          </w:p>
        </w:tc>
        <w:tc>
          <w:tcPr>
            <w:tcW w:w="1039" w:type="dxa"/>
            <w:tcBorders>
              <w:bottom w:val="double" w:sz="4" w:space="0" w:color="auto"/>
            </w:tcBorders>
            <w:vAlign w:val="center"/>
          </w:tcPr>
          <w:p w:rsidR="00C66478" w:rsidRDefault="00C66478">
            <w:pPr>
              <w:jc w:val="center"/>
              <w:rPr>
                <w:b/>
                <w:bCs/>
              </w:rPr>
            </w:pPr>
            <w:r>
              <w:rPr>
                <w:b/>
                <w:bCs/>
              </w:rPr>
              <w:t>2003</w:t>
            </w:r>
          </w:p>
        </w:tc>
        <w:tc>
          <w:tcPr>
            <w:tcW w:w="1038" w:type="dxa"/>
            <w:tcBorders>
              <w:bottom w:val="double" w:sz="4" w:space="0" w:color="auto"/>
            </w:tcBorders>
            <w:vAlign w:val="center"/>
          </w:tcPr>
          <w:p w:rsidR="00C66478" w:rsidRDefault="00C66478">
            <w:pPr>
              <w:jc w:val="center"/>
              <w:rPr>
                <w:b/>
                <w:bCs/>
              </w:rPr>
            </w:pPr>
            <w:r>
              <w:rPr>
                <w:b/>
                <w:bCs/>
              </w:rPr>
              <w:t>2001</w:t>
            </w:r>
          </w:p>
        </w:tc>
        <w:tc>
          <w:tcPr>
            <w:tcW w:w="1039" w:type="dxa"/>
            <w:tcBorders>
              <w:bottom w:val="double" w:sz="4" w:space="0" w:color="auto"/>
            </w:tcBorders>
            <w:vAlign w:val="center"/>
          </w:tcPr>
          <w:p w:rsidR="00C66478" w:rsidRDefault="00C66478">
            <w:pPr>
              <w:jc w:val="center"/>
              <w:rPr>
                <w:b/>
                <w:bCs/>
              </w:rPr>
            </w:pPr>
            <w:r>
              <w:rPr>
                <w:b/>
                <w:bCs/>
              </w:rPr>
              <w:t>2002</w:t>
            </w:r>
          </w:p>
        </w:tc>
        <w:tc>
          <w:tcPr>
            <w:tcW w:w="1039" w:type="dxa"/>
            <w:tcBorders>
              <w:bottom w:val="double" w:sz="4" w:space="0" w:color="auto"/>
            </w:tcBorders>
            <w:vAlign w:val="center"/>
          </w:tcPr>
          <w:p w:rsidR="00C66478" w:rsidRDefault="00C66478">
            <w:pPr>
              <w:jc w:val="center"/>
              <w:rPr>
                <w:b/>
                <w:bCs/>
              </w:rPr>
            </w:pPr>
            <w:r>
              <w:rPr>
                <w:b/>
                <w:bCs/>
              </w:rPr>
              <w:t>2003</w:t>
            </w:r>
          </w:p>
        </w:tc>
      </w:tr>
      <w:tr w:rsidR="00C66478">
        <w:tblPrEx>
          <w:tblCellMar>
            <w:top w:w="0" w:type="dxa"/>
            <w:bottom w:w="0" w:type="dxa"/>
          </w:tblCellMar>
        </w:tblPrEx>
        <w:trPr>
          <w:trHeight w:val="359"/>
        </w:trPr>
        <w:tc>
          <w:tcPr>
            <w:tcW w:w="1057" w:type="dxa"/>
            <w:vAlign w:val="center"/>
          </w:tcPr>
          <w:p w:rsidR="00C66478" w:rsidRDefault="00C66478">
            <w:r>
              <w:t>B6201</w:t>
            </w:r>
          </w:p>
        </w:tc>
        <w:tc>
          <w:tcPr>
            <w:tcW w:w="3561" w:type="dxa"/>
            <w:tcBorders>
              <w:top w:val="double" w:sz="4" w:space="0" w:color="auto"/>
            </w:tcBorders>
            <w:vAlign w:val="center"/>
          </w:tcPr>
          <w:p w:rsidR="00C66478" w:rsidRDefault="00C66478">
            <w:r>
              <w:t>Ekonomické teorie</w:t>
            </w:r>
          </w:p>
        </w:tc>
        <w:tc>
          <w:tcPr>
            <w:tcW w:w="1038" w:type="dxa"/>
            <w:tcBorders>
              <w:top w:val="double" w:sz="4" w:space="0" w:color="auto"/>
            </w:tcBorders>
            <w:vAlign w:val="center"/>
          </w:tcPr>
          <w:p w:rsidR="00C66478" w:rsidRDefault="00C66478">
            <w:pPr>
              <w:jc w:val="right"/>
            </w:pPr>
            <w:r>
              <w:t>208</w:t>
            </w:r>
          </w:p>
        </w:tc>
        <w:tc>
          <w:tcPr>
            <w:tcW w:w="1039" w:type="dxa"/>
            <w:tcBorders>
              <w:top w:val="double" w:sz="4" w:space="0" w:color="auto"/>
            </w:tcBorders>
            <w:vAlign w:val="center"/>
          </w:tcPr>
          <w:p w:rsidR="00C66478" w:rsidRDefault="00C66478">
            <w:pPr>
              <w:jc w:val="right"/>
            </w:pPr>
            <w:r>
              <w:t>230</w:t>
            </w:r>
          </w:p>
        </w:tc>
        <w:tc>
          <w:tcPr>
            <w:tcW w:w="1039" w:type="dxa"/>
            <w:tcBorders>
              <w:top w:val="double" w:sz="4" w:space="0" w:color="auto"/>
            </w:tcBorders>
            <w:vAlign w:val="center"/>
          </w:tcPr>
          <w:p w:rsidR="00C66478" w:rsidRDefault="00C66478">
            <w:pPr>
              <w:jc w:val="right"/>
            </w:pPr>
            <w:r>
              <w:t>283</w:t>
            </w:r>
          </w:p>
        </w:tc>
        <w:tc>
          <w:tcPr>
            <w:tcW w:w="1039" w:type="dxa"/>
            <w:tcBorders>
              <w:top w:val="double" w:sz="4" w:space="0" w:color="auto"/>
            </w:tcBorders>
            <w:vAlign w:val="center"/>
          </w:tcPr>
          <w:p w:rsidR="00C66478" w:rsidRDefault="00C66478">
            <w:pPr>
              <w:jc w:val="right"/>
            </w:pPr>
            <w:r>
              <w:t>0</w:t>
            </w:r>
          </w:p>
        </w:tc>
        <w:tc>
          <w:tcPr>
            <w:tcW w:w="1039" w:type="dxa"/>
            <w:tcBorders>
              <w:top w:val="double" w:sz="4" w:space="0" w:color="auto"/>
            </w:tcBorders>
            <w:vAlign w:val="center"/>
          </w:tcPr>
          <w:p w:rsidR="00C66478" w:rsidRDefault="00C66478">
            <w:pPr>
              <w:jc w:val="right"/>
            </w:pPr>
            <w:r>
              <w:t>0</w:t>
            </w:r>
          </w:p>
        </w:tc>
        <w:tc>
          <w:tcPr>
            <w:tcW w:w="1039" w:type="dxa"/>
            <w:tcBorders>
              <w:top w:val="double" w:sz="4" w:space="0" w:color="auto"/>
            </w:tcBorders>
            <w:vAlign w:val="center"/>
          </w:tcPr>
          <w:p w:rsidR="00C66478" w:rsidRDefault="00C66478">
            <w:pPr>
              <w:jc w:val="right"/>
            </w:pPr>
            <w:r>
              <w:t>0</w:t>
            </w:r>
          </w:p>
        </w:tc>
        <w:tc>
          <w:tcPr>
            <w:tcW w:w="1038" w:type="dxa"/>
            <w:tcBorders>
              <w:top w:val="double" w:sz="4" w:space="0" w:color="auto"/>
            </w:tcBorders>
            <w:vAlign w:val="center"/>
          </w:tcPr>
          <w:p w:rsidR="00C66478" w:rsidRDefault="00C66478">
            <w:pPr>
              <w:jc w:val="right"/>
            </w:pPr>
            <w:r>
              <w:t>208</w:t>
            </w:r>
          </w:p>
        </w:tc>
        <w:tc>
          <w:tcPr>
            <w:tcW w:w="1039" w:type="dxa"/>
            <w:tcBorders>
              <w:top w:val="double" w:sz="4" w:space="0" w:color="auto"/>
            </w:tcBorders>
            <w:vAlign w:val="center"/>
          </w:tcPr>
          <w:p w:rsidR="00C66478" w:rsidRDefault="00C66478">
            <w:pPr>
              <w:jc w:val="right"/>
            </w:pPr>
            <w:r>
              <w:t>230</w:t>
            </w:r>
          </w:p>
        </w:tc>
        <w:tc>
          <w:tcPr>
            <w:tcW w:w="1039" w:type="dxa"/>
            <w:tcBorders>
              <w:top w:val="double" w:sz="4" w:space="0" w:color="auto"/>
            </w:tcBorders>
            <w:vAlign w:val="center"/>
          </w:tcPr>
          <w:p w:rsidR="00C66478" w:rsidRDefault="00C66478">
            <w:pPr>
              <w:jc w:val="right"/>
            </w:pPr>
            <w:r>
              <w:t>283</w:t>
            </w:r>
          </w:p>
        </w:tc>
      </w:tr>
      <w:tr w:rsidR="00C66478">
        <w:tblPrEx>
          <w:tblCellMar>
            <w:top w:w="0" w:type="dxa"/>
            <w:bottom w:w="0" w:type="dxa"/>
          </w:tblCellMar>
        </w:tblPrEx>
        <w:trPr>
          <w:trHeight w:val="360"/>
        </w:trPr>
        <w:tc>
          <w:tcPr>
            <w:tcW w:w="1057" w:type="dxa"/>
            <w:vAlign w:val="center"/>
          </w:tcPr>
          <w:p w:rsidR="00C66478" w:rsidRDefault="00C66478">
            <w:r>
              <w:t>B6701</w:t>
            </w:r>
          </w:p>
        </w:tc>
        <w:tc>
          <w:tcPr>
            <w:tcW w:w="3561" w:type="dxa"/>
            <w:vAlign w:val="center"/>
          </w:tcPr>
          <w:p w:rsidR="00C66478" w:rsidRDefault="00C66478">
            <w:r>
              <w:t>Politologie</w:t>
            </w:r>
          </w:p>
        </w:tc>
        <w:tc>
          <w:tcPr>
            <w:tcW w:w="1038" w:type="dxa"/>
            <w:vAlign w:val="center"/>
          </w:tcPr>
          <w:p w:rsidR="00C66478" w:rsidRDefault="00C66478">
            <w:pPr>
              <w:jc w:val="right"/>
            </w:pPr>
            <w:r>
              <w:t>214</w:t>
            </w:r>
          </w:p>
        </w:tc>
        <w:tc>
          <w:tcPr>
            <w:tcW w:w="1039" w:type="dxa"/>
            <w:vAlign w:val="center"/>
          </w:tcPr>
          <w:p w:rsidR="00C66478" w:rsidRDefault="00C66478">
            <w:pPr>
              <w:jc w:val="right"/>
            </w:pPr>
            <w:r>
              <w:t>222</w:t>
            </w:r>
          </w:p>
        </w:tc>
        <w:tc>
          <w:tcPr>
            <w:tcW w:w="1039" w:type="dxa"/>
            <w:vAlign w:val="center"/>
          </w:tcPr>
          <w:p w:rsidR="00C66478" w:rsidRDefault="00C66478">
            <w:pPr>
              <w:jc w:val="right"/>
            </w:pPr>
            <w:r>
              <w:t>244</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8" w:type="dxa"/>
            <w:vAlign w:val="center"/>
          </w:tcPr>
          <w:p w:rsidR="00C66478" w:rsidRDefault="00C66478">
            <w:pPr>
              <w:jc w:val="right"/>
            </w:pPr>
            <w:r>
              <w:t>214</w:t>
            </w:r>
          </w:p>
        </w:tc>
        <w:tc>
          <w:tcPr>
            <w:tcW w:w="1039" w:type="dxa"/>
            <w:vAlign w:val="center"/>
          </w:tcPr>
          <w:p w:rsidR="00C66478" w:rsidRDefault="00C66478">
            <w:pPr>
              <w:jc w:val="right"/>
            </w:pPr>
            <w:r>
              <w:t>222</w:t>
            </w:r>
          </w:p>
        </w:tc>
        <w:tc>
          <w:tcPr>
            <w:tcW w:w="1039" w:type="dxa"/>
            <w:vAlign w:val="center"/>
          </w:tcPr>
          <w:p w:rsidR="00C66478" w:rsidRDefault="00C66478">
            <w:pPr>
              <w:jc w:val="right"/>
            </w:pPr>
            <w:r>
              <w:t>244</w:t>
            </w:r>
          </w:p>
        </w:tc>
      </w:tr>
      <w:tr w:rsidR="00C66478">
        <w:tblPrEx>
          <w:tblCellMar>
            <w:top w:w="0" w:type="dxa"/>
            <w:bottom w:w="0" w:type="dxa"/>
          </w:tblCellMar>
        </w:tblPrEx>
        <w:trPr>
          <w:trHeight w:val="359"/>
        </w:trPr>
        <w:tc>
          <w:tcPr>
            <w:tcW w:w="1057" w:type="dxa"/>
            <w:vAlign w:val="center"/>
          </w:tcPr>
          <w:p w:rsidR="00C66478" w:rsidRDefault="00C66478">
            <w:r>
              <w:t>B6702</w:t>
            </w:r>
          </w:p>
        </w:tc>
        <w:tc>
          <w:tcPr>
            <w:tcW w:w="3561" w:type="dxa"/>
            <w:vAlign w:val="center"/>
          </w:tcPr>
          <w:p w:rsidR="00C66478" w:rsidRDefault="00C66478">
            <w:r>
              <w:t>Mez. ter. studia</w:t>
            </w:r>
          </w:p>
        </w:tc>
        <w:tc>
          <w:tcPr>
            <w:tcW w:w="1038" w:type="dxa"/>
            <w:vAlign w:val="center"/>
          </w:tcPr>
          <w:p w:rsidR="00C66478" w:rsidRDefault="00C66478">
            <w:pPr>
              <w:jc w:val="right"/>
            </w:pPr>
            <w:r>
              <w:t>206</w:t>
            </w:r>
          </w:p>
        </w:tc>
        <w:tc>
          <w:tcPr>
            <w:tcW w:w="1039" w:type="dxa"/>
            <w:vAlign w:val="center"/>
          </w:tcPr>
          <w:p w:rsidR="00C66478" w:rsidRDefault="00C66478">
            <w:pPr>
              <w:jc w:val="right"/>
            </w:pPr>
            <w:r>
              <w:t>209</w:t>
            </w:r>
          </w:p>
        </w:tc>
        <w:tc>
          <w:tcPr>
            <w:tcW w:w="1039" w:type="dxa"/>
            <w:vAlign w:val="center"/>
          </w:tcPr>
          <w:p w:rsidR="00C66478" w:rsidRDefault="00C66478">
            <w:pPr>
              <w:jc w:val="right"/>
            </w:pPr>
            <w:r>
              <w:t>235</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8" w:type="dxa"/>
            <w:vAlign w:val="center"/>
          </w:tcPr>
          <w:p w:rsidR="00C66478" w:rsidRDefault="00C66478">
            <w:pPr>
              <w:jc w:val="right"/>
            </w:pPr>
            <w:r>
              <w:t>206</w:t>
            </w:r>
          </w:p>
        </w:tc>
        <w:tc>
          <w:tcPr>
            <w:tcW w:w="1039" w:type="dxa"/>
            <w:vAlign w:val="center"/>
          </w:tcPr>
          <w:p w:rsidR="00C66478" w:rsidRDefault="00C66478">
            <w:pPr>
              <w:jc w:val="right"/>
            </w:pPr>
            <w:r>
              <w:t>209</w:t>
            </w:r>
          </w:p>
        </w:tc>
        <w:tc>
          <w:tcPr>
            <w:tcW w:w="1039" w:type="dxa"/>
            <w:vAlign w:val="center"/>
          </w:tcPr>
          <w:p w:rsidR="00C66478" w:rsidRDefault="00C66478">
            <w:pPr>
              <w:jc w:val="right"/>
            </w:pPr>
            <w:r>
              <w:t>235</w:t>
            </w:r>
          </w:p>
        </w:tc>
      </w:tr>
      <w:tr w:rsidR="00C66478">
        <w:tblPrEx>
          <w:tblCellMar>
            <w:top w:w="0" w:type="dxa"/>
            <w:bottom w:w="0" w:type="dxa"/>
          </w:tblCellMar>
        </w:tblPrEx>
        <w:trPr>
          <w:trHeight w:val="360"/>
        </w:trPr>
        <w:tc>
          <w:tcPr>
            <w:tcW w:w="1057" w:type="dxa"/>
            <w:vAlign w:val="center"/>
          </w:tcPr>
          <w:p w:rsidR="00C66478" w:rsidRDefault="00C66478">
            <w:r>
              <w:t>B6703</w:t>
            </w:r>
          </w:p>
        </w:tc>
        <w:tc>
          <w:tcPr>
            <w:tcW w:w="3561" w:type="dxa"/>
            <w:vAlign w:val="center"/>
          </w:tcPr>
          <w:p w:rsidR="00C66478" w:rsidRDefault="00C66478">
            <w:r>
              <w:t>Sociologie</w:t>
            </w:r>
          </w:p>
        </w:tc>
        <w:tc>
          <w:tcPr>
            <w:tcW w:w="1038" w:type="dxa"/>
            <w:vAlign w:val="center"/>
          </w:tcPr>
          <w:p w:rsidR="00C66478" w:rsidRDefault="00C66478">
            <w:pPr>
              <w:jc w:val="right"/>
            </w:pPr>
            <w:r>
              <w:t>152</w:t>
            </w:r>
          </w:p>
        </w:tc>
        <w:tc>
          <w:tcPr>
            <w:tcW w:w="1039" w:type="dxa"/>
            <w:vAlign w:val="center"/>
          </w:tcPr>
          <w:p w:rsidR="00C66478" w:rsidRDefault="00C66478">
            <w:pPr>
              <w:jc w:val="right"/>
            </w:pPr>
            <w:r>
              <w:t>177</w:t>
            </w:r>
          </w:p>
        </w:tc>
        <w:tc>
          <w:tcPr>
            <w:tcW w:w="1039" w:type="dxa"/>
            <w:vAlign w:val="center"/>
          </w:tcPr>
          <w:p w:rsidR="00C66478" w:rsidRDefault="00C66478">
            <w:pPr>
              <w:jc w:val="right"/>
            </w:pPr>
            <w:r>
              <w:t>189</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8" w:type="dxa"/>
            <w:vAlign w:val="center"/>
          </w:tcPr>
          <w:p w:rsidR="00C66478" w:rsidRDefault="00C66478">
            <w:pPr>
              <w:jc w:val="right"/>
            </w:pPr>
            <w:r>
              <w:t>152</w:t>
            </w:r>
          </w:p>
        </w:tc>
        <w:tc>
          <w:tcPr>
            <w:tcW w:w="1039" w:type="dxa"/>
            <w:vAlign w:val="center"/>
          </w:tcPr>
          <w:p w:rsidR="00C66478" w:rsidRDefault="00C66478">
            <w:pPr>
              <w:jc w:val="right"/>
            </w:pPr>
            <w:r>
              <w:t>177</w:t>
            </w:r>
          </w:p>
        </w:tc>
        <w:tc>
          <w:tcPr>
            <w:tcW w:w="1039" w:type="dxa"/>
            <w:vAlign w:val="center"/>
          </w:tcPr>
          <w:p w:rsidR="00C66478" w:rsidRDefault="00C66478">
            <w:pPr>
              <w:jc w:val="right"/>
            </w:pPr>
            <w:r>
              <w:t>189</w:t>
            </w:r>
          </w:p>
        </w:tc>
      </w:tr>
      <w:tr w:rsidR="00C66478">
        <w:tblPrEx>
          <w:tblCellMar>
            <w:top w:w="0" w:type="dxa"/>
            <w:bottom w:w="0" w:type="dxa"/>
          </w:tblCellMar>
        </w:tblPrEx>
        <w:trPr>
          <w:trHeight w:val="360"/>
        </w:trPr>
        <w:tc>
          <w:tcPr>
            <w:tcW w:w="1057" w:type="dxa"/>
            <w:vAlign w:val="center"/>
          </w:tcPr>
          <w:p w:rsidR="00C66478" w:rsidRDefault="00C66478">
            <w:r>
              <w:t>B7202</w:t>
            </w:r>
          </w:p>
        </w:tc>
        <w:tc>
          <w:tcPr>
            <w:tcW w:w="3561" w:type="dxa"/>
            <w:vAlign w:val="center"/>
          </w:tcPr>
          <w:p w:rsidR="00C66478" w:rsidRDefault="00C66478">
            <w:r>
              <w:t>Med. a kom. studia</w:t>
            </w:r>
          </w:p>
        </w:tc>
        <w:tc>
          <w:tcPr>
            <w:tcW w:w="1038" w:type="dxa"/>
            <w:vAlign w:val="center"/>
          </w:tcPr>
          <w:p w:rsidR="00C66478" w:rsidRDefault="00C66478">
            <w:pPr>
              <w:jc w:val="right"/>
            </w:pPr>
            <w:r>
              <w:t>198</w:t>
            </w:r>
          </w:p>
        </w:tc>
        <w:tc>
          <w:tcPr>
            <w:tcW w:w="1039" w:type="dxa"/>
            <w:vAlign w:val="center"/>
          </w:tcPr>
          <w:p w:rsidR="00C66478" w:rsidRDefault="00C66478">
            <w:pPr>
              <w:jc w:val="right"/>
            </w:pPr>
            <w:r>
              <w:t>200</w:t>
            </w:r>
          </w:p>
        </w:tc>
        <w:tc>
          <w:tcPr>
            <w:tcW w:w="1039" w:type="dxa"/>
            <w:vAlign w:val="center"/>
          </w:tcPr>
          <w:p w:rsidR="00C66478" w:rsidRDefault="00C66478">
            <w:pPr>
              <w:jc w:val="right"/>
            </w:pPr>
            <w:r>
              <w:t>203</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8" w:type="dxa"/>
            <w:vAlign w:val="center"/>
          </w:tcPr>
          <w:p w:rsidR="00C66478" w:rsidRDefault="00C66478">
            <w:pPr>
              <w:jc w:val="right"/>
            </w:pPr>
            <w:r>
              <w:t>198</w:t>
            </w:r>
          </w:p>
        </w:tc>
        <w:tc>
          <w:tcPr>
            <w:tcW w:w="1039" w:type="dxa"/>
            <w:vAlign w:val="center"/>
          </w:tcPr>
          <w:p w:rsidR="00C66478" w:rsidRDefault="00C66478">
            <w:pPr>
              <w:jc w:val="right"/>
            </w:pPr>
            <w:r>
              <w:t>200</w:t>
            </w:r>
          </w:p>
        </w:tc>
        <w:tc>
          <w:tcPr>
            <w:tcW w:w="1039" w:type="dxa"/>
            <w:vAlign w:val="center"/>
          </w:tcPr>
          <w:p w:rsidR="00C66478" w:rsidRDefault="00C66478">
            <w:pPr>
              <w:jc w:val="right"/>
            </w:pPr>
            <w:r>
              <w:t>203</w:t>
            </w:r>
          </w:p>
        </w:tc>
      </w:tr>
      <w:tr w:rsidR="00C66478">
        <w:tblPrEx>
          <w:tblCellMar>
            <w:top w:w="0" w:type="dxa"/>
            <w:bottom w:w="0" w:type="dxa"/>
          </w:tblCellMar>
        </w:tblPrEx>
        <w:trPr>
          <w:trHeight w:val="359"/>
        </w:trPr>
        <w:tc>
          <w:tcPr>
            <w:tcW w:w="1057" w:type="dxa"/>
            <w:vAlign w:val="center"/>
          </w:tcPr>
          <w:p w:rsidR="00C66478" w:rsidRDefault="00C66478">
            <w:r>
              <w:t>N6201</w:t>
            </w:r>
          </w:p>
        </w:tc>
        <w:tc>
          <w:tcPr>
            <w:tcW w:w="3561" w:type="dxa"/>
            <w:vAlign w:val="center"/>
          </w:tcPr>
          <w:p w:rsidR="00C66478" w:rsidRDefault="00C66478">
            <w:r>
              <w:t>Ekonomické teorie</w:t>
            </w:r>
          </w:p>
        </w:tc>
        <w:tc>
          <w:tcPr>
            <w:tcW w:w="1038" w:type="dxa"/>
            <w:vAlign w:val="center"/>
          </w:tcPr>
          <w:p w:rsidR="00C66478" w:rsidRDefault="00C66478">
            <w:pPr>
              <w:jc w:val="right"/>
            </w:pPr>
            <w:r>
              <w:t>156</w:t>
            </w:r>
          </w:p>
        </w:tc>
        <w:tc>
          <w:tcPr>
            <w:tcW w:w="1039" w:type="dxa"/>
            <w:vAlign w:val="center"/>
          </w:tcPr>
          <w:p w:rsidR="00C66478" w:rsidRDefault="00C66478">
            <w:pPr>
              <w:jc w:val="right"/>
            </w:pPr>
            <w:r>
              <w:t>177</w:t>
            </w:r>
          </w:p>
        </w:tc>
        <w:tc>
          <w:tcPr>
            <w:tcW w:w="1039" w:type="dxa"/>
            <w:vAlign w:val="center"/>
          </w:tcPr>
          <w:p w:rsidR="00C66478" w:rsidRDefault="00C66478">
            <w:pPr>
              <w:jc w:val="right"/>
            </w:pPr>
            <w:r>
              <w:t>173</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8" w:type="dxa"/>
            <w:vAlign w:val="center"/>
          </w:tcPr>
          <w:p w:rsidR="00C66478" w:rsidRDefault="00C66478">
            <w:pPr>
              <w:jc w:val="right"/>
            </w:pPr>
            <w:r>
              <w:t>156</w:t>
            </w:r>
          </w:p>
        </w:tc>
        <w:tc>
          <w:tcPr>
            <w:tcW w:w="1039" w:type="dxa"/>
            <w:vAlign w:val="center"/>
          </w:tcPr>
          <w:p w:rsidR="00C66478" w:rsidRDefault="00C66478">
            <w:pPr>
              <w:jc w:val="right"/>
            </w:pPr>
            <w:r>
              <w:t>177</w:t>
            </w:r>
          </w:p>
        </w:tc>
        <w:tc>
          <w:tcPr>
            <w:tcW w:w="1039" w:type="dxa"/>
            <w:vAlign w:val="center"/>
          </w:tcPr>
          <w:p w:rsidR="00C66478" w:rsidRDefault="00C66478">
            <w:pPr>
              <w:jc w:val="right"/>
            </w:pPr>
            <w:r>
              <w:t>173</w:t>
            </w:r>
          </w:p>
        </w:tc>
      </w:tr>
      <w:tr w:rsidR="00C66478">
        <w:tblPrEx>
          <w:tblCellMar>
            <w:top w:w="0" w:type="dxa"/>
            <w:bottom w:w="0" w:type="dxa"/>
          </w:tblCellMar>
        </w:tblPrEx>
        <w:trPr>
          <w:trHeight w:val="360"/>
        </w:trPr>
        <w:tc>
          <w:tcPr>
            <w:tcW w:w="1057" w:type="dxa"/>
            <w:vAlign w:val="center"/>
          </w:tcPr>
          <w:p w:rsidR="00C66478" w:rsidRDefault="00C66478">
            <w:r>
              <w:t>N6701</w:t>
            </w:r>
          </w:p>
        </w:tc>
        <w:tc>
          <w:tcPr>
            <w:tcW w:w="3561" w:type="dxa"/>
            <w:vAlign w:val="center"/>
          </w:tcPr>
          <w:p w:rsidR="00C66478" w:rsidRDefault="00C66478">
            <w:r>
              <w:t>Politologie</w:t>
            </w:r>
          </w:p>
        </w:tc>
        <w:tc>
          <w:tcPr>
            <w:tcW w:w="1038" w:type="dxa"/>
            <w:vAlign w:val="center"/>
          </w:tcPr>
          <w:p w:rsidR="00C66478" w:rsidRDefault="00C66478">
            <w:pPr>
              <w:jc w:val="right"/>
            </w:pPr>
            <w:r>
              <w:t>208</w:t>
            </w:r>
          </w:p>
        </w:tc>
        <w:tc>
          <w:tcPr>
            <w:tcW w:w="1039" w:type="dxa"/>
            <w:vAlign w:val="center"/>
          </w:tcPr>
          <w:p w:rsidR="00C66478" w:rsidRDefault="00C66478">
            <w:pPr>
              <w:jc w:val="right"/>
            </w:pPr>
            <w:r>
              <w:t>225</w:t>
            </w:r>
          </w:p>
        </w:tc>
        <w:tc>
          <w:tcPr>
            <w:tcW w:w="1039" w:type="dxa"/>
            <w:vAlign w:val="center"/>
          </w:tcPr>
          <w:p w:rsidR="00C66478" w:rsidRDefault="00C66478">
            <w:pPr>
              <w:jc w:val="right"/>
            </w:pPr>
            <w:r>
              <w:t>219</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8" w:type="dxa"/>
            <w:vAlign w:val="center"/>
          </w:tcPr>
          <w:p w:rsidR="00C66478" w:rsidRDefault="00C66478">
            <w:pPr>
              <w:jc w:val="right"/>
            </w:pPr>
            <w:r>
              <w:t>208</w:t>
            </w:r>
          </w:p>
        </w:tc>
        <w:tc>
          <w:tcPr>
            <w:tcW w:w="1039" w:type="dxa"/>
            <w:vAlign w:val="center"/>
          </w:tcPr>
          <w:p w:rsidR="00C66478" w:rsidRDefault="00C66478">
            <w:pPr>
              <w:jc w:val="right"/>
            </w:pPr>
            <w:r>
              <w:t>225</w:t>
            </w:r>
          </w:p>
        </w:tc>
        <w:tc>
          <w:tcPr>
            <w:tcW w:w="1039" w:type="dxa"/>
            <w:vAlign w:val="center"/>
          </w:tcPr>
          <w:p w:rsidR="00C66478" w:rsidRDefault="00C66478">
            <w:pPr>
              <w:jc w:val="right"/>
            </w:pPr>
            <w:r>
              <w:t>219</w:t>
            </w:r>
          </w:p>
        </w:tc>
      </w:tr>
      <w:tr w:rsidR="00C66478">
        <w:tblPrEx>
          <w:tblCellMar>
            <w:top w:w="0" w:type="dxa"/>
            <w:bottom w:w="0" w:type="dxa"/>
          </w:tblCellMar>
        </w:tblPrEx>
        <w:trPr>
          <w:trHeight w:val="359"/>
        </w:trPr>
        <w:tc>
          <w:tcPr>
            <w:tcW w:w="1057" w:type="dxa"/>
            <w:vAlign w:val="center"/>
          </w:tcPr>
          <w:p w:rsidR="00C66478" w:rsidRDefault="00C66478">
            <w:r>
              <w:t>N6702</w:t>
            </w:r>
          </w:p>
        </w:tc>
        <w:tc>
          <w:tcPr>
            <w:tcW w:w="3561" w:type="dxa"/>
            <w:vAlign w:val="center"/>
          </w:tcPr>
          <w:p w:rsidR="00C66478" w:rsidRDefault="00C66478">
            <w:r>
              <w:t>Mez. ter. studia</w:t>
            </w:r>
          </w:p>
        </w:tc>
        <w:tc>
          <w:tcPr>
            <w:tcW w:w="1038" w:type="dxa"/>
            <w:vAlign w:val="center"/>
          </w:tcPr>
          <w:p w:rsidR="00C66478" w:rsidRDefault="00C66478">
            <w:pPr>
              <w:jc w:val="right"/>
            </w:pPr>
            <w:r>
              <w:t>232</w:t>
            </w:r>
          </w:p>
        </w:tc>
        <w:tc>
          <w:tcPr>
            <w:tcW w:w="1039" w:type="dxa"/>
            <w:vAlign w:val="center"/>
          </w:tcPr>
          <w:p w:rsidR="00C66478" w:rsidRDefault="00C66478">
            <w:pPr>
              <w:jc w:val="right"/>
            </w:pPr>
            <w:r>
              <w:t>241</w:t>
            </w:r>
          </w:p>
        </w:tc>
        <w:tc>
          <w:tcPr>
            <w:tcW w:w="1039" w:type="dxa"/>
            <w:vAlign w:val="center"/>
          </w:tcPr>
          <w:p w:rsidR="00C66478" w:rsidRDefault="00C66478">
            <w:pPr>
              <w:jc w:val="right"/>
            </w:pPr>
            <w:r>
              <w:t>199</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8" w:type="dxa"/>
            <w:vAlign w:val="center"/>
          </w:tcPr>
          <w:p w:rsidR="00C66478" w:rsidRDefault="00C66478">
            <w:pPr>
              <w:jc w:val="right"/>
            </w:pPr>
            <w:r>
              <w:t>232</w:t>
            </w:r>
          </w:p>
        </w:tc>
        <w:tc>
          <w:tcPr>
            <w:tcW w:w="1039" w:type="dxa"/>
            <w:vAlign w:val="center"/>
          </w:tcPr>
          <w:p w:rsidR="00C66478" w:rsidRDefault="00C66478">
            <w:pPr>
              <w:jc w:val="right"/>
            </w:pPr>
            <w:r>
              <w:t>241</w:t>
            </w:r>
          </w:p>
        </w:tc>
        <w:tc>
          <w:tcPr>
            <w:tcW w:w="1039" w:type="dxa"/>
            <w:vAlign w:val="center"/>
          </w:tcPr>
          <w:p w:rsidR="00C66478" w:rsidRDefault="00C66478">
            <w:pPr>
              <w:jc w:val="right"/>
            </w:pPr>
            <w:r>
              <w:t>199</w:t>
            </w:r>
          </w:p>
        </w:tc>
      </w:tr>
      <w:tr w:rsidR="00C66478">
        <w:tblPrEx>
          <w:tblCellMar>
            <w:top w:w="0" w:type="dxa"/>
            <w:bottom w:w="0" w:type="dxa"/>
          </w:tblCellMar>
        </w:tblPrEx>
        <w:trPr>
          <w:trHeight w:val="360"/>
        </w:trPr>
        <w:tc>
          <w:tcPr>
            <w:tcW w:w="1057" w:type="dxa"/>
            <w:vAlign w:val="center"/>
          </w:tcPr>
          <w:p w:rsidR="00C66478" w:rsidRDefault="00C66478">
            <w:r>
              <w:t>N6703</w:t>
            </w:r>
          </w:p>
        </w:tc>
        <w:tc>
          <w:tcPr>
            <w:tcW w:w="3561" w:type="dxa"/>
            <w:vAlign w:val="center"/>
          </w:tcPr>
          <w:p w:rsidR="00C66478" w:rsidRDefault="00C66478">
            <w:r>
              <w:t>Sociologie</w:t>
            </w:r>
          </w:p>
        </w:tc>
        <w:tc>
          <w:tcPr>
            <w:tcW w:w="1038" w:type="dxa"/>
            <w:vAlign w:val="center"/>
          </w:tcPr>
          <w:p w:rsidR="00C66478" w:rsidRDefault="00C66478">
            <w:pPr>
              <w:jc w:val="right"/>
            </w:pPr>
            <w:r>
              <w:t>76</w:t>
            </w:r>
          </w:p>
        </w:tc>
        <w:tc>
          <w:tcPr>
            <w:tcW w:w="1039" w:type="dxa"/>
            <w:vAlign w:val="center"/>
          </w:tcPr>
          <w:p w:rsidR="00C66478" w:rsidRDefault="00C66478">
            <w:pPr>
              <w:jc w:val="right"/>
            </w:pPr>
            <w:r>
              <w:t>81</w:t>
            </w:r>
          </w:p>
        </w:tc>
        <w:tc>
          <w:tcPr>
            <w:tcW w:w="1039" w:type="dxa"/>
            <w:vAlign w:val="center"/>
          </w:tcPr>
          <w:p w:rsidR="00C66478" w:rsidRDefault="00C66478">
            <w:pPr>
              <w:jc w:val="right"/>
            </w:pPr>
            <w:r>
              <w:t>94</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8" w:type="dxa"/>
            <w:vAlign w:val="center"/>
          </w:tcPr>
          <w:p w:rsidR="00C66478" w:rsidRDefault="00C66478">
            <w:pPr>
              <w:jc w:val="right"/>
            </w:pPr>
            <w:r>
              <w:t>76</w:t>
            </w:r>
          </w:p>
        </w:tc>
        <w:tc>
          <w:tcPr>
            <w:tcW w:w="1039" w:type="dxa"/>
            <w:vAlign w:val="center"/>
          </w:tcPr>
          <w:p w:rsidR="00C66478" w:rsidRDefault="00C66478">
            <w:pPr>
              <w:jc w:val="right"/>
            </w:pPr>
            <w:r>
              <w:t>81</w:t>
            </w:r>
          </w:p>
        </w:tc>
        <w:tc>
          <w:tcPr>
            <w:tcW w:w="1039" w:type="dxa"/>
            <w:vAlign w:val="center"/>
          </w:tcPr>
          <w:p w:rsidR="00C66478" w:rsidRDefault="00C66478">
            <w:pPr>
              <w:jc w:val="right"/>
            </w:pPr>
            <w:r>
              <w:t>94</w:t>
            </w:r>
          </w:p>
        </w:tc>
      </w:tr>
      <w:tr w:rsidR="00C66478">
        <w:tblPrEx>
          <w:tblCellMar>
            <w:top w:w="0" w:type="dxa"/>
            <w:bottom w:w="0" w:type="dxa"/>
          </w:tblCellMar>
        </w:tblPrEx>
        <w:trPr>
          <w:trHeight w:val="359"/>
        </w:trPr>
        <w:tc>
          <w:tcPr>
            <w:tcW w:w="1057" w:type="dxa"/>
            <w:vAlign w:val="center"/>
          </w:tcPr>
          <w:p w:rsidR="00C66478" w:rsidRDefault="00C66478">
            <w:r>
              <w:t>N6731</w:t>
            </w:r>
          </w:p>
        </w:tc>
        <w:tc>
          <w:tcPr>
            <w:tcW w:w="3561" w:type="dxa"/>
            <w:vAlign w:val="center"/>
          </w:tcPr>
          <w:p w:rsidR="00C66478" w:rsidRDefault="00C66478">
            <w:r>
              <w:t>Soc. pol. a soc. práce</w:t>
            </w:r>
          </w:p>
        </w:tc>
        <w:tc>
          <w:tcPr>
            <w:tcW w:w="1038" w:type="dxa"/>
            <w:vAlign w:val="center"/>
          </w:tcPr>
          <w:p w:rsidR="00C66478" w:rsidRDefault="00C66478">
            <w:pPr>
              <w:jc w:val="right"/>
            </w:pPr>
            <w:r>
              <w:t>76</w:t>
            </w:r>
          </w:p>
        </w:tc>
        <w:tc>
          <w:tcPr>
            <w:tcW w:w="1039" w:type="dxa"/>
            <w:vAlign w:val="center"/>
          </w:tcPr>
          <w:p w:rsidR="00C66478" w:rsidRDefault="00C66478">
            <w:pPr>
              <w:jc w:val="right"/>
            </w:pPr>
            <w:r>
              <w:t>91</w:t>
            </w:r>
          </w:p>
        </w:tc>
        <w:tc>
          <w:tcPr>
            <w:tcW w:w="1039" w:type="dxa"/>
            <w:vAlign w:val="center"/>
          </w:tcPr>
          <w:p w:rsidR="00C66478" w:rsidRDefault="00C66478">
            <w:pPr>
              <w:jc w:val="right"/>
            </w:pPr>
            <w:r>
              <w:t>98</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8" w:type="dxa"/>
            <w:vAlign w:val="center"/>
          </w:tcPr>
          <w:p w:rsidR="00C66478" w:rsidRDefault="00C66478">
            <w:pPr>
              <w:jc w:val="right"/>
            </w:pPr>
            <w:r>
              <w:t>76</w:t>
            </w:r>
          </w:p>
        </w:tc>
        <w:tc>
          <w:tcPr>
            <w:tcW w:w="1039" w:type="dxa"/>
            <w:vAlign w:val="center"/>
          </w:tcPr>
          <w:p w:rsidR="00C66478" w:rsidRDefault="00C66478">
            <w:pPr>
              <w:jc w:val="right"/>
            </w:pPr>
            <w:r>
              <w:t>91</w:t>
            </w:r>
          </w:p>
        </w:tc>
        <w:tc>
          <w:tcPr>
            <w:tcW w:w="1039" w:type="dxa"/>
            <w:vAlign w:val="center"/>
          </w:tcPr>
          <w:p w:rsidR="00C66478" w:rsidRDefault="00C66478">
            <w:pPr>
              <w:jc w:val="right"/>
            </w:pPr>
            <w:r>
              <w:t>98</w:t>
            </w:r>
          </w:p>
        </w:tc>
      </w:tr>
      <w:tr w:rsidR="00C66478">
        <w:tblPrEx>
          <w:tblCellMar>
            <w:top w:w="0" w:type="dxa"/>
            <w:bottom w:w="0" w:type="dxa"/>
          </w:tblCellMar>
        </w:tblPrEx>
        <w:trPr>
          <w:trHeight w:val="360"/>
        </w:trPr>
        <w:tc>
          <w:tcPr>
            <w:tcW w:w="1057" w:type="dxa"/>
            <w:vAlign w:val="center"/>
          </w:tcPr>
          <w:p w:rsidR="00C66478" w:rsidRDefault="00C66478">
            <w:r>
              <w:t>N6736</w:t>
            </w:r>
          </w:p>
        </w:tc>
        <w:tc>
          <w:tcPr>
            <w:tcW w:w="3561" w:type="dxa"/>
            <w:vAlign w:val="center"/>
          </w:tcPr>
          <w:p w:rsidR="00C66478" w:rsidRDefault="00C66478">
            <w:r>
              <w:t>Mez. ek. a pol. studia</w:t>
            </w:r>
          </w:p>
        </w:tc>
        <w:tc>
          <w:tcPr>
            <w:tcW w:w="1038" w:type="dxa"/>
            <w:vAlign w:val="center"/>
          </w:tcPr>
          <w:p w:rsidR="00C66478" w:rsidRDefault="00C66478">
            <w:pPr>
              <w:jc w:val="right"/>
            </w:pPr>
            <w:r>
              <w:t>0</w:t>
            </w:r>
          </w:p>
        </w:tc>
        <w:tc>
          <w:tcPr>
            <w:tcW w:w="1039" w:type="dxa"/>
            <w:vAlign w:val="center"/>
          </w:tcPr>
          <w:p w:rsidR="00C66478" w:rsidRDefault="00C66478">
            <w:pPr>
              <w:jc w:val="right"/>
            </w:pPr>
            <w:r>
              <w:t>0</w:t>
            </w:r>
          </w:p>
        </w:tc>
        <w:tc>
          <w:tcPr>
            <w:tcW w:w="1039" w:type="dxa"/>
            <w:vAlign w:val="center"/>
          </w:tcPr>
          <w:p w:rsidR="00C66478" w:rsidRDefault="00C66478">
            <w:pPr>
              <w:jc w:val="right"/>
            </w:pPr>
            <w:r>
              <w:t>12</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8" w:type="dxa"/>
            <w:vAlign w:val="center"/>
          </w:tcPr>
          <w:p w:rsidR="00C66478" w:rsidRDefault="00C66478">
            <w:pPr>
              <w:jc w:val="right"/>
            </w:pPr>
            <w:r>
              <w:t>0</w:t>
            </w:r>
          </w:p>
        </w:tc>
        <w:tc>
          <w:tcPr>
            <w:tcW w:w="1039" w:type="dxa"/>
            <w:vAlign w:val="center"/>
          </w:tcPr>
          <w:p w:rsidR="00C66478" w:rsidRDefault="00C66478">
            <w:pPr>
              <w:jc w:val="right"/>
            </w:pPr>
            <w:r>
              <w:t>0</w:t>
            </w:r>
          </w:p>
        </w:tc>
        <w:tc>
          <w:tcPr>
            <w:tcW w:w="1039" w:type="dxa"/>
            <w:vAlign w:val="center"/>
          </w:tcPr>
          <w:p w:rsidR="00C66478" w:rsidRDefault="00C66478">
            <w:pPr>
              <w:jc w:val="right"/>
            </w:pPr>
            <w:r>
              <w:t>12</w:t>
            </w:r>
          </w:p>
        </w:tc>
      </w:tr>
      <w:tr w:rsidR="00C66478">
        <w:tblPrEx>
          <w:tblCellMar>
            <w:top w:w="0" w:type="dxa"/>
            <w:bottom w:w="0" w:type="dxa"/>
          </w:tblCellMar>
        </w:tblPrEx>
        <w:trPr>
          <w:trHeight w:val="360"/>
        </w:trPr>
        <w:tc>
          <w:tcPr>
            <w:tcW w:w="1057" w:type="dxa"/>
            <w:vAlign w:val="center"/>
          </w:tcPr>
          <w:p w:rsidR="00C66478" w:rsidRDefault="00C66478">
            <w:r>
              <w:t>N7202</w:t>
            </w:r>
          </w:p>
        </w:tc>
        <w:tc>
          <w:tcPr>
            <w:tcW w:w="3561" w:type="dxa"/>
            <w:vAlign w:val="center"/>
          </w:tcPr>
          <w:p w:rsidR="00C66478" w:rsidRDefault="00C66478">
            <w:r>
              <w:t>Med. a kom. studia</w:t>
            </w:r>
          </w:p>
        </w:tc>
        <w:tc>
          <w:tcPr>
            <w:tcW w:w="1038" w:type="dxa"/>
            <w:vAlign w:val="center"/>
          </w:tcPr>
          <w:p w:rsidR="00C66478" w:rsidRDefault="00C66478">
            <w:pPr>
              <w:jc w:val="right"/>
            </w:pPr>
            <w:r>
              <w:t>224</w:t>
            </w:r>
          </w:p>
        </w:tc>
        <w:tc>
          <w:tcPr>
            <w:tcW w:w="1039" w:type="dxa"/>
            <w:vAlign w:val="center"/>
          </w:tcPr>
          <w:p w:rsidR="00C66478" w:rsidRDefault="00C66478">
            <w:pPr>
              <w:jc w:val="right"/>
            </w:pPr>
            <w:r>
              <w:t>237</w:t>
            </w:r>
          </w:p>
        </w:tc>
        <w:tc>
          <w:tcPr>
            <w:tcW w:w="1039" w:type="dxa"/>
            <w:vAlign w:val="center"/>
          </w:tcPr>
          <w:p w:rsidR="00C66478" w:rsidRDefault="00C66478">
            <w:pPr>
              <w:jc w:val="right"/>
            </w:pPr>
            <w:r>
              <w:t>236</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9" w:type="dxa"/>
            <w:vAlign w:val="center"/>
          </w:tcPr>
          <w:p w:rsidR="00C66478" w:rsidRDefault="00C66478">
            <w:pPr>
              <w:jc w:val="right"/>
            </w:pPr>
            <w:r>
              <w:t>0</w:t>
            </w:r>
          </w:p>
        </w:tc>
        <w:tc>
          <w:tcPr>
            <w:tcW w:w="1038" w:type="dxa"/>
            <w:vAlign w:val="center"/>
          </w:tcPr>
          <w:p w:rsidR="00C66478" w:rsidRDefault="00C66478">
            <w:pPr>
              <w:jc w:val="right"/>
            </w:pPr>
            <w:r>
              <w:t>224</w:t>
            </w:r>
          </w:p>
        </w:tc>
        <w:tc>
          <w:tcPr>
            <w:tcW w:w="1039" w:type="dxa"/>
            <w:vAlign w:val="center"/>
          </w:tcPr>
          <w:p w:rsidR="00C66478" w:rsidRDefault="00C66478">
            <w:pPr>
              <w:jc w:val="right"/>
            </w:pPr>
            <w:r>
              <w:t>237</w:t>
            </w:r>
          </w:p>
        </w:tc>
        <w:tc>
          <w:tcPr>
            <w:tcW w:w="1039" w:type="dxa"/>
            <w:vAlign w:val="center"/>
          </w:tcPr>
          <w:p w:rsidR="00C66478" w:rsidRDefault="00C66478">
            <w:pPr>
              <w:jc w:val="right"/>
            </w:pPr>
            <w:r>
              <w:t>236</w:t>
            </w:r>
          </w:p>
        </w:tc>
      </w:tr>
      <w:tr w:rsidR="00C66478">
        <w:tblPrEx>
          <w:tblCellMar>
            <w:top w:w="0" w:type="dxa"/>
            <w:bottom w:w="0" w:type="dxa"/>
          </w:tblCellMar>
        </w:tblPrEx>
        <w:trPr>
          <w:trHeight w:val="359"/>
        </w:trPr>
        <w:tc>
          <w:tcPr>
            <w:tcW w:w="1057" w:type="dxa"/>
            <w:vAlign w:val="center"/>
          </w:tcPr>
          <w:p w:rsidR="00C66478" w:rsidRDefault="00C66478">
            <w:r>
              <w:t>P6201</w:t>
            </w:r>
          </w:p>
        </w:tc>
        <w:tc>
          <w:tcPr>
            <w:tcW w:w="3561" w:type="dxa"/>
            <w:vAlign w:val="center"/>
          </w:tcPr>
          <w:p w:rsidR="00C66478" w:rsidRDefault="00C66478">
            <w:r>
              <w:t>Ekonomické teorie</w:t>
            </w:r>
          </w:p>
        </w:tc>
        <w:tc>
          <w:tcPr>
            <w:tcW w:w="1038" w:type="dxa"/>
            <w:vAlign w:val="center"/>
          </w:tcPr>
          <w:p w:rsidR="00C66478" w:rsidRDefault="00C66478">
            <w:pPr>
              <w:jc w:val="right"/>
            </w:pPr>
            <w:r>
              <w:t>25</w:t>
            </w:r>
          </w:p>
        </w:tc>
        <w:tc>
          <w:tcPr>
            <w:tcW w:w="1039" w:type="dxa"/>
            <w:vAlign w:val="center"/>
          </w:tcPr>
          <w:p w:rsidR="00C66478" w:rsidRDefault="00C66478">
            <w:pPr>
              <w:jc w:val="right"/>
            </w:pPr>
            <w:r>
              <w:t>22</w:t>
            </w:r>
          </w:p>
        </w:tc>
        <w:tc>
          <w:tcPr>
            <w:tcW w:w="1039" w:type="dxa"/>
            <w:vAlign w:val="center"/>
          </w:tcPr>
          <w:p w:rsidR="00C66478" w:rsidRDefault="00C66478">
            <w:pPr>
              <w:jc w:val="right"/>
            </w:pPr>
            <w:r>
              <w:t>27</w:t>
            </w:r>
          </w:p>
        </w:tc>
        <w:tc>
          <w:tcPr>
            <w:tcW w:w="1039" w:type="dxa"/>
            <w:vAlign w:val="center"/>
          </w:tcPr>
          <w:p w:rsidR="00C66478" w:rsidRDefault="00C66478">
            <w:pPr>
              <w:jc w:val="right"/>
            </w:pPr>
            <w:r>
              <w:t>21</w:t>
            </w:r>
          </w:p>
        </w:tc>
        <w:tc>
          <w:tcPr>
            <w:tcW w:w="1039" w:type="dxa"/>
            <w:vAlign w:val="center"/>
          </w:tcPr>
          <w:p w:rsidR="00C66478" w:rsidRDefault="00C66478">
            <w:pPr>
              <w:jc w:val="right"/>
            </w:pPr>
            <w:r>
              <w:t>24</w:t>
            </w:r>
          </w:p>
        </w:tc>
        <w:tc>
          <w:tcPr>
            <w:tcW w:w="1039" w:type="dxa"/>
            <w:vAlign w:val="center"/>
          </w:tcPr>
          <w:p w:rsidR="00C66478" w:rsidRDefault="00C66478">
            <w:pPr>
              <w:jc w:val="right"/>
            </w:pPr>
            <w:r>
              <w:t>31</w:t>
            </w:r>
          </w:p>
        </w:tc>
        <w:tc>
          <w:tcPr>
            <w:tcW w:w="1038" w:type="dxa"/>
            <w:vAlign w:val="center"/>
          </w:tcPr>
          <w:p w:rsidR="00C66478" w:rsidRDefault="00C66478">
            <w:pPr>
              <w:jc w:val="right"/>
            </w:pPr>
            <w:r>
              <w:t>46</w:t>
            </w:r>
          </w:p>
        </w:tc>
        <w:tc>
          <w:tcPr>
            <w:tcW w:w="1039" w:type="dxa"/>
            <w:vAlign w:val="center"/>
          </w:tcPr>
          <w:p w:rsidR="00C66478" w:rsidRDefault="00C66478">
            <w:pPr>
              <w:jc w:val="right"/>
            </w:pPr>
            <w:r>
              <w:t>46</w:t>
            </w:r>
          </w:p>
        </w:tc>
        <w:tc>
          <w:tcPr>
            <w:tcW w:w="1039" w:type="dxa"/>
            <w:vAlign w:val="center"/>
          </w:tcPr>
          <w:p w:rsidR="00C66478" w:rsidRDefault="00C66478">
            <w:pPr>
              <w:jc w:val="right"/>
            </w:pPr>
            <w:r>
              <w:t>58</w:t>
            </w:r>
          </w:p>
        </w:tc>
      </w:tr>
      <w:tr w:rsidR="00C66478">
        <w:tblPrEx>
          <w:tblCellMar>
            <w:top w:w="0" w:type="dxa"/>
            <w:bottom w:w="0" w:type="dxa"/>
          </w:tblCellMar>
        </w:tblPrEx>
        <w:trPr>
          <w:trHeight w:val="360"/>
        </w:trPr>
        <w:tc>
          <w:tcPr>
            <w:tcW w:w="1057" w:type="dxa"/>
            <w:vAlign w:val="center"/>
          </w:tcPr>
          <w:p w:rsidR="00C66478" w:rsidRDefault="00C66478">
            <w:r>
              <w:t>P6701</w:t>
            </w:r>
          </w:p>
        </w:tc>
        <w:tc>
          <w:tcPr>
            <w:tcW w:w="3561" w:type="dxa"/>
            <w:vAlign w:val="center"/>
          </w:tcPr>
          <w:p w:rsidR="00C66478" w:rsidRDefault="00C66478">
            <w:r>
              <w:t>Politologie</w:t>
            </w:r>
          </w:p>
        </w:tc>
        <w:tc>
          <w:tcPr>
            <w:tcW w:w="1038" w:type="dxa"/>
            <w:vAlign w:val="center"/>
          </w:tcPr>
          <w:p w:rsidR="00C66478" w:rsidRDefault="00C66478">
            <w:pPr>
              <w:jc w:val="right"/>
            </w:pPr>
            <w:r>
              <w:t>13</w:t>
            </w:r>
          </w:p>
        </w:tc>
        <w:tc>
          <w:tcPr>
            <w:tcW w:w="1039" w:type="dxa"/>
            <w:vAlign w:val="center"/>
          </w:tcPr>
          <w:p w:rsidR="00C66478" w:rsidRDefault="00C66478">
            <w:pPr>
              <w:jc w:val="right"/>
            </w:pPr>
            <w:r>
              <w:t>16</w:t>
            </w:r>
          </w:p>
        </w:tc>
        <w:tc>
          <w:tcPr>
            <w:tcW w:w="1039" w:type="dxa"/>
            <w:vAlign w:val="center"/>
          </w:tcPr>
          <w:p w:rsidR="00C66478" w:rsidRDefault="00C66478">
            <w:pPr>
              <w:jc w:val="right"/>
            </w:pPr>
            <w:r>
              <w:t>27</w:t>
            </w:r>
          </w:p>
        </w:tc>
        <w:tc>
          <w:tcPr>
            <w:tcW w:w="1039" w:type="dxa"/>
            <w:vAlign w:val="center"/>
          </w:tcPr>
          <w:p w:rsidR="00C66478" w:rsidRDefault="00C66478">
            <w:pPr>
              <w:jc w:val="right"/>
            </w:pPr>
            <w:r>
              <w:t>58</w:t>
            </w:r>
          </w:p>
        </w:tc>
        <w:tc>
          <w:tcPr>
            <w:tcW w:w="1039" w:type="dxa"/>
            <w:vAlign w:val="center"/>
          </w:tcPr>
          <w:p w:rsidR="00C66478" w:rsidRDefault="00C66478">
            <w:pPr>
              <w:jc w:val="right"/>
            </w:pPr>
            <w:r>
              <w:t>60</w:t>
            </w:r>
          </w:p>
        </w:tc>
        <w:tc>
          <w:tcPr>
            <w:tcW w:w="1039" w:type="dxa"/>
            <w:vAlign w:val="center"/>
          </w:tcPr>
          <w:p w:rsidR="00C66478" w:rsidRDefault="00C66478">
            <w:pPr>
              <w:jc w:val="right"/>
            </w:pPr>
            <w:r>
              <w:t>61</w:t>
            </w:r>
          </w:p>
        </w:tc>
        <w:tc>
          <w:tcPr>
            <w:tcW w:w="1038" w:type="dxa"/>
            <w:vAlign w:val="center"/>
          </w:tcPr>
          <w:p w:rsidR="00C66478" w:rsidRDefault="00C66478">
            <w:pPr>
              <w:jc w:val="right"/>
            </w:pPr>
            <w:r>
              <w:t>71</w:t>
            </w:r>
          </w:p>
        </w:tc>
        <w:tc>
          <w:tcPr>
            <w:tcW w:w="1039" w:type="dxa"/>
            <w:vAlign w:val="center"/>
          </w:tcPr>
          <w:p w:rsidR="00C66478" w:rsidRDefault="00C66478">
            <w:pPr>
              <w:jc w:val="right"/>
            </w:pPr>
            <w:r>
              <w:t>76</w:t>
            </w:r>
          </w:p>
        </w:tc>
        <w:tc>
          <w:tcPr>
            <w:tcW w:w="1039" w:type="dxa"/>
            <w:vAlign w:val="center"/>
          </w:tcPr>
          <w:p w:rsidR="00C66478" w:rsidRDefault="00C66478">
            <w:pPr>
              <w:jc w:val="right"/>
            </w:pPr>
            <w:r>
              <w:t>88</w:t>
            </w:r>
          </w:p>
        </w:tc>
      </w:tr>
      <w:tr w:rsidR="00C66478">
        <w:tblPrEx>
          <w:tblCellMar>
            <w:top w:w="0" w:type="dxa"/>
            <w:bottom w:w="0" w:type="dxa"/>
          </w:tblCellMar>
        </w:tblPrEx>
        <w:trPr>
          <w:trHeight w:val="359"/>
        </w:trPr>
        <w:tc>
          <w:tcPr>
            <w:tcW w:w="1057" w:type="dxa"/>
            <w:vAlign w:val="center"/>
          </w:tcPr>
          <w:p w:rsidR="00C66478" w:rsidRDefault="00C66478">
            <w:r>
              <w:t>P6702</w:t>
            </w:r>
          </w:p>
        </w:tc>
        <w:tc>
          <w:tcPr>
            <w:tcW w:w="3561" w:type="dxa"/>
            <w:vAlign w:val="center"/>
          </w:tcPr>
          <w:p w:rsidR="00C66478" w:rsidRDefault="00C66478">
            <w:r>
              <w:t>Mez. ter. studia</w:t>
            </w:r>
          </w:p>
        </w:tc>
        <w:tc>
          <w:tcPr>
            <w:tcW w:w="1038" w:type="dxa"/>
            <w:vAlign w:val="center"/>
          </w:tcPr>
          <w:p w:rsidR="00C66478" w:rsidRDefault="00C66478">
            <w:pPr>
              <w:jc w:val="right"/>
            </w:pPr>
            <w:r>
              <w:t>21</w:t>
            </w:r>
          </w:p>
        </w:tc>
        <w:tc>
          <w:tcPr>
            <w:tcW w:w="1039" w:type="dxa"/>
            <w:vAlign w:val="center"/>
          </w:tcPr>
          <w:p w:rsidR="00C66478" w:rsidRDefault="00C66478">
            <w:pPr>
              <w:jc w:val="right"/>
            </w:pPr>
            <w:r>
              <w:t>18</w:t>
            </w:r>
          </w:p>
        </w:tc>
        <w:tc>
          <w:tcPr>
            <w:tcW w:w="1039" w:type="dxa"/>
            <w:vAlign w:val="center"/>
          </w:tcPr>
          <w:p w:rsidR="00C66478" w:rsidRDefault="00C66478">
            <w:pPr>
              <w:jc w:val="right"/>
            </w:pPr>
            <w:r>
              <w:t>21</w:t>
            </w:r>
          </w:p>
        </w:tc>
        <w:tc>
          <w:tcPr>
            <w:tcW w:w="1039" w:type="dxa"/>
            <w:vAlign w:val="center"/>
          </w:tcPr>
          <w:p w:rsidR="00C66478" w:rsidRDefault="00C66478">
            <w:pPr>
              <w:jc w:val="right"/>
            </w:pPr>
            <w:r>
              <w:t>28</w:t>
            </w:r>
          </w:p>
        </w:tc>
        <w:tc>
          <w:tcPr>
            <w:tcW w:w="1039" w:type="dxa"/>
            <w:vAlign w:val="center"/>
          </w:tcPr>
          <w:p w:rsidR="00C66478" w:rsidRDefault="00C66478">
            <w:pPr>
              <w:jc w:val="right"/>
            </w:pPr>
            <w:r>
              <w:t>38</w:t>
            </w:r>
          </w:p>
        </w:tc>
        <w:tc>
          <w:tcPr>
            <w:tcW w:w="1039" w:type="dxa"/>
            <w:vAlign w:val="center"/>
          </w:tcPr>
          <w:p w:rsidR="00C66478" w:rsidRDefault="00C66478">
            <w:pPr>
              <w:jc w:val="right"/>
            </w:pPr>
            <w:r>
              <w:t>46</w:t>
            </w:r>
          </w:p>
        </w:tc>
        <w:tc>
          <w:tcPr>
            <w:tcW w:w="1038" w:type="dxa"/>
            <w:vAlign w:val="center"/>
          </w:tcPr>
          <w:p w:rsidR="00C66478" w:rsidRDefault="00C66478">
            <w:pPr>
              <w:jc w:val="right"/>
            </w:pPr>
            <w:r>
              <w:t>49</w:t>
            </w:r>
          </w:p>
        </w:tc>
        <w:tc>
          <w:tcPr>
            <w:tcW w:w="1039" w:type="dxa"/>
            <w:vAlign w:val="center"/>
          </w:tcPr>
          <w:p w:rsidR="00C66478" w:rsidRDefault="00C66478">
            <w:pPr>
              <w:jc w:val="right"/>
            </w:pPr>
            <w:r>
              <w:t>56</w:t>
            </w:r>
          </w:p>
        </w:tc>
        <w:tc>
          <w:tcPr>
            <w:tcW w:w="1039" w:type="dxa"/>
            <w:vAlign w:val="center"/>
          </w:tcPr>
          <w:p w:rsidR="00C66478" w:rsidRDefault="00C66478">
            <w:pPr>
              <w:jc w:val="right"/>
            </w:pPr>
            <w:r>
              <w:t>67</w:t>
            </w:r>
          </w:p>
        </w:tc>
      </w:tr>
      <w:tr w:rsidR="00C66478">
        <w:tblPrEx>
          <w:tblCellMar>
            <w:top w:w="0" w:type="dxa"/>
            <w:bottom w:w="0" w:type="dxa"/>
          </w:tblCellMar>
        </w:tblPrEx>
        <w:trPr>
          <w:trHeight w:val="360"/>
        </w:trPr>
        <w:tc>
          <w:tcPr>
            <w:tcW w:w="1057" w:type="dxa"/>
            <w:vAlign w:val="center"/>
          </w:tcPr>
          <w:p w:rsidR="00C66478" w:rsidRDefault="00C66478">
            <w:r>
              <w:t>P6703</w:t>
            </w:r>
          </w:p>
        </w:tc>
        <w:tc>
          <w:tcPr>
            <w:tcW w:w="3561" w:type="dxa"/>
            <w:vAlign w:val="center"/>
          </w:tcPr>
          <w:p w:rsidR="00C66478" w:rsidRDefault="00C66478">
            <w:r>
              <w:t>Sociologie</w:t>
            </w:r>
          </w:p>
        </w:tc>
        <w:tc>
          <w:tcPr>
            <w:tcW w:w="1038" w:type="dxa"/>
            <w:vAlign w:val="center"/>
          </w:tcPr>
          <w:p w:rsidR="00C66478" w:rsidRDefault="00C66478">
            <w:pPr>
              <w:jc w:val="right"/>
            </w:pPr>
            <w:r>
              <w:t>33</w:t>
            </w:r>
          </w:p>
        </w:tc>
        <w:tc>
          <w:tcPr>
            <w:tcW w:w="1039" w:type="dxa"/>
            <w:vAlign w:val="center"/>
          </w:tcPr>
          <w:p w:rsidR="00C66478" w:rsidRDefault="00C66478">
            <w:pPr>
              <w:jc w:val="right"/>
            </w:pPr>
            <w:r>
              <w:t>30</w:t>
            </w:r>
          </w:p>
        </w:tc>
        <w:tc>
          <w:tcPr>
            <w:tcW w:w="1039" w:type="dxa"/>
            <w:vAlign w:val="center"/>
          </w:tcPr>
          <w:p w:rsidR="00C66478" w:rsidRDefault="00C66478">
            <w:pPr>
              <w:jc w:val="right"/>
            </w:pPr>
            <w:r>
              <w:t>29</w:t>
            </w:r>
          </w:p>
        </w:tc>
        <w:tc>
          <w:tcPr>
            <w:tcW w:w="1039" w:type="dxa"/>
            <w:vAlign w:val="center"/>
          </w:tcPr>
          <w:p w:rsidR="00C66478" w:rsidRDefault="00C66478">
            <w:pPr>
              <w:jc w:val="right"/>
            </w:pPr>
            <w:r>
              <w:t>38</w:t>
            </w:r>
          </w:p>
        </w:tc>
        <w:tc>
          <w:tcPr>
            <w:tcW w:w="1039" w:type="dxa"/>
            <w:vAlign w:val="center"/>
          </w:tcPr>
          <w:p w:rsidR="00C66478" w:rsidRDefault="00C66478">
            <w:pPr>
              <w:jc w:val="right"/>
            </w:pPr>
            <w:r>
              <w:t>48</w:t>
            </w:r>
          </w:p>
        </w:tc>
        <w:tc>
          <w:tcPr>
            <w:tcW w:w="1039" w:type="dxa"/>
            <w:vAlign w:val="center"/>
          </w:tcPr>
          <w:p w:rsidR="00C66478" w:rsidRDefault="00C66478">
            <w:pPr>
              <w:jc w:val="right"/>
            </w:pPr>
            <w:r>
              <w:t>58</w:t>
            </w:r>
          </w:p>
        </w:tc>
        <w:tc>
          <w:tcPr>
            <w:tcW w:w="1038" w:type="dxa"/>
            <w:vAlign w:val="center"/>
          </w:tcPr>
          <w:p w:rsidR="00C66478" w:rsidRDefault="00C66478">
            <w:pPr>
              <w:jc w:val="right"/>
            </w:pPr>
            <w:r>
              <w:t>71</w:t>
            </w:r>
          </w:p>
        </w:tc>
        <w:tc>
          <w:tcPr>
            <w:tcW w:w="1039" w:type="dxa"/>
            <w:vAlign w:val="center"/>
          </w:tcPr>
          <w:p w:rsidR="00C66478" w:rsidRDefault="00C66478">
            <w:pPr>
              <w:jc w:val="right"/>
            </w:pPr>
            <w:r>
              <w:t>78</w:t>
            </w:r>
          </w:p>
        </w:tc>
        <w:tc>
          <w:tcPr>
            <w:tcW w:w="1039" w:type="dxa"/>
            <w:vAlign w:val="center"/>
          </w:tcPr>
          <w:p w:rsidR="00C66478" w:rsidRDefault="00C66478">
            <w:pPr>
              <w:jc w:val="right"/>
            </w:pPr>
            <w:r>
              <w:t>87</w:t>
            </w:r>
          </w:p>
        </w:tc>
      </w:tr>
      <w:tr w:rsidR="00C66478">
        <w:tblPrEx>
          <w:tblCellMar>
            <w:top w:w="0" w:type="dxa"/>
            <w:bottom w:w="0" w:type="dxa"/>
          </w:tblCellMar>
        </w:tblPrEx>
        <w:trPr>
          <w:trHeight w:val="359"/>
        </w:trPr>
        <w:tc>
          <w:tcPr>
            <w:tcW w:w="1057" w:type="dxa"/>
            <w:vAlign w:val="center"/>
          </w:tcPr>
          <w:p w:rsidR="00C66478" w:rsidRDefault="00C66478">
            <w:r>
              <w:t>P7105</w:t>
            </w:r>
          </w:p>
        </w:tc>
        <w:tc>
          <w:tcPr>
            <w:tcW w:w="3561" w:type="dxa"/>
            <w:vAlign w:val="center"/>
          </w:tcPr>
          <w:p w:rsidR="00C66478" w:rsidRDefault="00C66478">
            <w:r>
              <w:t>Historické vědy</w:t>
            </w:r>
          </w:p>
        </w:tc>
        <w:tc>
          <w:tcPr>
            <w:tcW w:w="1038" w:type="dxa"/>
            <w:vAlign w:val="center"/>
          </w:tcPr>
          <w:p w:rsidR="00C66478" w:rsidRDefault="00C66478">
            <w:pPr>
              <w:jc w:val="right"/>
            </w:pPr>
            <w:r>
              <w:t>6</w:t>
            </w:r>
          </w:p>
        </w:tc>
        <w:tc>
          <w:tcPr>
            <w:tcW w:w="1039" w:type="dxa"/>
            <w:vAlign w:val="center"/>
          </w:tcPr>
          <w:p w:rsidR="00C66478" w:rsidRDefault="00C66478">
            <w:pPr>
              <w:jc w:val="right"/>
            </w:pPr>
            <w:r>
              <w:t>5</w:t>
            </w:r>
          </w:p>
        </w:tc>
        <w:tc>
          <w:tcPr>
            <w:tcW w:w="1039" w:type="dxa"/>
            <w:vAlign w:val="center"/>
          </w:tcPr>
          <w:p w:rsidR="00C66478" w:rsidRDefault="00C66478">
            <w:pPr>
              <w:jc w:val="right"/>
            </w:pPr>
            <w:r>
              <w:t>11</w:t>
            </w:r>
          </w:p>
        </w:tc>
        <w:tc>
          <w:tcPr>
            <w:tcW w:w="1039" w:type="dxa"/>
            <w:vAlign w:val="center"/>
          </w:tcPr>
          <w:p w:rsidR="00C66478" w:rsidRDefault="00C66478">
            <w:pPr>
              <w:jc w:val="right"/>
            </w:pPr>
            <w:r>
              <w:t>18</w:t>
            </w:r>
          </w:p>
        </w:tc>
        <w:tc>
          <w:tcPr>
            <w:tcW w:w="1039" w:type="dxa"/>
            <w:vAlign w:val="center"/>
          </w:tcPr>
          <w:p w:rsidR="00C66478" w:rsidRDefault="00C66478">
            <w:pPr>
              <w:jc w:val="right"/>
            </w:pPr>
            <w:r>
              <w:t>22</w:t>
            </w:r>
          </w:p>
        </w:tc>
        <w:tc>
          <w:tcPr>
            <w:tcW w:w="1039" w:type="dxa"/>
            <w:vAlign w:val="center"/>
          </w:tcPr>
          <w:p w:rsidR="00C66478" w:rsidRDefault="00C66478">
            <w:pPr>
              <w:jc w:val="right"/>
            </w:pPr>
            <w:r>
              <w:t>20</w:t>
            </w:r>
          </w:p>
        </w:tc>
        <w:tc>
          <w:tcPr>
            <w:tcW w:w="1038" w:type="dxa"/>
            <w:vAlign w:val="center"/>
          </w:tcPr>
          <w:p w:rsidR="00C66478" w:rsidRDefault="00C66478">
            <w:pPr>
              <w:jc w:val="right"/>
            </w:pPr>
            <w:r>
              <w:t>24</w:t>
            </w:r>
          </w:p>
        </w:tc>
        <w:tc>
          <w:tcPr>
            <w:tcW w:w="1039" w:type="dxa"/>
            <w:vAlign w:val="center"/>
          </w:tcPr>
          <w:p w:rsidR="00C66478" w:rsidRDefault="00C66478">
            <w:pPr>
              <w:jc w:val="right"/>
            </w:pPr>
            <w:r>
              <w:t>27</w:t>
            </w:r>
          </w:p>
        </w:tc>
        <w:tc>
          <w:tcPr>
            <w:tcW w:w="1039" w:type="dxa"/>
            <w:vAlign w:val="center"/>
          </w:tcPr>
          <w:p w:rsidR="00C66478" w:rsidRDefault="00C66478">
            <w:pPr>
              <w:jc w:val="right"/>
            </w:pPr>
            <w:r>
              <w:t>31</w:t>
            </w:r>
          </w:p>
        </w:tc>
      </w:tr>
      <w:tr w:rsidR="00C66478">
        <w:tblPrEx>
          <w:tblCellMar>
            <w:top w:w="0" w:type="dxa"/>
            <w:bottom w:w="0" w:type="dxa"/>
          </w:tblCellMar>
        </w:tblPrEx>
        <w:trPr>
          <w:trHeight w:val="360"/>
        </w:trPr>
        <w:tc>
          <w:tcPr>
            <w:tcW w:w="1057" w:type="dxa"/>
            <w:vAlign w:val="center"/>
          </w:tcPr>
          <w:p w:rsidR="00C66478" w:rsidRDefault="00C66478">
            <w:r>
              <w:t>P7202</w:t>
            </w:r>
          </w:p>
        </w:tc>
        <w:tc>
          <w:tcPr>
            <w:tcW w:w="3561" w:type="dxa"/>
            <w:vAlign w:val="center"/>
          </w:tcPr>
          <w:p w:rsidR="00C66478" w:rsidRDefault="00C66478">
            <w:r>
              <w:t>Med. a kom. studia</w:t>
            </w:r>
          </w:p>
        </w:tc>
        <w:tc>
          <w:tcPr>
            <w:tcW w:w="1038" w:type="dxa"/>
            <w:vAlign w:val="center"/>
          </w:tcPr>
          <w:p w:rsidR="00C66478" w:rsidRDefault="00C66478">
            <w:pPr>
              <w:jc w:val="right"/>
            </w:pPr>
            <w:r>
              <w:t>15</w:t>
            </w:r>
          </w:p>
        </w:tc>
        <w:tc>
          <w:tcPr>
            <w:tcW w:w="1039" w:type="dxa"/>
            <w:vAlign w:val="center"/>
          </w:tcPr>
          <w:p w:rsidR="00C66478" w:rsidRDefault="00C66478">
            <w:pPr>
              <w:jc w:val="right"/>
            </w:pPr>
            <w:r>
              <w:t>14</w:t>
            </w:r>
          </w:p>
        </w:tc>
        <w:tc>
          <w:tcPr>
            <w:tcW w:w="1039" w:type="dxa"/>
            <w:vAlign w:val="center"/>
          </w:tcPr>
          <w:p w:rsidR="00C66478" w:rsidRDefault="00C66478">
            <w:pPr>
              <w:jc w:val="right"/>
            </w:pPr>
            <w:r>
              <w:t>13</w:t>
            </w:r>
          </w:p>
        </w:tc>
        <w:tc>
          <w:tcPr>
            <w:tcW w:w="1039" w:type="dxa"/>
            <w:vAlign w:val="center"/>
          </w:tcPr>
          <w:p w:rsidR="00C66478" w:rsidRDefault="00C66478">
            <w:pPr>
              <w:jc w:val="right"/>
            </w:pPr>
            <w:r>
              <w:t>28</w:t>
            </w:r>
          </w:p>
        </w:tc>
        <w:tc>
          <w:tcPr>
            <w:tcW w:w="1039" w:type="dxa"/>
            <w:vAlign w:val="center"/>
          </w:tcPr>
          <w:p w:rsidR="00C66478" w:rsidRDefault="00C66478">
            <w:pPr>
              <w:jc w:val="right"/>
            </w:pPr>
            <w:r>
              <w:t>37</w:t>
            </w:r>
          </w:p>
        </w:tc>
        <w:tc>
          <w:tcPr>
            <w:tcW w:w="1039" w:type="dxa"/>
            <w:vAlign w:val="center"/>
          </w:tcPr>
          <w:p w:rsidR="00C66478" w:rsidRDefault="00C66478">
            <w:pPr>
              <w:jc w:val="right"/>
            </w:pPr>
            <w:r>
              <w:t>39</w:t>
            </w:r>
          </w:p>
        </w:tc>
        <w:tc>
          <w:tcPr>
            <w:tcW w:w="1038" w:type="dxa"/>
            <w:vAlign w:val="center"/>
          </w:tcPr>
          <w:p w:rsidR="00C66478" w:rsidRDefault="00C66478">
            <w:pPr>
              <w:jc w:val="right"/>
            </w:pPr>
            <w:r>
              <w:t>43</w:t>
            </w:r>
          </w:p>
        </w:tc>
        <w:tc>
          <w:tcPr>
            <w:tcW w:w="1039" w:type="dxa"/>
            <w:vAlign w:val="center"/>
          </w:tcPr>
          <w:p w:rsidR="00C66478" w:rsidRDefault="00C66478">
            <w:pPr>
              <w:jc w:val="right"/>
            </w:pPr>
            <w:r>
              <w:t>51</w:t>
            </w:r>
          </w:p>
        </w:tc>
        <w:tc>
          <w:tcPr>
            <w:tcW w:w="1039" w:type="dxa"/>
            <w:vAlign w:val="center"/>
          </w:tcPr>
          <w:p w:rsidR="00C66478" w:rsidRDefault="00C66478">
            <w:pPr>
              <w:jc w:val="right"/>
            </w:pPr>
            <w:r>
              <w:t>52</w:t>
            </w:r>
          </w:p>
        </w:tc>
      </w:tr>
      <w:tr w:rsidR="00C66478">
        <w:tblPrEx>
          <w:tblCellMar>
            <w:top w:w="0" w:type="dxa"/>
            <w:bottom w:w="0" w:type="dxa"/>
          </w:tblCellMar>
        </w:tblPrEx>
        <w:trPr>
          <w:trHeight w:val="360"/>
        </w:trPr>
        <w:tc>
          <w:tcPr>
            <w:tcW w:w="1057" w:type="dxa"/>
            <w:tcBorders>
              <w:bottom w:val="double" w:sz="6" w:space="0" w:color="000000"/>
            </w:tcBorders>
            <w:vAlign w:val="center"/>
          </w:tcPr>
          <w:p w:rsidR="00C66478" w:rsidRDefault="00C66478"/>
        </w:tc>
        <w:tc>
          <w:tcPr>
            <w:tcW w:w="3561" w:type="dxa"/>
            <w:tcBorders>
              <w:bottom w:val="double" w:sz="6" w:space="0" w:color="000000"/>
            </w:tcBorders>
            <w:vAlign w:val="center"/>
          </w:tcPr>
          <w:p w:rsidR="00C66478" w:rsidRDefault="00C66478">
            <w:r>
              <w:t>Celkem</w:t>
            </w:r>
          </w:p>
        </w:tc>
        <w:tc>
          <w:tcPr>
            <w:tcW w:w="1038" w:type="dxa"/>
            <w:tcBorders>
              <w:bottom w:val="double" w:sz="6" w:space="0" w:color="000000"/>
            </w:tcBorders>
            <w:vAlign w:val="center"/>
          </w:tcPr>
          <w:p w:rsidR="00C66478" w:rsidRDefault="00C66478">
            <w:pPr>
              <w:jc w:val="right"/>
            </w:pPr>
            <w:r>
              <w:t>2063</w:t>
            </w:r>
          </w:p>
        </w:tc>
        <w:tc>
          <w:tcPr>
            <w:tcW w:w="1039" w:type="dxa"/>
            <w:tcBorders>
              <w:bottom w:val="double" w:sz="6" w:space="0" w:color="000000"/>
            </w:tcBorders>
            <w:vAlign w:val="center"/>
          </w:tcPr>
          <w:p w:rsidR="00C66478" w:rsidRDefault="00C66478">
            <w:pPr>
              <w:jc w:val="right"/>
            </w:pPr>
            <w:r>
              <w:t>2195</w:t>
            </w:r>
          </w:p>
        </w:tc>
        <w:tc>
          <w:tcPr>
            <w:tcW w:w="1039" w:type="dxa"/>
            <w:tcBorders>
              <w:bottom w:val="double" w:sz="6" w:space="0" w:color="000000"/>
            </w:tcBorders>
            <w:vAlign w:val="center"/>
          </w:tcPr>
          <w:p w:rsidR="00C66478" w:rsidRDefault="00C66478">
            <w:pPr>
              <w:jc w:val="right"/>
            </w:pPr>
            <w:r>
              <w:t>2313</w:t>
            </w:r>
          </w:p>
        </w:tc>
        <w:tc>
          <w:tcPr>
            <w:tcW w:w="1039" w:type="dxa"/>
            <w:tcBorders>
              <w:bottom w:val="double" w:sz="6" w:space="0" w:color="000000"/>
            </w:tcBorders>
            <w:vAlign w:val="center"/>
          </w:tcPr>
          <w:p w:rsidR="00C66478" w:rsidRDefault="00C66478">
            <w:pPr>
              <w:jc w:val="right"/>
            </w:pPr>
            <w:r>
              <w:t>191</w:t>
            </w:r>
          </w:p>
        </w:tc>
        <w:tc>
          <w:tcPr>
            <w:tcW w:w="1039" w:type="dxa"/>
            <w:tcBorders>
              <w:bottom w:val="double" w:sz="6" w:space="0" w:color="000000"/>
            </w:tcBorders>
            <w:vAlign w:val="center"/>
          </w:tcPr>
          <w:p w:rsidR="00C66478" w:rsidRDefault="00C66478">
            <w:pPr>
              <w:jc w:val="right"/>
            </w:pPr>
            <w:r>
              <w:t>229</w:t>
            </w:r>
          </w:p>
        </w:tc>
        <w:tc>
          <w:tcPr>
            <w:tcW w:w="1039" w:type="dxa"/>
            <w:tcBorders>
              <w:bottom w:val="double" w:sz="6" w:space="0" w:color="000000"/>
            </w:tcBorders>
            <w:vAlign w:val="center"/>
          </w:tcPr>
          <w:p w:rsidR="00C66478" w:rsidRDefault="00C66478">
            <w:pPr>
              <w:jc w:val="right"/>
            </w:pPr>
            <w:r>
              <w:t>255</w:t>
            </w:r>
          </w:p>
        </w:tc>
        <w:tc>
          <w:tcPr>
            <w:tcW w:w="1038" w:type="dxa"/>
            <w:tcBorders>
              <w:bottom w:val="double" w:sz="6" w:space="0" w:color="000000"/>
            </w:tcBorders>
            <w:vAlign w:val="center"/>
          </w:tcPr>
          <w:p w:rsidR="00C66478" w:rsidRDefault="00C66478">
            <w:pPr>
              <w:jc w:val="right"/>
            </w:pPr>
            <w:r>
              <w:t>2254</w:t>
            </w:r>
          </w:p>
        </w:tc>
        <w:tc>
          <w:tcPr>
            <w:tcW w:w="1039" w:type="dxa"/>
            <w:tcBorders>
              <w:bottom w:val="double" w:sz="6" w:space="0" w:color="000000"/>
            </w:tcBorders>
            <w:vAlign w:val="center"/>
          </w:tcPr>
          <w:p w:rsidR="00C66478" w:rsidRDefault="00C66478">
            <w:pPr>
              <w:jc w:val="right"/>
            </w:pPr>
            <w:r>
              <w:t>2424</w:t>
            </w:r>
          </w:p>
        </w:tc>
        <w:tc>
          <w:tcPr>
            <w:tcW w:w="1039" w:type="dxa"/>
            <w:tcBorders>
              <w:bottom w:val="double" w:sz="6" w:space="0" w:color="000000"/>
            </w:tcBorders>
            <w:vAlign w:val="center"/>
          </w:tcPr>
          <w:p w:rsidR="00C66478" w:rsidRDefault="00C66478">
            <w:pPr>
              <w:jc w:val="right"/>
            </w:pPr>
            <w:r>
              <w:t>2568</w:t>
            </w:r>
          </w:p>
        </w:tc>
      </w:tr>
    </w:tbl>
    <w:p w:rsidR="00C66478" w:rsidRDefault="00C66478">
      <w:r>
        <w:t>Vysvětlivky: B – bakalářské studium,  N – navazující magisterské studium,  P – doktorandské studium</w:t>
      </w:r>
    </w:p>
    <w:p w:rsidR="00C66478" w:rsidRDefault="00C66478">
      <w:pPr>
        <w:spacing w:after="120"/>
        <w:rPr>
          <w:rFonts w:ascii="Bookman Old Style" w:hAnsi="Bookman Old Style" w:cs="Bookman Old Style"/>
          <w:b/>
          <w:bCs/>
        </w:rPr>
      </w:pPr>
      <w:r>
        <w:br w:type="page"/>
      </w:r>
      <w:r>
        <w:rPr>
          <w:rFonts w:ascii="Bookman Old Style" w:hAnsi="Bookman Old Style" w:cs="Bookman Old Style"/>
          <w:b/>
          <w:bCs/>
        </w:rPr>
        <w:t>2.5 ABSOLVENTI 2001 - 2003</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370"/>
        <w:gridCol w:w="4932"/>
        <w:gridCol w:w="822"/>
        <w:gridCol w:w="822"/>
        <w:gridCol w:w="840"/>
        <w:gridCol w:w="863"/>
        <w:gridCol w:w="863"/>
        <w:gridCol w:w="863"/>
        <w:gridCol w:w="863"/>
        <w:gridCol w:w="863"/>
        <w:gridCol w:w="863"/>
      </w:tblGrid>
      <w:tr w:rsidR="00C66478">
        <w:tblPrEx>
          <w:tblCellMar>
            <w:top w:w="0" w:type="dxa"/>
            <w:bottom w:w="0" w:type="dxa"/>
          </w:tblCellMar>
        </w:tblPrEx>
        <w:trPr>
          <w:cantSplit/>
          <w:trHeight w:val="283"/>
        </w:trPr>
        <w:tc>
          <w:tcPr>
            <w:tcW w:w="6302" w:type="dxa"/>
            <w:gridSpan w:val="2"/>
            <w:vMerge w:val="restart"/>
            <w:tcBorders>
              <w:top w:val="double" w:sz="6" w:space="0" w:color="000000"/>
            </w:tcBorders>
            <w:vAlign w:val="center"/>
          </w:tcPr>
          <w:p w:rsidR="00C66478" w:rsidRDefault="00C66478"/>
        </w:tc>
        <w:tc>
          <w:tcPr>
            <w:tcW w:w="2484" w:type="dxa"/>
            <w:gridSpan w:val="3"/>
            <w:tcBorders>
              <w:top w:val="double" w:sz="6" w:space="0" w:color="000000"/>
            </w:tcBorders>
            <w:vAlign w:val="center"/>
          </w:tcPr>
          <w:p w:rsidR="00C66478" w:rsidRDefault="00C66478">
            <w:pPr>
              <w:jc w:val="center"/>
              <w:rPr>
                <w:b/>
                <w:bCs/>
                <w:sz w:val="20"/>
                <w:szCs w:val="20"/>
              </w:rPr>
            </w:pPr>
            <w:r>
              <w:rPr>
                <w:b/>
                <w:bCs/>
                <w:sz w:val="20"/>
                <w:szCs w:val="20"/>
              </w:rPr>
              <w:t>prezenční</w:t>
            </w:r>
          </w:p>
        </w:tc>
        <w:tc>
          <w:tcPr>
            <w:tcW w:w="2589" w:type="dxa"/>
            <w:gridSpan w:val="3"/>
            <w:tcBorders>
              <w:top w:val="double" w:sz="6" w:space="0" w:color="000000"/>
            </w:tcBorders>
            <w:vAlign w:val="center"/>
          </w:tcPr>
          <w:p w:rsidR="00C66478" w:rsidRDefault="00C66478">
            <w:pPr>
              <w:jc w:val="center"/>
              <w:rPr>
                <w:b/>
                <w:bCs/>
                <w:sz w:val="20"/>
                <w:szCs w:val="20"/>
              </w:rPr>
            </w:pPr>
            <w:r>
              <w:rPr>
                <w:b/>
                <w:bCs/>
                <w:sz w:val="20"/>
                <w:szCs w:val="20"/>
              </w:rPr>
              <w:t>kombinované</w:t>
            </w:r>
          </w:p>
        </w:tc>
        <w:tc>
          <w:tcPr>
            <w:tcW w:w="2589" w:type="dxa"/>
            <w:gridSpan w:val="3"/>
            <w:tcBorders>
              <w:top w:val="double" w:sz="6" w:space="0" w:color="000000"/>
            </w:tcBorders>
            <w:vAlign w:val="center"/>
          </w:tcPr>
          <w:p w:rsidR="00C66478" w:rsidRDefault="00C66478">
            <w:pPr>
              <w:jc w:val="center"/>
              <w:rPr>
                <w:b/>
                <w:bCs/>
                <w:sz w:val="20"/>
                <w:szCs w:val="20"/>
              </w:rPr>
            </w:pPr>
            <w:r>
              <w:rPr>
                <w:b/>
                <w:bCs/>
                <w:sz w:val="20"/>
                <w:szCs w:val="20"/>
              </w:rPr>
              <w:t>celkem PS+KS</w:t>
            </w:r>
          </w:p>
        </w:tc>
      </w:tr>
      <w:tr w:rsidR="00C66478">
        <w:tblPrEx>
          <w:tblCellMar>
            <w:top w:w="0" w:type="dxa"/>
            <w:bottom w:w="0" w:type="dxa"/>
          </w:tblCellMar>
        </w:tblPrEx>
        <w:trPr>
          <w:cantSplit/>
          <w:trHeight w:val="390"/>
        </w:trPr>
        <w:tc>
          <w:tcPr>
            <w:tcW w:w="6302" w:type="dxa"/>
            <w:gridSpan w:val="2"/>
            <w:vMerge/>
            <w:vAlign w:val="center"/>
          </w:tcPr>
          <w:p w:rsidR="00C66478" w:rsidRDefault="00C66478"/>
        </w:tc>
        <w:tc>
          <w:tcPr>
            <w:tcW w:w="822" w:type="dxa"/>
            <w:vAlign w:val="center"/>
          </w:tcPr>
          <w:p w:rsidR="00C66478" w:rsidRDefault="00C66478">
            <w:pPr>
              <w:jc w:val="center"/>
              <w:rPr>
                <w:b/>
                <w:bCs/>
                <w:sz w:val="20"/>
                <w:szCs w:val="20"/>
              </w:rPr>
            </w:pPr>
            <w:r>
              <w:rPr>
                <w:b/>
                <w:bCs/>
                <w:sz w:val="20"/>
                <w:szCs w:val="20"/>
              </w:rPr>
              <w:t>2001</w:t>
            </w:r>
          </w:p>
        </w:tc>
        <w:tc>
          <w:tcPr>
            <w:tcW w:w="822" w:type="dxa"/>
            <w:vAlign w:val="center"/>
          </w:tcPr>
          <w:p w:rsidR="00C66478" w:rsidRDefault="00C66478">
            <w:pPr>
              <w:jc w:val="center"/>
              <w:rPr>
                <w:b/>
                <w:bCs/>
                <w:sz w:val="20"/>
                <w:szCs w:val="20"/>
              </w:rPr>
            </w:pPr>
            <w:r>
              <w:rPr>
                <w:b/>
                <w:bCs/>
                <w:sz w:val="20"/>
                <w:szCs w:val="20"/>
              </w:rPr>
              <w:t>2002</w:t>
            </w:r>
          </w:p>
        </w:tc>
        <w:tc>
          <w:tcPr>
            <w:tcW w:w="840" w:type="dxa"/>
            <w:vAlign w:val="center"/>
          </w:tcPr>
          <w:p w:rsidR="00C66478" w:rsidRDefault="00C66478">
            <w:pPr>
              <w:jc w:val="center"/>
              <w:rPr>
                <w:b/>
                <w:bCs/>
                <w:sz w:val="20"/>
                <w:szCs w:val="20"/>
              </w:rPr>
            </w:pPr>
            <w:r>
              <w:rPr>
                <w:b/>
                <w:bCs/>
                <w:sz w:val="20"/>
                <w:szCs w:val="20"/>
              </w:rPr>
              <w:t>2003</w:t>
            </w:r>
          </w:p>
        </w:tc>
        <w:tc>
          <w:tcPr>
            <w:tcW w:w="863" w:type="dxa"/>
            <w:vAlign w:val="center"/>
          </w:tcPr>
          <w:p w:rsidR="00C66478" w:rsidRDefault="00C66478">
            <w:pPr>
              <w:jc w:val="center"/>
              <w:rPr>
                <w:b/>
                <w:bCs/>
                <w:sz w:val="20"/>
                <w:szCs w:val="20"/>
              </w:rPr>
            </w:pPr>
            <w:r>
              <w:rPr>
                <w:b/>
                <w:bCs/>
                <w:sz w:val="20"/>
                <w:szCs w:val="20"/>
              </w:rPr>
              <w:t>2001</w:t>
            </w:r>
          </w:p>
        </w:tc>
        <w:tc>
          <w:tcPr>
            <w:tcW w:w="863" w:type="dxa"/>
            <w:vAlign w:val="center"/>
          </w:tcPr>
          <w:p w:rsidR="00C66478" w:rsidRDefault="00C66478">
            <w:pPr>
              <w:jc w:val="center"/>
              <w:rPr>
                <w:b/>
                <w:bCs/>
                <w:sz w:val="20"/>
                <w:szCs w:val="20"/>
              </w:rPr>
            </w:pPr>
            <w:r>
              <w:rPr>
                <w:b/>
                <w:bCs/>
                <w:sz w:val="20"/>
                <w:szCs w:val="20"/>
              </w:rPr>
              <w:t>2002</w:t>
            </w:r>
          </w:p>
        </w:tc>
        <w:tc>
          <w:tcPr>
            <w:tcW w:w="863" w:type="dxa"/>
            <w:vAlign w:val="center"/>
          </w:tcPr>
          <w:p w:rsidR="00C66478" w:rsidRDefault="00C66478">
            <w:pPr>
              <w:jc w:val="center"/>
              <w:rPr>
                <w:b/>
                <w:bCs/>
                <w:sz w:val="20"/>
                <w:szCs w:val="20"/>
              </w:rPr>
            </w:pPr>
            <w:r>
              <w:rPr>
                <w:b/>
                <w:bCs/>
                <w:sz w:val="20"/>
                <w:szCs w:val="20"/>
              </w:rPr>
              <w:t>2003</w:t>
            </w:r>
          </w:p>
        </w:tc>
        <w:tc>
          <w:tcPr>
            <w:tcW w:w="863" w:type="dxa"/>
            <w:vAlign w:val="center"/>
          </w:tcPr>
          <w:p w:rsidR="00C66478" w:rsidRDefault="00C66478">
            <w:pPr>
              <w:jc w:val="center"/>
              <w:rPr>
                <w:b/>
                <w:bCs/>
                <w:sz w:val="20"/>
                <w:szCs w:val="20"/>
              </w:rPr>
            </w:pPr>
            <w:r>
              <w:rPr>
                <w:b/>
                <w:bCs/>
                <w:sz w:val="20"/>
                <w:szCs w:val="20"/>
              </w:rPr>
              <w:t>2001</w:t>
            </w:r>
          </w:p>
        </w:tc>
        <w:tc>
          <w:tcPr>
            <w:tcW w:w="863" w:type="dxa"/>
            <w:vAlign w:val="center"/>
          </w:tcPr>
          <w:p w:rsidR="00C66478" w:rsidRDefault="00C66478">
            <w:pPr>
              <w:jc w:val="center"/>
              <w:rPr>
                <w:b/>
                <w:bCs/>
                <w:sz w:val="20"/>
                <w:szCs w:val="20"/>
              </w:rPr>
            </w:pPr>
            <w:r>
              <w:rPr>
                <w:b/>
                <w:bCs/>
                <w:sz w:val="20"/>
                <w:szCs w:val="20"/>
              </w:rPr>
              <w:t>2002</w:t>
            </w:r>
          </w:p>
        </w:tc>
        <w:tc>
          <w:tcPr>
            <w:tcW w:w="863" w:type="dxa"/>
            <w:vAlign w:val="center"/>
          </w:tcPr>
          <w:p w:rsidR="00C66478" w:rsidRDefault="00C66478">
            <w:pPr>
              <w:jc w:val="center"/>
              <w:rPr>
                <w:b/>
                <w:bCs/>
                <w:sz w:val="20"/>
                <w:szCs w:val="20"/>
              </w:rPr>
            </w:pPr>
            <w:r>
              <w:rPr>
                <w:b/>
                <w:bCs/>
                <w:sz w:val="20"/>
                <w:szCs w:val="20"/>
              </w:rPr>
              <w:t>2003</w:t>
            </w:r>
          </w:p>
        </w:tc>
      </w:tr>
      <w:tr w:rsidR="00C66478">
        <w:tblPrEx>
          <w:tblCellMar>
            <w:top w:w="0" w:type="dxa"/>
            <w:bottom w:w="0" w:type="dxa"/>
          </w:tblCellMar>
        </w:tblPrEx>
        <w:trPr>
          <w:trHeight w:val="400"/>
        </w:trPr>
        <w:tc>
          <w:tcPr>
            <w:tcW w:w="1370" w:type="dxa"/>
            <w:vAlign w:val="center"/>
          </w:tcPr>
          <w:p w:rsidR="00C66478" w:rsidRDefault="00C66478">
            <w:r>
              <w:t>B6201</w:t>
            </w:r>
          </w:p>
        </w:tc>
        <w:tc>
          <w:tcPr>
            <w:tcW w:w="4932" w:type="dxa"/>
            <w:vAlign w:val="center"/>
          </w:tcPr>
          <w:p w:rsidR="00C66478" w:rsidRDefault="00C66478">
            <w:r>
              <w:t>Ekonomické teorie</w:t>
            </w:r>
          </w:p>
        </w:tc>
        <w:tc>
          <w:tcPr>
            <w:tcW w:w="822" w:type="dxa"/>
            <w:vAlign w:val="center"/>
          </w:tcPr>
          <w:p w:rsidR="00C66478" w:rsidRDefault="00C66478">
            <w:pPr>
              <w:jc w:val="right"/>
              <w:rPr>
                <w:sz w:val="22"/>
                <w:szCs w:val="22"/>
              </w:rPr>
            </w:pPr>
            <w:r>
              <w:rPr>
                <w:sz w:val="22"/>
                <w:szCs w:val="22"/>
              </w:rPr>
              <w:t>60</w:t>
            </w:r>
          </w:p>
        </w:tc>
        <w:tc>
          <w:tcPr>
            <w:tcW w:w="822" w:type="dxa"/>
            <w:vAlign w:val="center"/>
          </w:tcPr>
          <w:p w:rsidR="00C66478" w:rsidRDefault="00C66478">
            <w:pPr>
              <w:jc w:val="right"/>
              <w:rPr>
                <w:sz w:val="22"/>
                <w:szCs w:val="22"/>
              </w:rPr>
            </w:pPr>
            <w:r>
              <w:rPr>
                <w:sz w:val="22"/>
                <w:szCs w:val="22"/>
              </w:rPr>
              <w:t>53</w:t>
            </w:r>
          </w:p>
        </w:tc>
        <w:tc>
          <w:tcPr>
            <w:tcW w:w="840" w:type="dxa"/>
            <w:vAlign w:val="center"/>
          </w:tcPr>
          <w:p w:rsidR="00C66478" w:rsidRDefault="00C66478">
            <w:pPr>
              <w:jc w:val="right"/>
              <w:rPr>
                <w:sz w:val="22"/>
                <w:szCs w:val="22"/>
              </w:rPr>
            </w:pPr>
            <w:r>
              <w:rPr>
                <w:sz w:val="22"/>
                <w:szCs w:val="22"/>
              </w:rPr>
              <w:t>33</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60</w:t>
            </w:r>
          </w:p>
        </w:tc>
        <w:tc>
          <w:tcPr>
            <w:tcW w:w="863" w:type="dxa"/>
            <w:vAlign w:val="center"/>
          </w:tcPr>
          <w:p w:rsidR="00C66478" w:rsidRDefault="00C66478">
            <w:pPr>
              <w:jc w:val="right"/>
              <w:rPr>
                <w:sz w:val="22"/>
                <w:szCs w:val="22"/>
              </w:rPr>
            </w:pPr>
            <w:r>
              <w:rPr>
                <w:sz w:val="22"/>
                <w:szCs w:val="22"/>
              </w:rPr>
              <w:t>53</w:t>
            </w:r>
          </w:p>
        </w:tc>
        <w:tc>
          <w:tcPr>
            <w:tcW w:w="863" w:type="dxa"/>
            <w:vAlign w:val="center"/>
          </w:tcPr>
          <w:p w:rsidR="00C66478" w:rsidRDefault="00C66478">
            <w:pPr>
              <w:jc w:val="right"/>
              <w:rPr>
                <w:sz w:val="22"/>
                <w:szCs w:val="22"/>
              </w:rPr>
            </w:pPr>
            <w:r>
              <w:rPr>
                <w:sz w:val="22"/>
                <w:szCs w:val="22"/>
              </w:rPr>
              <w:t>33</w:t>
            </w:r>
          </w:p>
        </w:tc>
      </w:tr>
      <w:tr w:rsidR="00C66478">
        <w:tblPrEx>
          <w:tblCellMar>
            <w:top w:w="0" w:type="dxa"/>
            <w:bottom w:w="0" w:type="dxa"/>
          </w:tblCellMar>
        </w:tblPrEx>
        <w:trPr>
          <w:trHeight w:val="400"/>
        </w:trPr>
        <w:tc>
          <w:tcPr>
            <w:tcW w:w="1370" w:type="dxa"/>
            <w:vAlign w:val="center"/>
          </w:tcPr>
          <w:p w:rsidR="00C66478" w:rsidRDefault="00C66478">
            <w:r>
              <w:t>B6701</w:t>
            </w:r>
          </w:p>
        </w:tc>
        <w:tc>
          <w:tcPr>
            <w:tcW w:w="4932" w:type="dxa"/>
            <w:vAlign w:val="center"/>
          </w:tcPr>
          <w:p w:rsidR="00C66478" w:rsidRDefault="00C66478">
            <w:r>
              <w:t>Politologie</w:t>
            </w:r>
          </w:p>
        </w:tc>
        <w:tc>
          <w:tcPr>
            <w:tcW w:w="822" w:type="dxa"/>
            <w:vAlign w:val="center"/>
          </w:tcPr>
          <w:p w:rsidR="00C66478" w:rsidRDefault="00C66478">
            <w:pPr>
              <w:jc w:val="right"/>
              <w:rPr>
                <w:sz w:val="22"/>
                <w:szCs w:val="22"/>
              </w:rPr>
            </w:pPr>
            <w:r>
              <w:rPr>
                <w:sz w:val="22"/>
                <w:szCs w:val="22"/>
              </w:rPr>
              <w:t>48</w:t>
            </w:r>
          </w:p>
        </w:tc>
        <w:tc>
          <w:tcPr>
            <w:tcW w:w="822" w:type="dxa"/>
            <w:vAlign w:val="center"/>
          </w:tcPr>
          <w:p w:rsidR="00C66478" w:rsidRDefault="00C66478">
            <w:pPr>
              <w:jc w:val="right"/>
              <w:rPr>
                <w:sz w:val="22"/>
                <w:szCs w:val="22"/>
              </w:rPr>
            </w:pPr>
            <w:r>
              <w:rPr>
                <w:sz w:val="22"/>
                <w:szCs w:val="22"/>
              </w:rPr>
              <w:t>39</w:t>
            </w:r>
          </w:p>
        </w:tc>
        <w:tc>
          <w:tcPr>
            <w:tcW w:w="840" w:type="dxa"/>
            <w:vAlign w:val="center"/>
          </w:tcPr>
          <w:p w:rsidR="00C66478" w:rsidRDefault="00C66478">
            <w:pPr>
              <w:jc w:val="right"/>
              <w:rPr>
                <w:sz w:val="22"/>
                <w:szCs w:val="22"/>
              </w:rPr>
            </w:pPr>
            <w:r>
              <w:rPr>
                <w:sz w:val="22"/>
                <w:szCs w:val="22"/>
              </w:rPr>
              <w:t>46</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48</w:t>
            </w:r>
          </w:p>
        </w:tc>
        <w:tc>
          <w:tcPr>
            <w:tcW w:w="863" w:type="dxa"/>
            <w:vAlign w:val="center"/>
          </w:tcPr>
          <w:p w:rsidR="00C66478" w:rsidRDefault="00C66478">
            <w:pPr>
              <w:jc w:val="right"/>
              <w:rPr>
                <w:sz w:val="22"/>
                <w:szCs w:val="22"/>
              </w:rPr>
            </w:pPr>
            <w:r>
              <w:rPr>
                <w:sz w:val="22"/>
                <w:szCs w:val="22"/>
              </w:rPr>
              <w:t>39</w:t>
            </w:r>
          </w:p>
        </w:tc>
        <w:tc>
          <w:tcPr>
            <w:tcW w:w="863" w:type="dxa"/>
            <w:vAlign w:val="center"/>
          </w:tcPr>
          <w:p w:rsidR="00C66478" w:rsidRDefault="00C66478">
            <w:pPr>
              <w:jc w:val="right"/>
              <w:rPr>
                <w:sz w:val="22"/>
                <w:szCs w:val="22"/>
              </w:rPr>
            </w:pPr>
            <w:r>
              <w:rPr>
                <w:sz w:val="22"/>
                <w:szCs w:val="22"/>
              </w:rPr>
              <w:t>46</w:t>
            </w:r>
          </w:p>
        </w:tc>
      </w:tr>
      <w:tr w:rsidR="00C66478">
        <w:tblPrEx>
          <w:tblCellMar>
            <w:top w:w="0" w:type="dxa"/>
            <w:bottom w:w="0" w:type="dxa"/>
          </w:tblCellMar>
        </w:tblPrEx>
        <w:trPr>
          <w:trHeight w:val="400"/>
        </w:trPr>
        <w:tc>
          <w:tcPr>
            <w:tcW w:w="1370" w:type="dxa"/>
            <w:vAlign w:val="center"/>
          </w:tcPr>
          <w:p w:rsidR="00C66478" w:rsidRDefault="00C66478">
            <w:r>
              <w:t>B6702</w:t>
            </w:r>
          </w:p>
        </w:tc>
        <w:tc>
          <w:tcPr>
            <w:tcW w:w="4932" w:type="dxa"/>
            <w:vAlign w:val="center"/>
          </w:tcPr>
          <w:p w:rsidR="00C66478" w:rsidRDefault="00C66478">
            <w:r>
              <w:t>Mez. ter. studia</w:t>
            </w:r>
          </w:p>
        </w:tc>
        <w:tc>
          <w:tcPr>
            <w:tcW w:w="822" w:type="dxa"/>
            <w:vAlign w:val="center"/>
          </w:tcPr>
          <w:p w:rsidR="00C66478" w:rsidRDefault="00C66478">
            <w:pPr>
              <w:jc w:val="right"/>
              <w:rPr>
                <w:sz w:val="22"/>
                <w:szCs w:val="22"/>
              </w:rPr>
            </w:pPr>
            <w:r>
              <w:rPr>
                <w:sz w:val="22"/>
                <w:szCs w:val="22"/>
              </w:rPr>
              <w:t>81</w:t>
            </w:r>
          </w:p>
        </w:tc>
        <w:tc>
          <w:tcPr>
            <w:tcW w:w="822" w:type="dxa"/>
            <w:vAlign w:val="center"/>
          </w:tcPr>
          <w:p w:rsidR="00C66478" w:rsidRDefault="00C66478">
            <w:pPr>
              <w:jc w:val="right"/>
              <w:rPr>
                <w:sz w:val="22"/>
                <w:szCs w:val="22"/>
              </w:rPr>
            </w:pPr>
            <w:r>
              <w:rPr>
                <w:sz w:val="22"/>
                <w:szCs w:val="22"/>
              </w:rPr>
              <w:t>68</w:t>
            </w:r>
          </w:p>
        </w:tc>
        <w:tc>
          <w:tcPr>
            <w:tcW w:w="840" w:type="dxa"/>
            <w:vAlign w:val="center"/>
          </w:tcPr>
          <w:p w:rsidR="00C66478" w:rsidRDefault="00C66478">
            <w:pPr>
              <w:jc w:val="right"/>
              <w:rPr>
                <w:sz w:val="22"/>
                <w:szCs w:val="22"/>
              </w:rPr>
            </w:pPr>
            <w:r>
              <w:rPr>
                <w:sz w:val="22"/>
                <w:szCs w:val="22"/>
              </w:rPr>
              <w:t>36</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81</w:t>
            </w:r>
          </w:p>
        </w:tc>
        <w:tc>
          <w:tcPr>
            <w:tcW w:w="863" w:type="dxa"/>
            <w:vAlign w:val="center"/>
          </w:tcPr>
          <w:p w:rsidR="00C66478" w:rsidRDefault="00C66478">
            <w:pPr>
              <w:jc w:val="right"/>
              <w:rPr>
                <w:sz w:val="22"/>
                <w:szCs w:val="22"/>
              </w:rPr>
            </w:pPr>
            <w:r>
              <w:rPr>
                <w:sz w:val="22"/>
                <w:szCs w:val="22"/>
              </w:rPr>
              <w:t>68</w:t>
            </w:r>
          </w:p>
        </w:tc>
        <w:tc>
          <w:tcPr>
            <w:tcW w:w="863" w:type="dxa"/>
            <w:vAlign w:val="center"/>
          </w:tcPr>
          <w:p w:rsidR="00C66478" w:rsidRDefault="00C66478">
            <w:pPr>
              <w:jc w:val="right"/>
              <w:rPr>
                <w:sz w:val="22"/>
                <w:szCs w:val="22"/>
              </w:rPr>
            </w:pPr>
            <w:r>
              <w:rPr>
                <w:sz w:val="22"/>
                <w:szCs w:val="22"/>
              </w:rPr>
              <w:t>36</w:t>
            </w:r>
          </w:p>
        </w:tc>
      </w:tr>
      <w:tr w:rsidR="00C66478">
        <w:tblPrEx>
          <w:tblCellMar>
            <w:top w:w="0" w:type="dxa"/>
            <w:bottom w:w="0" w:type="dxa"/>
          </w:tblCellMar>
        </w:tblPrEx>
        <w:trPr>
          <w:trHeight w:val="400"/>
        </w:trPr>
        <w:tc>
          <w:tcPr>
            <w:tcW w:w="1370" w:type="dxa"/>
            <w:vAlign w:val="center"/>
          </w:tcPr>
          <w:p w:rsidR="00C66478" w:rsidRDefault="00C66478">
            <w:r>
              <w:t>B6703</w:t>
            </w:r>
          </w:p>
        </w:tc>
        <w:tc>
          <w:tcPr>
            <w:tcW w:w="4932" w:type="dxa"/>
            <w:vAlign w:val="center"/>
          </w:tcPr>
          <w:p w:rsidR="00C66478" w:rsidRDefault="00C66478">
            <w:r>
              <w:t>Sociologie</w:t>
            </w:r>
          </w:p>
        </w:tc>
        <w:tc>
          <w:tcPr>
            <w:tcW w:w="822" w:type="dxa"/>
            <w:vAlign w:val="center"/>
          </w:tcPr>
          <w:p w:rsidR="00C66478" w:rsidRDefault="00C66478">
            <w:pPr>
              <w:jc w:val="right"/>
              <w:rPr>
                <w:sz w:val="22"/>
                <w:szCs w:val="22"/>
              </w:rPr>
            </w:pPr>
            <w:r>
              <w:rPr>
                <w:sz w:val="22"/>
                <w:szCs w:val="22"/>
              </w:rPr>
              <w:t>27</w:t>
            </w:r>
          </w:p>
        </w:tc>
        <w:tc>
          <w:tcPr>
            <w:tcW w:w="822" w:type="dxa"/>
            <w:vAlign w:val="center"/>
          </w:tcPr>
          <w:p w:rsidR="00C66478" w:rsidRDefault="00C66478">
            <w:pPr>
              <w:jc w:val="right"/>
              <w:rPr>
                <w:sz w:val="22"/>
                <w:szCs w:val="22"/>
              </w:rPr>
            </w:pPr>
            <w:r>
              <w:rPr>
                <w:sz w:val="22"/>
                <w:szCs w:val="22"/>
              </w:rPr>
              <w:t>26</w:t>
            </w:r>
          </w:p>
        </w:tc>
        <w:tc>
          <w:tcPr>
            <w:tcW w:w="840" w:type="dxa"/>
            <w:vAlign w:val="center"/>
          </w:tcPr>
          <w:p w:rsidR="00C66478" w:rsidRDefault="00C66478">
            <w:pPr>
              <w:jc w:val="right"/>
              <w:rPr>
                <w:sz w:val="22"/>
                <w:szCs w:val="22"/>
              </w:rPr>
            </w:pPr>
            <w:r>
              <w:rPr>
                <w:sz w:val="22"/>
                <w:szCs w:val="22"/>
              </w:rPr>
              <w:t>37</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27</w:t>
            </w:r>
          </w:p>
        </w:tc>
        <w:tc>
          <w:tcPr>
            <w:tcW w:w="863" w:type="dxa"/>
            <w:vAlign w:val="center"/>
          </w:tcPr>
          <w:p w:rsidR="00C66478" w:rsidRDefault="00C66478">
            <w:pPr>
              <w:jc w:val="right"/>
              <w:rPr>
                <w:sz w:val="22"/>
                <w:szCs w:val="22"/>
              </w:rPr>
            </w:pPr>
            <w:r>
              <w:rPr>
                <w:sz w:val="22"/>
                <w:szCs w:val="22"/>
              </w:rPr>
              <w:t>26</w:t>
            </w:r>
          </w:p>
        </w:tc>
        <w:tc>
          <w:tcPr>
            <w:tcW w:w="863" w:type="dxa"/>
            <w:vAlign w:val="center"/>
          </w:tcPr>
          <w:p w:rsidR="00C66478" w:rsidRDefault="00C66478">
            <w:pPr>
              <w:jc w:val="right"/>
              <w:rPr>
                <w:sz w:val="22"/>
                <w:szCs w:val="22"/>
              </w:rPr>
            </w:pPr>
            <w:r>
              <w:rPr>
                <w:sz w:val="22"/>
                <w:szCs w:val="22"/>
              </w:rPr>
              <w:t>37</w:t>
            </w:r>
          </w:p>
        </w:tc>
      </w:tr>
      <w:tr w:rsidR="00C66478">
        <w:tblPrEx>
          <w:tblCellMar>
            <w:top w:w="0" w:type="dxa"/>
            <w:bottom w:w="0" w:type="dxa"/>
          </w:tblCellMar>
        </w:tblPrEx>
        <w:trPr>
          <w:trHeight w:val="400"/>
        </w:trPr>
        <w:tc>
          <w:tcPr>
            <w:tcW w:w="1370" w:type="dxa"/>
            <w:vAlign w:val="center"/>
          </w:tcPr>
          <w:p w:rsidR="00C66478" w:rsidRDefault="00C66478">
            <w:r>
              <w:t>B7202</w:t>
            </w:r>
          </w:p>
        </w:tc>
        <w:tc>
          <w:tcPr>
            <w:tcW w:w="4932" w:type="dxa"/>
            <w:vAlign w:val="center"/>
          </w:tcPr>
          <w:p w:rsidR="00C66478" w:rsidRDefault="00C66478">
            <w:r>
              <w:t>Med. a kom. studia</w:t>
            </w:r>
          </w:p>
        </w:tc>
        <w:tc>
          <w:tcPr>
            <w:tcW w:w="822" w:type="dxa"/>
            <w:vAlign w:val="center"/>
          </w:tcPr>
          <w:p w:rsidR="00C66478" w:rsidRDefault="00C66478">
            <w:pPr>
              <w:jc w:val="right"/>
              <w:rPr>
                <w:sz w:val="22"/>
                <w:szCs w:val="22"/>
              </w:rPr>
            </w:pPr>
            <w:r>
              <w:rPr>
                <w:sz w:val="22"/>
                <w:szCs w:val="22"/>
              </w:rPr>
              <w:t>61</w:t>
            </w:r>
          </w:p>
        </w:tc>
        <w:tc>
          <w:tcPr>
            <w:tcW w:w="822" w:type="dxa"/>
            <w:vAlign w:val="center"/>
          </w:tcPr>
          <w:p w:rsidR="00C66478" w:rsidRDefault="00C66478">
            <w:pPr>
              <w:jc w:val="right"/>
              <w:rPr>
                <w:sz w:val="22"/>
                <w:szCs w:val="22"/>
              </w:rPr>
            </w:pPr>
            <w:r>
              <w:rPr>
                <w:sz w:val="22"/>
                <w:szCs w:val="22"/>
              </w:rPr>
              <w:t>54</w:t>
            </w:r>
          </w:p>
        </w:tc>
        <w:tc>
          <w:tcPr>
            <w:tcW w:w="840" w:type="dxa"/>
            <w:vAlign w:val="center"/>
          </w:tcPr>
          <w:p w:rsidR="00C66478" w:rsidRDefault="00C66478">
            <w:pPr>
              <w:jc w:val="right"/>
              <w:rPr>
                <w:sz w:val="22"/>
                <w:szCs w:val="22"/>
              </w:rPr>
            </w:pPr>
            <w:r>
              <w:rPr>
                <w:sz w:val="22"/>
                <w:szCs w:val="22"/>
              </w:rPr>
              <w:t>48</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61</w:t>
            </w:r>
          </w:p>
        </w:tc>
        <w:tc>
          <w:tcPr>
            <w:tcW w:w="863" w:type="dxa"/>
            <w:vAlign w:val="center"/>
          </w:tcPr>
          <w:p w:rsidR="00C66478" w:rsidRDefault="00C66478">
            <w:pPr>
              <w:jc w:val="right"/>
              <w:rPr>
                <w:sz w:val="22"/>
                <w:szCs w:val="22"/>
              </w:rPr>
            </w:pPr>
            <w:r>
              <w:rPr>
                <w:sz w:val="22"/>
                <w:szCs w:val="22"/>
              </w:rPr>
              <w:t>54</w:t>
            </w:r>
          </w:p>
        </w:tc>
        <w:tc>
          <w:tcPr>
            <w:tcW w:w="863" w:type="dxa"/>
            <w:vAlign w:val="center"/>
          </w:tcPr>
          <w:p w:rsidR="00C66478" w:rsidRDefault="00C66478">
            <w:pPr>
              <w:jc w:val="right"/>
              <w:rPr>
                <w:sz w:val="22"/>
                <w:szCs w:val="22"/>
              </w:rPr>
            </w:pPr>
            <w:r>
              <w:rPr>
                <w:sz w:val="22"/>
                <w:szCs w:val="22"/>
              </w:rPr>
              <w:t>48</w:t>
            </w:r>
          </w:p>
        </w:tc>
      </w:tr>
      <w:tr w:rsidR="00C66478">
        <w:tblPrEx>
          <w:tblCellMar>
            <w:top w:w="0" w:type="dxa"/>
            <w:bottom w:w="0" w:type="dxa"/>
          </w:tblCellMar>
        </w:tblPrEx>
        <w:trPr>
          <w:trHeight w:val="400"/>
        </w:trPr>
        <w:tc>
          <w:tcPr>
            <w:tcW w:w="1370" w:type="dxa"/>
            <w:vAlign w:val="center"/>
          </w:tcPr>
          <w:p w:rsidR="00C66478" w:rsidRDefault="00C66478">
            <w:r>
              <w:t>N6201</w:t>
            </w:r>
          </w:p>
        </w:tc>
        <w:tc>
          <w:tcPr>
            <w:tcW w:w="4932" w:type="dxa"/>
            <w:vAlign w:val="center"/>
          </w:tcPr>
          <w:p w:rsidR="00C66478" w:rsidRDefault="00C66478">
            <w:r>
              <w:t>Ekonomické teorie</w:t>
            </w:r>
          </w:p>
        </w:tc>
        <w:tc>
          <w:tcPr>
            <w:tcW w:w="822" w:type="dxa"/>
            <w:vAlign w:val="center"/>
          </w:tcPr>
          <w:p w:rsidR="00C66478" w:rsidRDefault="00C66478">
            <w:pPr>
              <w:jc w:val="right"/>
              <w:rPr>
                <w:sz w:val="22"/>
                <w:szCs w:val="22"/>
              </w:rPr>
            </w:pPr>
            <w:r>
              <w:rPr>
                <w:sz w:val="22"/>
                <w:szCs w:val="22"/>
              </w:rPr>
              <w:t>23</w:t>
            </w:r>
          </w:p>
        </w:tc>
        <w:tc>
          <w:tcPr>
            <w:tcW w:w="822" w:type="dxa"/>
            <w:vAlign w:val="center"/>
          </w:tcPr>
          <w:p w:rsidR="00C66478" w:rsidRDefault="00C66478">
            <w:pPr>
              <w:jc w:val="right"/>
              <w:rPr>
                <w:sz w:val="22"/>
                <w:szCs w:val="22"/>
              </w:rPr>
            </w:pPr>
            <w:r>
              <w:rPr>
                <w:sz w:val="22"/>
                <w:szCs w:val="22"/>
              </w:rPr>
              <w:t>36</w:t>
            </w:r>
          </w:p>
        </w:tc>
        <w:tc>
          <w:tcPr>
            <w:tcW w:w="840" w:type="dxa"/>
            <w:vAlign w:val="center"/>
          </w:tcPr>
          <w:p w:rsidR="00C66478" w:rsidRDefault="00C66478">
            <w:pPr>
              <w:jc w:val="right"/>
              <w:rPr>
                <w:sz w:val="22"/>
                <w:szCs w:val="22"/>
              </w:rPr>
            </w:pPr>
            <w:r>
              <w:rPr>
                <w:sz w:val="22"/>
                <w:szCs w:val="22"/>
              </w:rPr>
              <w:t>34</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23</w:t>
            </w:r>
          </w:p>
        </w:tc>
        <w:tc>
          <w:tcPr>
            <w:tcW w:w="863" w:type="dxa"/>
            <w:vAlign w:val="center"/>
          </w:tcPr>
          <w:p w:rsidR="00C66478" w:rsidRDefault="00C66478">
            <w:pPr>
              <w:jc w:val="right"/>
              <w:rPr>
                <w:sz w:val="22"/>
                <w:szCs w:val="22"/>
              </w:rPr>
            </w:pPr>
            <w:r>
              <w:rPr>
                <w:sz w:val="22"/>
                <w:szCs w:val="22"/>
              </w:rPr>
              <w:t>36</w:t>
            </w:r>
          </w:p>
        </w:tc>
        <w:tc>
          <w:tcPr>
            <w:tcW w:w="863" w:type="dxa"/>
            <w:vAlign w:val="center"/>
          </w:tcPr>
          <w:p w:rsidR="00C66478" w:rsidRDefault="00C66478">
            <w:pPr>
              <w:jc w:val="right"/>
              <w:rPr>
                <w:sz w:val="22"/>
                <w:szCs w:val="22"/>
              </w:rPr>
            </w:pPr>
            <w:r>
              <w:rPr>
                <w:sz w:val="22"/>
                <w:szCs w:val="22"/>
              </w:rPr>
              <w:t>34</w:t>
            </w:r>
          </w:p>
        </w:tc>
      </w:tr>
      <w:tr w:rsidR="00C66478">
        <w:tblPrEx>
          <w:tblCellMar>
            <w:top w:w="0" w:type="dxa"/>
            <w:bottom w:w="0" w:type="dxa"/>
          </w:tblCellMar>
        </w:tblPrEx>
        <w:trPr>
          <w:trHeight w:val="400"/>
        </w:trPr>
        <w:tc>
          <w:tcPr>
            <w:tcW w:w="1370" w:type="dxa"/>
            <w:vAlign w:val="center"/>
          </w:tcPr>
          <w:p w:rsidR="00C66478" w:rsidRDefault="00C66478">
            <w:r>
              <w:t>N6701</w:t>
            </w:r>
          </w:p>
        </w:tc>
        <w:tc>
          <w:tcPr>
            <w:tcW w:w="4932" w:type="dxa"/>
            <w:vAlign w:val="center"/>
          </w:tcPr>
          <w:p w:rsidR="00C66478" w:rsidRDefault="00C66478">
            <w:r>
              <w:t>Politologie</w:t>
            </w:r>
          </w:p>
        </w:tc>
        <w:tc>
          <w:tcPr>
            <w:tcW w:w="822" w:type="dxa"/>
            <w:vAlign w:val="center"/>
          </w:tcPr>
          <w:p w:rsidR="00C66478" w:rsidRDefault="00C66478">
            <w:pPr>
              <w:jc w:val="right"/>
              <w:rPr>
                <w:sz w:val="22"/>
                <w:szCs w:val="22"/>
              </w:rPr>
            </w:pPr>
            <w:r>
              <w:rPr>
                <w:sz w:val="22"/>
                <w:szCs w:val="22"/>
              </w:rPr>
              <w:t>42</w:t>
            </w:r>
          </w:p>
        </w:tc>
        <w:tc>
          <w:tcPr>
            <w:tcW w:w="822" w:type="dxa"/>
            <w:vAlign w:val="center"/>
          </w:tcPr>
          <w:p w:rsidR="00C66478" w:rsidRDefault="00C66478">
            <w:pPr>
              <w:jc w:val="right"/>
              <w:rPr>
                <w:sz w:val="22"/>
                <w:szCs w:val="22"/>
              </w:rPr>
            </w:pPr>
            <w:r>
              <w:rPr>
                <w:sz w:val="22"/>
                <w:szCs w:val="22"/>
              </w:rPr>
              <w:t>41</w:t>
            </w:r>
          </w:p>
        </w:tc>
        <w:tc>
          <w:tcPr>
            <w:tcW w:w="840" w:type="dxa"/>
            <w:vAlign w:val="center"/>
          </w:tcPr>
          <w:p w:rsidR="00C66478" w:rsidRDefault="00C66478">
            <w:pPr>
              <w:jc w:val="right"/>
              <w:rPr>
                <w:sz w:val="22"/>
                <w:szCs w:val="22"/>
              </w:rPr>
            </w:pPr>
            <w:r>
              <w:rPr>
                <w:sz w:val="22"/>
                <w:szCs w:val="22"/>
              </w:rPr>
              <w:t>55</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42</w:t>
            </w:r>
          </w:p>
        </w:tc>
        <w:tc>
          <w:tcPr>
            <w:tcW w:w="863" w:type="dxa"/>
            <w:vAlign w:val="center"/>
          </w:tcPr>
          <w:p w:rsidR="00C66478" w:rsidRDefault="00C66478">
            <w:pPr>
              <w:jc w:val="right"/>
              <w:rPr>
                <w:sz w:val="22"/>
                <w:szCs w:val="22"/>
              </w:rPr>
            </w:pPr>
            <w:r>
              <w:rPr>
                <w:sz w:val="22"/>
                <w:szCs w:val="22"/>
              </w:rPr>
              <w:t>41</w:t>
            </w:r>
          </w:p>
        </w:tc>
        <w:tc>
          <w:tcPr>
            <w:tcW w:w="863" w:type="dxa"/>
            <w:vAlign w:val="center"/>
          </w:tcPr>
          <w:p w:rsidR="00C66478" w:rsidRDefault="00C66478">
            <w:pPr>
              <w:jc w:val="right"/>
              <w:rPr>
                <w:sz w:val="22"/>
                <w:szCs w:val="22"/>
              </w:rPr>
            </w:pPr>
            <w:r>
              <w:rPr>
                <w:sz w:val="22"/>
                <w:szCs w:val="22"/>
              </w:rPr>
              <w:t>55</w:t>
            </w:r>
          </w:p>
        </w:tc>
      </w:tr>
      <w:tr w:rsidR="00C66478">
        <w:tblPrEx>
          <w:tblCellMar>
            <w:top w:w="0" w:type="dxa"/>
            <w:bottom w:w="0" w:type="dxa"/>
          </w:tblCellMar>
        </w:tblPrEx>
        <w:trPr>
          <w:trHeight w:val="400"/>
        </w:trPr>
        <w:tc>
          <w:tcPr>
            <w:tcW w:w="1370" w:type="dxa"/>
            <w:vAlign w:val="center"/>
          </w:tcPr>
          <w:p w:rsidR="00C66478" w:rsidRDefault="00C66478">
            <w:r>
              <w:t>N6702</w:t>
            </w:r>
          </w:p>
        </w:tc>
        <w:tc>
          <w:tcPr>
            <w:tcW w:w="4932" w:type="dxa"/>
            <w:vAlign w:val="center"/>
          </w:tcPr>
          <w:p w:rsidR="00C66478" w:rsidRDefault="00C66478">
            <w:r>
              <w:t>Mez. ter. studia</w:t>
            </w:r>
          </w:p>
        </w:tc>
        <w:tc>
          <w:tcPr>
            <w:tcW w:w="822" w:type="dxa"/>
            <w:vAlign w:val="center"/>
          </w:tcPr>
          <w:p w:rsidR="00C66478" w:rsidRDefault="00C66478">
            <w:pPr>
              <w:jc w:val="right"/>
              <w:rPr>
                <w:sz w:val="22"/>
                <w:szCs w:val="22"/>
              </w:rPr>
            </w:pPr>
            <w:r>
              <w:rPr>
                <w:sz w:val="22"/>
                <w:szCs w:val="22"/>
              </w:rPr>
              <w:t>32</w:t>
            </w:r>
          </w:p>
        </w:tc>
        <w:tc>
          <w:tcPr>
            <w:tcW w:w="822" w:type="dxa"/>
            <w:vAlign w:val="center"/>
          </w:tcPr>
          <w:p w:rsidR="00C66478" w:rsidRDefault="00C66478">
            <w:pPr>
              <w:jc w:val="right"/>
              <w:rPr>
                <w:sz w:val="22"/>
                <w:szCs w:val="22"/>
              </w:rPr>
            </w:pPr>
            <w:r>
              <w:rPr>
                <w:sz w:val="22"/>
                <w:szCs w:val="22"/>
              </w:rPr>
              <w:t>62</w:t>
            </w:r>
          </w:p>
        </w:tc>
        <w:tc>
          <w:tcPr>
            <w:tcW w:w="840" w:type="dxa"/>
            <w:vAlign w:val="center"/>
          </w:tcPr>
          <w:p w:rsidR="00C66478" w:rsidRDefault="00C66478">
            <w:pPr>
              <w:jc w:val="right"/>
              <w:rPr>
                <w:sz w:val="22"/>
                <w:szCs w:val="22"/>
              </w:rPr>
            </w:pPr>
            <w:r>
              <w:rPr>
                <w:sz w:val="22"/>
                <w:szCs w:val="22"/>
              </w:rPr>
              <w:t>74</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32</w:t>
            </w:r>
          </w:p>
        </w:tc>
        <w:tc>
          <w:tcPr>
            <w:tcW w:w="863" w:type="dxa"/>
            <w:vAlign w:val="center"/>
          </w:tcPr>
          <w:p w:rsidR="00C66478" w:rsidRDefault="00C66478">
            <w:pPr>
              <w:jc w:val="right"/>
              <w:rPr>
                <w:sz w:val="22"/>
                <w:szCs w:val="22"/>
              </w:rPr>
            </w:pPr>
            <w:r>
              <w:rPr>
                <w:sz w:val="22"/>
                <w:szCs w:val="22"/>
              </w:rPr>
              <w:t>62</w:t>
            </w:r>
          </w:p>
        </w:tc>
        <w:tc>
          <w:tcPr>
            <w:tcW w:w="863" w:type="dxa"/>
            <w:vAlign w:val="center"/>
          </w:tcPr>
          <w:p w:rsidR="00C66478" w:rsidRDefault="00C66478">
            <w:pPr>
              <w:jc w:val="right"/>
              <w:rPr>
                <w:sz w:val="22"/>
                <w:szCs w:val="22"/>
              </w:rPr>
            </w:pPr>
            <w:r>
              <w:rPr>
                <w:sz w:val="22"/>
                <w:szCs w:val="22"/>
              </w:rPr>
              <w:t>74</w:t>
            </w:r>
          </w:p>
        </w:tc>
      </w:tr>
      <w:tr w:rsidR="00C66478">
        <w:tblPrEx>
          <w:tblCellMar>
            <w:top w:w="0" w:type="dxa"/>
            <w:bottom w:w="0" w:type="dxa"/>
          </w:tblCellMar>
        </w:tblPrEx>
        <w:trPr>
          <w:trHeight w:val="400"/>
        </w:trPr>
        <w:tc>
          <w:tcPr>
            <w:tcW w:w="1370" w:type="dxa"/>
            <w:vAlign w:val="center"/>
          </w:tcPr>
          <w:p w:rsidR="00C66478" w:rsidRDefault="00C66478">
            <w:r>
              <w:t>N6703</w:t>
            </w:r>
          </w:p>
        </w:tc>
        <w:tc>
          <w:tcPr>
            <w:tcW w:w="4932" w:type="dxa"/>
            <w:vAlign w:val="center"/>
          </w:tcPr>
          <w:p w:rsidR="00C66478" w:rsidRDefault="00C66478">
            <w:r>
              <w:t>Sociologie</w:t>
            </w:r>
          </w:p>
        </w:tc>
        <w:tc>
          <w:tcPr>
            <w:tcW w:w="822" w:type="dxa"/>
            <w:vAlign w:val="center"/>
          </w:tcPr>
          <w:p w:rsidR="00C66478" w:rsidRDefault="00C66478">
            <w:pPr>
              <w:jc w:val="right"/>
              <w:rPr>
                <w:sz w:val="22"/>
                <w:szCs w:val="22"/>
              </w:rPr>
            </w:pPr>
            <w:r>
              <w:rPr>
                <w:sz w:val="22"/>
                <w:szCs w:val="22"/>
              </w:rPr>
              <w:t>19</w:t>
            </w:r>
          </w:p>
        </w:tc>
        <w:tc>
          <w:tcPr>
            <w:tcW w:w="822" w:type="dxa"/>
            <w:vAlign w:val="center"/>
          </w:tcPr>
          <w:p w:rsidR="00C66478" w:rsidRDefault="00C66478">
            <w:pPr>
              <w:jc w:val="right"/>
              <w:rPr>
                <w:sz w:val="22"/>
                <w:szCs w:val="22"/>
              </w:rPr>
            </w:pPr>
            <w:r>
              <w:rPr>
                <w:sz w:val="22"/>
                <w:szCs w:val="22"/>
              </w:rPr>
              <w:t>17</w:t>
            </w:r>
          </w:p>
        </w:tc>
        <w:tc>
          <w:tcPr>
            <w:tcW w:w="840" w:type="dxa"/>
            <w:vAlign w:val="center"/>
          </w:tcPr>
          <w:p w:rsidR="00C66478" w:rsidRDefault="00C66478">
            <w:pPr>
              <w:jc w:val="right"/>
              <w:rPr>
                <w:sz w:val="22"/>
                <w:szCs w:val="22"/>
              </w:rPr>
            </w:pPr>
            <w:r>
              <w:rPr>
                <w:sz w:val="22"/>
                <w:szCs w:val="22"/>
              </w:rPr>
              <w:t>13</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19</w:t>
            </w:r>
          </w:p>
        </w:tc>
        <w:tc>
          <w:tcPr>
            <w:tcW w:w="863" w:type="dxa"/>
            <w:vAlign w:val="center"/>
          </w:tcPr>
          <w:p w:rsidR="00C66478" w:rsidRDefault="00C66478">
            <w:pPr>
              <w:jc w:val="right"/>
              <w:rPr>
                <w:sz w:val="22"/>
                <w:szCs w:val="22"/>
              </w:rPr>
            </w:pPr>
            <w:r>
              <w:rPr>
                <w:sz w:val="22"/>
                <w:szCs w:val="22"/>
              </w:rPr>
              <w:t>17</w:t>
            </w:r>
          </w:p>
        </w:tc>
        <w:tc>
          <w:tcPr>
            <w:tcW w:w="863" w:type="dxa"/>
            <w:vAlign w:val="center"/>
          </w:tcPr>
          <w:p w:rsidR="00C66478" w:rsidRDefault="00C66478">
            <w:pPr>
              <w:jc w:val="right"/>
              <w:rPr>
                <w:sz w:val="22"/>
                <w:szCs w:val="22"/>
              </w:rPr>
            </w:pPr>
            <w:r>
              <w:rPr>
                <w:sz w:val="22"/>
                <w:szCs w:val="22"/>
              </w:rPr>
              <w:t>13</w:t>
            </w:r>
          </w:p>
        </w:tc>
      </w:tr>
      <w:tr w:rsidR="00C66478">
        <w:tblPrEx>
          <w:tblCellMar>
            <w:top w:w="0" w:type="dxa"/>
            <w:bottom w:w="0" w:type="dxa"/>
          </w:tblCellMar>
        </w:tblPrEx>
        <w:trPr>
          <w:trHeight w:val="400"/>
        </w:trPr>
        <w:tc>
          <w:tcPr>
            <w:tcW w:w="1370" w:type="dxa"/>
            <w:vAlign w:val="center"/>
          </w:tcPr>
          <w:p w:rsidR="00C66478" w:rsidRDefault="00C66478">
            <w:r>
              <w:t>N6731</w:t>
            </w:r>
          </w:p>
        </w:tc>
        <w:tc>
          <w:tcPr>
            <w:tcW w:w="4932" w:type="dxa"/>
            <w:vAlign w:val="center"/>
          </w:tcPr>
          <w:p w:rsidR="00C66478" w:rsidRDefault="00C66478">
            <w:r>
              <w:t>Soc. pol. a soc. práce</w:t>
            </w:r>
          </w:p>
        </w:tc>
        <w:tc>
          <w:tcPr>
            <w:tcW w:w="822" w:type="dxa"/>
            <w:vAlign w:val="center"/>
          </w:tcPr>
          <w:p w:rsidR="00C66478" w:rsidRDefault="00C66478">
            <w:pPr>
              <w:jc w:val="right"/>
              <w:rPr>
                <w:sz w:val="22"/>
                <w:szCs w:val="22"/>
              </w:rPr>
            </w:pPr>
            <w:r>
              <w:rPr>
                <w:sz w:val="22"/>
                <w:szCs w:val="22"/>
              </w:rPr>
              <w:t>16</w:t>
            </w:r>
          </w:p>
        </w:tc>
        <w:tc>
          <w:tcPr>
            <w:tcW w:w="822" w:type="dxa"/>
            <w:vAlign w:val="center"/>
          </w:tcPr>
          <w:p w:rsidR="00C66478" w:rsidRDefault="00C66478">
            <w:pPr>
              <w:jc w:val="right"/>
              <w:rPr>
                <w:sz w:val="22"/>
                <w:szCs w:val="22"/>
              </w:rPr>
            </w:pPr>
            <w:r>
              <w:rPr>
                <w:sz w:val="22"/>
                <w:szCs w:val="22"/>
              </w:rPr>
              <w:t>16</w:t>
            </w:r>
          </w:p>
        </w:tc>
        <w:tc>
          <w:tcPr>
            <w:tcW w:w="840" w:type="dxa"/>
            <w:vAlign w:val="center"/>
          </w:tcPr>
          <w:p w:rsidR="00C66478" w:rsidRDefault="00C66478">
            <w:pPr>
              <w:jc w:val="right"/>
              <w:rPr>
                <w:sz w:val="22"/>
                <w:szCs w:val="22"/>
              </w:rPr>
            </w:pPr>
            <w:r>
              <w:rPr>
                <w:sz w:val="22"/>
                <w:szCs w:val="22"/>
              </w:rPr>
              <w:t>19</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16</w:t>
            </w:r>
          </w:p>
        </w:tc>
        <w:tc>
          <w:tcPr>
            <w:tcW w:w="863" w:type="dxa"/>
            <w:vAlign w:val="center"/>
          </w:tcPr>
          <w:p w:rsidR="00C66478" w:rsidRDefault="00C66478">
            <w:pPr>
              <w:jc w:val="right"/>
              <w:rPr>
                <w:sz w:val="22"/>
                <w:szCs w:val="22"/>
              </w:rPr>
            </w:pPr>
            <w:r>
              <w:rPr>
                <w:sz w:val="22"/>
                <w:szCs w:val="22"/>
              </w:rPr>
              <w:t>16</w:t>
            </w:r>
          </w:p>
        </w:tc>
        <w:tc>
          <w:tcPr>
            <w:tcW w:w="863" w:type="dxa"/>
            <w:vAlign w:val="center"/>
          </w:tcPr>
          <w:p w:rsidR="00C66478" w:rsidRDefault="00C66478">
            <w:pPr>
              <w:jc w:val="right"/>
              <w:rPr>
                <w:sz w:val="22"/>
                <w:szCs w:val="22"/>
              </w:rPr>
            </w:pPr>
            <w:r>
              <w:rPr>
                <w:sz w:val="22"/>
                <w:szCs w:val="22"/>
              </w:rPr>
              <w:t>19</w:t>
            </w:r>
          </w:p>
        </w:tc>
      </w:tr>
      <w:tr w:rsidR="00C66478">
        <w:tblPrEx>
          <w:tblCellMar>
            <w:top w:w="0" w:type="dxa"/>
            <w:bottom w:w="0" w:type="dxa"/>
          </w:tblCellMar>
        </w:tblPrEx>
        <w:trPr>
          <w:trHeight w:val="400"/>
        </w:trPr>
        <w:tc>
          <w:tcPr>
            <w:tcW w:w="1370" w:type="dxa"/>
            <w:vAlign w:val="center"/>
          </w:tcPr>
          <w:p w:rsidR="00C66478" w:rsidRDefault="00C66478">
            <w:r>
              <w:t>N7202</w:t>
            </w:r>
          </w:p>
        </w:tc>
        <w:tc>
          <w:tcPr>
            <w:tcW w:w="4932" w:type="dxa"/>
            <w:vAlign w:val="center"/>
          </w:tcPr>
          <w:p w:rsidR="00C66478" w:rsidRDefault="00C66478">
            <w:r>
              <w:t>Med. a kom. studia</w:t>
            </w:r>
          </w:p>
        </w:tc>
        <w:tc>
          <w:tcPr>
            <w:tcW w:w="822" w:type="dxa"/>
            <w:vAlign w:val="center"/>
          </w:tcPr>
          <w:p w:rsidR="00C66478" w:rsidRDefault="00C66478">
            <w:pPr>
              <w:jc w:val="right"/>
              <w:rPr>
                <w:sz w:val="22"/>
                <w:szCs w:val="22"/>
              </w:rPr>
            </w:pPr>
            <w:r>
              <w:rPr>
                <w:sz w:val="22"/>
                <w:szCs w:val="22"/>
              </w:rPr>
              <w:t>45</w:t>
            </w:r>
          </w:p>
        </w:tc>
        <w:tc>
          <w:tcPr>
            <w:tcW w:w="822" w:type="dxa"/>
            <w:vAlign w:val="center"/>
          </w:tcPr>
          <w:p w:rsidR="00C66478" w:rsidRDefault="00C66478">
            <w:pPr>
              <w:jc w:val="right"/>
              <w:rPr>
                <w:sz w:val="22"/>
                <w:szCs w:val="22"/>
              </w:rPr>
            </w:pPr>
            <w:r>
              <w:rPr>
                <w:sz w:val="22"/>
                <w:szCs w:val="22"/>
              </w:rPr>
              <w:t>44</w:t>
            </w:r>
          </w:p>
        </w:tc>
        <w:tc>
          <w:tcPr>
            <w:tcW w:w="840" w:type="dxa"/>
            <w:vAlign w:val="center"/>
          </w:tcPr>
          <w:p w:rsidR="00C66478" w:rsidRDefault="00C66478">
            <w:pPr>
              <w:jc w:val="right"/>
              <w:rPr>
                <w:sz w:val="22"/>
                <w:szCs w:val="22"/>
              </w:rPr>
            </w:pPr>
            <w:r>
              <w:rPr>
                <w:sz w:val="22"/>
                <w:szCs w:val="22"/>
              </w:rPr>
              <w:t>44</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45</w:t>
            </w:r>
          </w:p>
        </w:tc>
        <w:tc>
          <w:tcPr>
            <w:tcW w:w="863" w:type="dxa"/>
            <w:vAlign w:val="center"/>
          </w:tcPr>
          <w:p w:rsidR="00C66478" w:rsidRDefault="00C66478">
            <w:pPr>
              <w:jc w:val="right"/>
              <w:rPr>
                <w:sz w:val="22"/>
                <w:szCs w:val="22"/>
              </w:rPr>
            </w:pPr>
            <w:r>
              <w:rPr>
                <w:sz w:val="22"/>
                <w:szCs w:val="22"/>
              </w:rPr>
              <w:t>44</w:t>
            </w:r>
          </w:p>
        </w:tc>
        <w:tc>
          <w:tcPr>
            <w:tcW w:w="863" w:type="dxa"/>
            <w:vAlign w:val="center"/>
          </w:tcPr>
          <w:p w:rsidR="00C66478" w:rsidRDefault="00C66478">
            <w:pPr>
              <w:jc w:val="right"/>
              <w:rPr>
                <w:sz w:val="22"/>
                <w:szCs w:val="22"/>
              </w:rPr>
            </w:pPr>
            <w:r>
              <w:rPr>
                <w:sz w:val="22"/>
                <w:szCs w:val="22"/>
              </w:rPr>
              <w:t>44</w:t>
            </w:r>
          </w:p>
        </w:tc>
      </w:tr>
      <w:tr w:rsidR="00C66478">
        <w:tblPrEx>
          <w:tblCellMar>
            <w:top w:w="0" w:type="dxa"/>
            <w:bottom w:w="0" w:type="dxa"/>
          </w:tblCellMar>
        </w:tblPrEx>
        <w:trPr>
          <w:trHeight w:val="400"/>
        </w:trPr>
        <w:tc>
          <w:tcPr>
            <w:tcW w:w="1370" w:type="dxa"/>
            <w:vAlign w:val="center"/>
          </w:tcPr>
          <w:p w:rsidR="00C66478" w:rsidRDefault="00C66478">
            <w:r>
              <w:t>P6201</w:t>
            </w:r>
          </w:p>
        </w:tc>
        <w:tc>
          <w:tcPr>
            <w:tcW w:w="4932" w:type="dxa"/>
            <w:vAlign w:val="center"/>
          </w:tcPr>
          <w:p w:rsidR="00C66478" w:rsidRDefault="00C66478">
            <w:r>
              <w:t>Ekonomické teorie</w:t>
            </w:r>
          </w:p>
        </w:tc>
        <w:tc>
          <w:tcPr>
            <w:tcW w:w="822" w:type="dxa"/>
            <w:vAlign w:val="center"/>
          </w:tcPr>
          <w:p w:rsidR="00C66478" w:rsidRDefault="00C66478">
            <w:pPr>
              <w:jc w:val="right"/>
              <w:rPr>
                <w:sz w:val="22"/>
                <w:szCs w:val="22"/>
              </w:rPr>
            </w:pPr>
            <w:r>
              <w:rPr>
                <w:sz w:val="22"/>
                <w:szCs w:val="22"/>
              </w:rPr>
              <w:t>1</w:t>
            </w:r>
          </w:p>
        </w:tc>
        <w:tc>
          <w:tcPr>
            <w:tcW w:w="822" w:type="dxa"/>
            <w:vAlign w:val="center"/>
          </w:tcPr>
          <w:p w:rsidR="00C66478" w:rsidRDefault="00C66478">
            <w:pPr>
              <w:jc w:val="right"/>
              <w:rPr>
                <w:sz w:val="22"/>
                <w:szCs w:val="22"/>
              </w:rPr>
            </w:pPr>
            <w:r>
              <w:rPr>
                <w:sz w:val="22"/>
                <w:szCs w:val="22"/>
              </w:rPr>
              <w:t>0</w:t>
            </w:r>
          </w:p>
        </w:tc>
        <w:tc>
          <w:tcPr>
            <w:tcW w:w="840" w:type="dxa"/>
            <w:vAlign w:val="center"/>
          </w:tcPr>
          <w:p w:rsidR="00C66478" w:rsidRDefault="00C66478">
            <w:pPr>
              <w:jc w:val="right"/>
              <w:rPr>
                <w:sz w:val="22"/>
                <w:szCs w:val="22"/>
              </w:rPr>
            </w:pPr>
            <w:r>
              <w:rPr>
                <w:sz w:val="22"/>
                <w:szCs w:val="22"/>
              </w:rPr>
              <w:t>1</w:t>
            </w:r>
          </w:p>
        </w:tc>
        <w:tc>
          <w:tcPr>
            <w:tcW w:w="863" w:type="dxa"/>
            <w:vAlign w:val="center"/>
          </w:tcPr>
          <w:p w:rsidR="00C66478" w:rsidRDefault="00C66478">
            <w:pPr>
              <w:jc w:val="right"/>
              <w:rPr>
                <w:sz w:val="22"/>
                <w:szCs w:val="22"/>
              </w:rPr>
            </w:pPr>
            <w:r>
              <w:rPr>
                <w:sz w:val="22"/>
                <w:szCs w:val="22"/>
              </w:rPr>
              <w:t>3</w:t>
            </w:r>
          </w:p>
        </w:tc>
        <w:tc>
          <w:tcPr>
            <w:tcW w:w="863" w:type="dxa"/>
            <w:vAlign w:val="center"/>
          </w:tcPr>
          <w:p w:rsidR="00C66478" w:rsidRDefault="00C66478">
            <w:pPr>
              <w:jc w:val="right"/>
              <w:rPr>
                <w:sz w:val="22"/>
                <w:szCs w:val="22"/>
              </w:rPr>
            </w:pPr>
            <w:r>
              <w:rPr>
                <w:sz w:val="22"/>
                <w:szCs w:val="22"/>
              </w:rPr>
              <w:t>4</w:t>
            </w:r>
          </w:p>
        </w:tc>
        <w:tc>
          <w:tcPr>
            <w:tcW w:w="863" w:type="dxa"/>
            <w:vAlign w:val="center"/>
          </w:tcPr>
          <w:p w:rsidR="00C66478" w:rsidRDefault="00C66478">
            <w:pPr>
              <w:jc w:val="right"/>
              <w:rPr>
                <w:sz w:val="22"/>
                <w:szCs w:val="22"/>
              </w:rPr>
            </w:pPr>
            <w:r>
              <w:rPr>
                <w:sz w:val="22"/>
                <w:szCs w:val="22"/>
              </w:rPr>
              <w:t>5</w:t>
            </w:r>
          </w:p>
        </w:tc>
        <w:tc>
          <w:tcPr>
            <w:tcW w:w="863" w:type="dxa"/>
            <w:vAlign w:val="center"/>
          </w:tcPr>
          <w:p w:rsidR="00C66478" w:rsidRDefault="00C66478">
            <w:pPr>
              <w:jc w:val="right"/>
              <w:rPr>
                <w:sz w:val="22"/>
                <w:szCs w:val="22"/>
              </w:rPr>
            </w:pPr>
            <w:r>
              <w:rPr>
                <w:sz w:val="22"/>
                <w:szCs w:val="22"/>
              </w:rPr>
              <w:t>4</w:t>
            </w:r>
          </w:p>
        </w:tc>
        <w:tc>
          <w:tcPr>
            <w:tcW w:w="863" w:type="dxa"/>
            <w:vAlign w:val="center"/>
          </w:tcPr>
          <w:p w:rsidR="00C66478" w:rsidRDefault="00C66478">
            <w:pPr>
              <w:jc w:val="right"/>
              <w:rPr>
                <w:sz w:val="22"/>
                <w:szCs w:val="22"/>
              </w:rPr>
            </w:pPr>
            <w:r>
              <w:rPr>
                <w:sz w:val="22"/>
                <w:szCs w:val="22"/>
              </w:rPr>
              <w:t>4</w:t>
            </w:r>
          </w:p>
        </w:tc>
        <w:tc>
          <w:tcPr>
            <w:tcW w:w="863" w:type="dxa"/>
            <w:vAlign w:val="center"/>
          </w:tcPr>
          <w:p w:rsidR="00C66478" w:rsidRDefault="00C66478">
            <w:pPr>
              <w:jc w:val="right"/>
              <w:rPr>
                <w:sz w:val="22"/>
                <w:szCs w:val="22"/>
              </w:rPr>
            </w:pPr>
            <w:r>
              <w:rPr>
                <w:sz w:val="22"/>
                <w:szCs w:val="22"/>
              </w:rPr>
              <w:t>12</w:t>
            </w:r>
          </w:p>
        </w:tc>
      </w:tr>
      <w:tr w:rsidR="00C66478">
        <w:tblPrEx>
          <w:tblCellMar>
            <w:top w:w="0" w:type="dxa"/>
            <w:bottom w:w="0" w:type="dxa"/>
          </w:tblCellMar>
        </w:tblPrEx>
        <w:trPr>
          <w:trHeight w:val="400"/>
        </w:trPr>
        <w:tc>
          <w:tcPr>
            <w:tcW w:w="1370" w:type="dxa"/>
            <w:vAlign w:val="center"/>
          </w:tcPr>
          <w:p w:rsidR="00C66478" w:rsidRDefault="00C66478">
            <w:r>
              <w:t>P6701</w:t>
            </w:r>
          </w:p>
        </w:tc>
        <w:tc>
          <w:tcPr>
            <w:tcW w:w="4932" w:type="dxa"/>
            <w:vAlign w:val="center"/>
          </w:tcPr>
          <w:p w:rsidR="00C66478" w:rsidRDefault="00C66478">
            <w:r>
              <w:t>Politologie</w:t>
            </w:r>
          </w:p>
        </w:tc>
        <w:tc>
          <w:tcPr>
            <w:tcW w:w="822" w:type="dxa"/>
            <w:vAlign w:val="center"/>
          </w:tcPr>
          <w:p w:rsidR="00C66478" w:rsidRDefault="00C66478">
            <w:pPr>
              <w:jc w:val="right"/>
              <w:rPr>
                <w:sz w:val="22"/>
                <w:szCs w:val="22"/>
              </w:rPr>
            </w:pPr>
            <w:r>
              <w:rPr>
                <w:sz w:val="22"/>
                <w:szCs w:val="22"/>
              </w:rPr>
              <w:t>0</w:t>
            </w:r>
          </w:p>
        </w:tc>
        <w:tc>
          <w:tcPr>
            <w:tcW w:w="822" w:type="dxa"/>
            <w:vAlign w:val="center"/>
          </w:tcPr>
          <w:p w:rsidR="00C66478" w:rsidRDefault="00C66478">
            <w:pPr>
              <w:jc w:val="right"/>
              <w:rPr>
                <w:sz w:val="22"/>
                <w:szCs w:val="22"/>
              </w:rPr>
            </w:pPr>
            <w:r>
              <w:rPr>
                <w:sz w:val="22"/>
                <w:szCs w:val="22"/>
              </w:rPr>
              <w:t>1</w:t>
            </w:r>
          </w:p>
        </w:tc>
        <w:tc>
          <w:tcPr>
            <w:tcW w:w="840"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1</w:t>
            </w:r>
          </w:p>
        </w:tc>
        <w:tc>
          <w:tcPr>
            <w:tcW w:w="863" w:type="dxa"/>
            <w:vAlign w:val="center"/>
          </w:tcPr>
          <w:p w:rsidR="00C66478" w:rsidRDefault="00C66478">
            <w:pPr>
              <w:jc w:val="right"/>
              <w:rPr>
                <w:sz w:val="22"/>
                <w:szCs w:val="22"/>
              </w:rPr>
            </w:pPr>
            <w:r>
              <w:rPr>
                <w:sz w:val="22"/>
                <w:szCs w:val="22"/>
              </w:rPr>
              <w:t>8</w:t>
            </w:r>
          </w:p>
        </w:tc>
        <w:tc>
          <w:tcPr>
            <w:tcW w:w="863" w:type="dxa"/>
            <w:vAlign w:val="center"/>
          </w:tcPr>
          <w:p w:rsidR="00C66478" w:rsidRDefault="00C66478">
            <w:pPr>
              <w:jc w:val="right"/>
              <w:rPr>
                <w:sz w:val="22"/>
                <w:szCs w:val="22"/>
              </w:rPr>
            </w:pPr>
            <w:r>
              <w:rPr>
                <w:sz w:val="22"/>
                <w:szCs w:val="22"/>
              </w:rPr>
              <w:t>1</w:t>
            </w:r>
          </w:p>
        </w:tc>
        <w:tc>
          <w:tcPr>
            <w:tcW w:w="863" w:type="dxa"/>
            <w:vAlign w:val="center"/>
          </w:tcPr>
          <w:p w:rsidR="00C66478" w:rsidRDefault="00C66478">
            <w:pPr>
              <w:jc w:val="right"/>
              <w:rPr>
                <w:sz w:val="22"/>
                <w:szCs w:val="22"/>
              </w:rPr>
            </w:pPr>
            <w:r>
              <w:rPr>
                <w:sz w:val="22"/>
                <w:szCs w:val="22"/>
              </w:rPr>
              <w:t>1</w:t>
            </w:r>
          </w:p>
        </w:tc>
        <w:tc>
          <w:tcPr>
            <w:tcW w:w="863" w:type="dxa"/>
            <w:vAlign w:val="center"/>
          </w:tcPr>
          <w:p w:rsidR="00C66478" w:rsidRDefault="00C66478">
            <w:pPr>
              <w:jc w:val="right"/>
              <w:rPr>
                <w:sz w:val="22"/>
                <w:szCs w:val="22"/>
              </w:rPr>
            </w:pPr>
            <w:r>
              <w:rPr>
                <w:sz w:val="22"/>
                <w:szCs w:val="22"/>
              </w:rPr>
              <w:t>9</w:t>
            </w:r>
          </w:p>
        </w:tc>
        <w:tc>
          <w:tcPr>
            <w:tcW w:w="863" w:type="dxa"/>
            <w:vAlign w:val="center"/>
          </w:tcPr>
          <w:p w:rsidR="00C66478" w:rsidRDefault="00C66478">
            <w:pPr>
              <w:jc w:val="right"/>
              <w:rPr>
                <w:sz w:val="22"/>
                <w:szCs w:val="22"/>
              </w:rPr>
            </w:pPr>
            <w:r>
              <w:rPr>
                <w:sz w:val="22"/>
                <w:szCs w:val="22"/>
              </w:rPr>
              <w:t>1</w:t>
            </w:r>
          </w:p>
        </w:tc>
      </w:tr>
      <w:tr w:rsidR="00C66478">
        <w:tblPrEx>
          <w:tblCellMar>
            <w:top w:w="0" w:type="dxa"/>
            <w:bottom w:w="0" w:type="dxa"/>
          </w:tblCellMar>
        </w:tblPrEx>
        <w:trPr>
          <w:trHeight w:val="400"/>
        </w:trPr>
        <w:tc>
          <w:tcPr>
            <w:tcW w:w="1370" w:type="dxa"/>
            <w:vAlign w:val="center"/>
          </w:tcPr>
          <w:p w:rsidR="00C66478" w:rsidRDefault="00C66478">
            <w:r>
              <w:t>P6702</w:t>
            </w:r>
          </w:p>
        </w:tc>
        <w:tc>
          <w:tcPr>
            <w:tcW w:w="4932" w:type="dxa"/>
            <w:vAlign w:val="center"/>
          </w:tcPr>
          <w:p w:rsidR="00C66478" w:rsidRDefault="00C66478">
            <w:r>
              <w:t>Mez. ter. studia</w:t>
            </w:r>
          </w:p>
        </w:tc>
        <w:tc>
          <w:tcPr>
            <w:tcW w:w="822" w:type="dxa"/>
            <w:vAlign w:val="center"/>
          </w:tcPr>
          <w:p w:rsidR="00C66478" w:rsidRDefault="00C66478">
            <w:pPr>
              <w:jc w:val="right"/>
              <w:rPr>
                <w:sz w:val="22"/>
                <w:szCs w:val="22"/>
              </w:rPr>
            </w:pPr>
            <w:r>
              <w:rPr>
                <w:sz w:val="22"/>
                <w:szCs w:val="22"/>
              </w:rPr>
              <w:t>0</w:t>
            </w:r>
          </w:p>
        </w:tc>
        <w:tc>
          <w:tcPr>
            <w:tcW w:w="822" w:type="dxa"/>
            <w:vAlign w:val="center"/>
          </w:tcPr>
          <w:p w:rsidR="00C66478" w:rsidRDefault="00C66478">
            <w:pPr>
              <w:jc w:val="right"/>
              <w:rPr>
                <w:sz w:val="22"/>
                <w:szCs w:val="22"/>
              </w:rPr>
            </w:pPr>
            <w:r>
              <w:rPr>
                <w:sz w:val="22"/>
                <w:szCs w:val="22"/>
              </w:rPr>
              <w:t>0</w:t>
            </w:r>
          </w:p>
        </w:tc>
        <w:tc>
          <w:tcPr>
            <w:tcW w:w="840"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4</w:t>
            </w:r>
          </w:p>
        </w:tc>
        <w:tc>
          <w:tcPr>
            <w:tcW w:w="863" w:type="dxa"/>
            <w:vAlign w:val="center"/>
          </w:tcPr>
          <w:p w:rsidR="00C66478" w:rsidRDefault="00C66478">
            <w:pPr>
              <w:jc w:val="right"/>
              <w:rPr>
                <w:sz w:val="22"/>
                <w:szCs w:val="22"/>
              </w:rPr>
            </w:pPr>
            <w:r>
              <w:rPr>
                <w:sz w:val="22"/>
                <w:szCs w:val="22"/>
              </w:rPr>
              <w:t>1</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4</w:t>
            </w:r>
          </w:p>
        </w:tc>
        <w:tc>
          <w:tcPr>
            <w:tcW w:w="863" w:type="dxa"/>
            <w:vAlign w:val="center"/>
          </w:tcPr>
          <w:p w:rsidR="00C66478" w:rsidRDefault="00C66478">
            <w:pPr>
              <w:jc w:val="right"/>
              <w:rPr>
                <w:sz w:val="22"/>
                <w:szCs w:val="22"/>
              </w:rPr>
            </w:pPr>
            <w:r>
              <w:rPr>
                <w:sz w:val="22"/>
                <w:szCs w:val="22"/>
              </w:rPr>
              <w:t>1</w:t>
            </w:r>
          </w:p>
        </w:tc>
      </w:tr>
      <w:tr w:rsidR="00C66478">
        <w:tblPrEx>
          <w:tblCellMar>
            <w:top w:w="0" w:type="dxa"/>
            <w:bottom w:w="0" w:type="dxa"/>
          </w:tblCellMar>
        </w:tblPrEx>
        <w:trPr>
          <w:trHeight w:val="400"/>
        </w:trPr>
        <w:tc>
          <w:tcPr>
            <w:tcW w:w="1370" w:type="dxa"/>
            <w:vAlign w:val="center"/>
          </w:tcPr>
          <w:p w:rsidR="00C66478" w:rsidRDefault="00C66478">
            <w:r>
              <w:t>P6703</w:t>
            </w:r>
          </w:p>
        </w:tc>
        <w:tc>
          <w:tcPr>
            <w:tcW w:w="4932" w:type="dxa"/>
            <w:vAlign w:val="center"/>
          </w:tcPr>
          <w:p w:rsidR="00C66478" w:rsidRDefault="00C66478">
            <w:r>
              <w:t>Sociologie</w:t>
            </w:r>
          </w:p>
        </w:tc>
        <w:tc>
          <w:tcPr>
            <w:tcW w:w="822" w:type="dxa"/>
            <w:vAlign w:val="center"/>
          </w:tcPr>
          <w:p w:rsidR="00C66478" w:rsidRDefault="00C66478">
            <w:pPr>
              <w:jc w:val="right"/>
              <w:rPr>
                <w:sz w:val="22"/>
                <w:szCs w:val="22"/>
              </w:rPr>
            </w:pPr>
            <w:r>
              <w:rPr>
                <w:sz w:val="22"/>
                <w:szCs w:val="22"/>
              </w:rPr>
              <w:t>0</w:t>
            </w:r>
          </w:p>
        </w:tc>
        <w:tc>
          <w:tcPr>
            <w:tcW w:w="822" w:type="dxa"/>
            <w:vAlign w:val="center"/>
          </w:tcPr>
          <w:p w:rsidR="00C66478" w:rsidRDefault="00C66478">
            <w:pPr>
              <w:jc w:val="right"/>
              <w:rPr>
                <w:sz w:val="22"/>
                <w:szCs w:val="22"/>
              </w:rPr>
            </w:pPr>
            <w:r>
              <w:rPr>
                <w:sz w:val="22"/>
                <w:szCs w:val="22"/>
              </w:rPr>
              <w:t>1</w:t>
            </w:r>
          </w:p>
        </w:tc>
        <w:tc>
          <w:tcPr>
            <w:tcW w:w="840"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2</w:t>
            </w:r>
          </w:p>
        </w:tc>
        <w:tc>
          <w:tcPr>
            <w:tcW w:w="863" w:type="dxa"/>
            <w:vAlign w:val="center"/>
          </w:tcPr>
          <w:p w:rsidR="00C66478" w:rsidRDefault="00C66478">
            <w:pPr>
              <w:jc w:val="right"/>
              <w:rPr>
                <w:sz w:val="22"/>
                <w:szCs w:val="22"/>
              </w:rPr>
            </w:pPr>
            <w:r>
              <w:rPr>
                <w:sz w:val="22"/>
                <w:szCs w:val="22"/>
              </w:rPr>
              <w:t>5</w:t>
            </w:r>
          </w:p>
        </w:tc>
        <w:tc>
          <w:tcPr>
            <w:tcW w:w="863" w:type="dxa"/>
            <w:vAlign w:val="center"/>
          </w:tcPr>
          <w:p w:rsidR="00C66478" w:rsidRDefault="00C66478">
            <w:pPr>
              <w:jc w:val="right"/>
              <w:rPr>
                <w:sz w:val="22"/>
                <w:szCs w:val="22"/>
              </w:rPr>
            </w:pPr>
            <w:r>
              <w:rPr>
                <w:sz w:val="22"/>
                <w:szCs w:val="22"/>
              </w:rPr>
              <w:t>5</w:t>
            </w:r>
          </w:p>
        </w:tc>
        <w:tc>
          <w:tcPr>
            <w:tcW w:w="863" w:type="dxa"/>
            <w:vAlign w:val="center"/>
          </w:tcPr>
          <w:p w:rsidR="00C66478" w:rsidRDefault="00C66478">
            <w:pPr>
              <w:jc w:val="right"/>
              <w:rPr>
                <w:sz w:val="22"/>
                <w:szCs w:val="22"/>
              </w:rPr>
            </w:pPr>
            <w:r>
              <w:rPr>
                <w:sz w:val="22"/>
                <w:szCs w:val="22"/>
              </w:rPr>
              <w:t>2</w:t>
            </w:r>
          </w:p>
        </w:tc>
        <w:tc>
          <w:tcPr>
            <w:tcW w:w="863" w:type="dxa"/>
            <w:vAlign w:val="center"/>
          </w:tcPr>
          <w:p w:rsidR="00C66478" w:rsidRDefault="00C66478">
            <w:pPr>
              <w:jc w:val="right"/>
              <w:rPr>
                <w:sz w:val="22"/>
                <w:szCs w:val="22"/>
              </w:rPr>
            </w:pPr>
            <w:r>
              <w:rPr>
                <w:sz w:val="22"/>
                <w:szCs w:val="22"/>
              </w:rPr>
              <w:t>6</w:t>
            </w:r>
          </w:p>
        </w:tc>
        <w:tc>
          <w:tcPr>
            <w:tcW w:w="863" w:type="dxa"/>
            <w:vAlign w:val="center"/>
          </w:tcPr>
          <w:p w:rsidR="00C66478" w:rsidRDefault="00C66478">
            <w:pPr>
              <w:jc w:val="right"/>
              <w:rPr>
                <w:sz w:val="22"/>
                <w:szCs w:val="22"/>
              </w:rPr>
            </w:pPr>
            <w:r>
              <w:rPr>
                <w:sz w:val="22"/>
                <w:szCs w:val="22"/>
              </w:rPr>
              <w:t>5</w:t>
            </w:r>
          </w:p>
        </w:tc>
      </w:tr>
      <w:tr w:rsidR="00C66478">
        <w:tblPrEx>
          <w:tblCellMar>
            <w:top w:w="0" w:type="dxa"/>
            <w:bottom w:w="0" w:type="dxa"/>
          </w:tblCellMar>
        </w:tblPrEx>
        <w:trPr>
          <w:trHeight w:val="400"/>
        </w:trPr>
        <w:tc>
          <w:tcPr>
            <w:tcW w:w="1370" w:type="dxa"/>
            <w:vAlign w:val="center"/>
          </w:tcPr>
          <w:p w:rsidR="00C66478" w:rsidRDefault="00C66478">
            <w:r>
              <w:t>P7105</w:t>
            </w:r>
          </w:p>
        </w:tc>
        <w:tc>
          <w:tcPr>
            <w:tcW w:w="4932" w:type="dxa"/>
            <w:vAlign w:val="center"/>
          </w:tcPr>
          <w:p w:rsidR="00C66478" w:rsidRDefault="00C66478">
            <w:r>
              <w:t>Historické vědy</w:t>
            </w:r>
          </w:p>
        </w:tc>
        <w:tc>
          <w:tcPr>
            <w:tcW w:w="822" w:type="dxa"/>
            <w:vAlign w:val="center"/>
          </w:tcPr>
          <w:p w:rsidR="00C66478" w:rsidRDefault="00C66478">
            <w:pPr>
              <w:jc w:val="right"/>
              <w:rPr>
                <w:sz w:val="22"/>
                <w:szCs w:val="22"/>
              </w:rPr>
            </w:pPr>
            <w:r>
              <w:rPr>
                <w:sz w:val="22"/>
                <w:szCs w:val="22"/>
              </w:rPr>
              <w:t>0</w:t>
            </w:r>
          </w:p>
        </w:tc>
        <w:tc>
          <w:tcPr>
            <w:tcW w:w="822" w:type="dxa"/>
            <w:vAlign w:val="center"/>
          </w:tcPr>
          <w:p w:rsidR="00C66478" w:rsidRDefault="00C66478">
            <w:pPr>
              <w:jc w:val="right"/>
              <w:rPr>
                <w:sz w:val="22"/>
                <w:szCs w:val="22"/>
              </w:rPr>
            </w:pPr>
            <w:r>
              <w:rPr>
                <w:sz w:val="22"/>
                <w:szCs w:val="22"/>
              </w:rPr>
              <w:t>0</w:t>
            </w:r>
          </w:p>
        </w:tc>
        <w:tc>
          <w:tcPr>
            <w:tcW w:w="840"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2</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2</w:t>
            </w:r>
          </w:p>
        </w:tc>
        <w:tc>
          <w:tcPr>
            <w:tcW w:w="863" w:type="dxa"/>
            <w:vAlign w:val="center"/>
          </w:tcPr>
          <w:p w:rsidR="00C66478" w:rsidRDefault="00C66478">
            <w:pPr>
              <w:jc w:val="right"/>
              <w:rPr>
                <w:sz w:val="22"/>
                <w:szCs w:val="22"/>
              </w:rPr>
            </w:pPr>
            <w:r>
              <w:rPr>
                <w:sz w:val="22"/>
                <w:szCs w:val="22"/>
              </w:rPr>
              <w:t>0</w:t>
            </w:r>
          </w:p>
        </w:tc>
      </w:tr>
      <w:tr w:rsidR="00C66478">
        <w:tblPrEx>
          <w:tblCellMar>
            <w:top w:w="0" w:type="dxa"/>
            <w:bottom w:w="0" w:type="dxa"/>
          </w:tblCellMar>
        </w:tblPrEx>
        <w:trPr>
          <w:trHeight w:val="400"/>
        </w:trPr>
        <w:tc>
          <w:tcPr>
            <w:tcW w:w="1370" w:type="dxa"/>
            <w:vAlign w:val="center"/>
          </w:tcPr>
          <w:p w:rsidR="00C66478" w:rsidRDefault="00C66478">
            <w:r>
              <w:t>P7202</w:t>
            </w:r>
          </w:p>
        </w:tc>
        <w:tc>
          <w:tcPr>
            <w:tcW w:w="4932" w:type="dxa"/>
            <w:vAlign w:val="center"/>
          </w:tcPr>
          <w:p w:rsidR="00C66478" w:rsidRDefault="00C66478">
            <w:r>
              <w:t>Med. a kom. studia</w:t>
            </w:r>
          </w:p>
        </w:tc>
        <w:tc>
          <w:tcPr>
            <w:tcW w:w="822" w:type="dxa"/>
            <w:vAlign w:val="center"/>
          </w:tcPr>
          <w:p w:rsidR="00C66478" w:rsidRDefault="00C66478">
            <w:pPr>
              <w:jc w:val="right"/>
              <w:rPr>
                <w:sz w:val="22"/>
                <w:szCs w:val="22"/>
              </w:rPr>
            </w:pPr>
            <w:r>
              <w:rPr>
                <w:sz w:val="22"/>
                <w:szCs w:val="22"/>
              </w:rPr>
              <w:t>0</w:t>
            </w:r>
          </w:p>
        </w:tc>
        <w:tc>
          <w:tcPr>
            <w:tcW w:w="822" w:type="dxa"/>
            <w:vAlign w:val="center"/>
          </w:tcPr>
          <w:p w:rsidR="00C66478" w:rsidRDefault="00C66478">
            <w:pPr>
              <w:jc w:val="right"/>
              <w:rPr>
                <w:sz w:val="22"/>
                <w:szCs w:val="22"/>
              </w:rPr>
            </w:pPr>
            <w:r>
              <w:rPr>
                <w:sz w:val="22"/>
                <w:szCs w:val="22"/>
              </w:rPr>
              <w:t>0</w:t>
            </w:r>
          </w:p>
        </w:tc>
        <w:tc>
          <w:tcPr>
            <w:tcW w:w="840"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2</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4</w:t>
            </w:r>
          </w:p>
        </w:tc>
        <w:tc>
          <w:tcPr>
            <w:tcW w:w="863" w:type="dxa"/>
            <w:vAlign w:val="center"/>
          </w:tcPr>
          <w:p w:rsidR="00C66478" w:rsidRDefault="00C66478">
            <w:pPr>
              <w:jc w:val="right"/>
              <w:rPr>
                <w:sz w:val="22"/>
                <w:szCs w:val="22"/>
              </w:rPr>
            </w:pPr>
            <w:r>
              <w:rPr>
                <w:sz w:val="22"/>
                <w:szCs w:val="22"/>
              </w:rPr>
              <w:t>2</w:t>
            </w:r>
          </w:p>
        </w:tc>
        <w:tc>
          <w:tcPr>
            <w:tcW w:w="863" w:type="dxa"/>
            <w:vAlign w:val="center"/>
          </w:tcPr>
          <w:p w:rsidR="00C66478" w:rsidRDefault="00C66478">
            <w:pPr>
              <w:jc w:val="right"/>
              <w:rPr>
                <w:sz w:val="22"/>
                <w:szCs w:val="22"/>
              </w:rPr>
            </w:pPr>
            <w:r>
              <w:rPr>
                <w:sz w:val="22"/>
                <w:szCs w:val="22"/>
              </w:rPr>
              <w:t>0</w:t>
            </w:r>
          </w:p>
        </w:tc>
        <w:tc>
          <w:tcPr>
            <w:tcW w:w="863" w:type="dxa"/>
            <w:vAlign w:val="center"/>
          </w:tcPr>
          <w:p w:rsidR="00C66478" w:rsidRDefault="00C66478">
            <w:pPr>
              <w:jc w:val="right"/>
              <w:rPr>
                <w:sz w:val="22"/>
                <w:szCs w:val="22"/>
              </w:rPr>
            </w:pPr>
            <w:r>
              <w:rPr>
                <w:sz w:val="22"/>
                <w:szCs w:val="22"/>
              </w:rPr>
              <w:t>4</w:t>
            </w:r>
          </w:p>
        </w:tc>
      </w:tr>
      <w:tr w:rsidR="00C66478">
        <w:tblPrEx>
          <w:tblCellMar>
            <w:top w:w="0" w:type="dxa"/>
            <w:bottom w:w="0" w:type="dxa"/>
          </w:tblCellMar>
        </w:tblPrEx>
        <w:trPr>
          <w:trHeight w:val="400"/>
        </w:trPr>
        <w:tc>
          <w:tcPr>
            <w:tcW w:w="1370" w:type="dxa"/>
            <w:tcBorders>
              <w:bottom w:val="double" w:sz="6" w:space="0" w:color="000000"/>
            </w:tcBorders>
            <w:vAlign w:val="center"/>
          </w:tcPr>
          <w:p w:rsidR="00C66478" w:rsidRDefault="00C66478"/>
        </w:tc>
        <w:tc>
          <w:tcPr>
            <w:tcW w:w="4932" w:type="dxa"/>
            <w:tcBorders>
              <w:bottom w:val="double" w:sz="6" w:space="0" w:color="000000"/>
            </w:tcBorders>
            <w:vAlign w:val="center"/>
          </w:tcPr>
          <w:p w:rsidR="00C66478" w:rsidRDefault="00C66478">
            <w:r>
              <w:t>Celkem</w:t>
            </w:r>
          </w:p>
        </w:tc>
        <w:tc>
          <w:tcPr>
            <w:tcW w:w="822" w:type="dxa"/>
            <w:tcBorders>
              <w:bottom w:val="double" w:sz="6" w:space="0" w:color="000000"/>
            </w:tcBorders>
            <w:vAlign w:val="center"/>
          </w:tcPr>
          <w:p w:rsidR="00C66478" w:rsidRDefault="00C66478">
            <w:pPr>
              <w:jc w:val="right"/>
              <w:rPr>
                <w:sz w:val="22"/>
                <w:szCs w:val="22"/>
              </w:rPr>
            </w:pPr>
            <w:r>
              <w:rPr>
                <w:sz w:val="22"/>
                <w:szCs w:val="22"/>
              </w:rPr>
              <w:t>455</w:t>
            </w:r>
          </w:p>
        </w:tc>
        <w:tc>
          <w:tcPr>
            <w:tcW w:w="822" w:type="dxa"/>
            <w:tcBorders>
              <w:bottom w:val="double" w:sz="6" w:space="0" w:color="000000"/>
            </w:tcBorders>
            <w:vAlign w:val="center"/>
          </w:tcPr>
          <w:p w:rsidR="00C66478" w:rsidRDefault="00C66478">
            <w:pPr>
              <w:jc w:val="right"/>
              <w:rPr>
                <w:sz w:val="22"/>
                <w:szCs w:val="22"/>
              </w:rPr>
            </w:pPr>
            <w:r>
              <w:rPr>
                <w:sz w:val="22"/>
                <w:szCs w:val="22"/>
              </w:rPr>
              <w:t>458</w:t>
            </w:r>
          </w:p>
        </w:tc>
        <w:tc>
          <w:tcPr>
            <w:tcW w:w="840" w:type="dxa"/>
            <w:tcBorders>
              <w:bottom w:val="double" w:sz="6" w:space="0" w:color="000000"/>
            </w:tcBorders>
            <w:vAlign w:val="center"/>
          </w:tcPr>
          <w:p w:rsidR="00C66478" w:rsidRDefault="00C66478">
            <w:pPr>
              <w:jc w:val="right"/>
              <w:rPr>
                <w:sz w:val="22"/>
                <w:szCs w:val="22"/>
              </w:rPr>
            </w:pPr>
            <w:r>
              <w:rPr>
                <w:sz w:val="22"/>
                <w:szCs w:val="22"/>
              </w:rPr>
              <w:t>440</w:t>
            </w:r>
          </w:p>
        </w:tc>
        <w:tc>
          <w:tcPr>
            <w:tcW w:w="863" w:type="dxa"/>
            <w:tcBorders>
              <w:bottom w:val="double" w:sz="6" w:space="0" w:color="000000"/>
            </w:tcBorders>
            <w:vAlign w:val="center"/>
          </w:tcPr>
          <w:p w:rsidR="00C66478" w:rsidRDefault="00C66478">
            <w:pPr>
              <w:jc w:val="right"/>
              <w:rPr>
                <w:sz w:val="22"/>
                <w:szCs w:val="22"/>
              </w:rPr>
            </w:pPr>
            <w:r>
              <w:rPr>
                <w:sz w:val="22"/>
                <w:szCs w:val="22"/>
              </w:rPr>
              <w:t>8</w:t>
            </w:r>
          </w:p>
        </w:tc>
        <w:tc>
          <w:tcPr>
            <w:tcW w:w="863" w:type="dxa"/>
            <w:tcBorders>
              <w:bottom w:val="double" w:sz="6" w:space="0" w:color="000000"/>
            </w:tcBorders>
            <w:vAlign w:val="center"/>
          </w:tcPr>
          <w:p w:rsidR="00C66478" w:rsidRDefault="00C66478">
            <w:pPr>
              <w:jc w:val="right"/>
              <w:rPr>
                <w:sz w:val="22"/>
                <w:szCs w:val="22"/>
              </w:rPr>
            </w:pPr>
            <w:r>
              <w:rPr>
                <w:sz w:val="22"/>
                <w:szCs w:val="22"/>
              </w:rPr>
              <w:t>23</w:t>
            </w:r>
          </w:p>
        </w:tc>
        <w:tc>
          <w:tcPr>
            <w:tcW w:w="863" w:type="dxa"/>
            <w:tcBorders>
              <w:bottom w:val="double" w:sz="6" w:space="0" w:color="000000"/>
            </w:tcBorders>
            <w:vAlign w:val="center"/>
          </w:tcPr>
          <w:p w:rsidR="00C66478" w:rsidRDefault="00C66478">
            <w:pPr>
              <w:jc w:val="right"/>
              <w:rPr>
                <w:sz w:val="22"/>
                <w:szCs w:val="22"/>
              </w:rPr>
            </w:pPr>
            <w:r>
              <w:rPr>
                <w:sz w:val="22"/>
                <w:szCs w:val="22"/>
              </w:rPr>
              <w:t>16</w:t>
            </w:r>
          </w:p>
        </w:tc>
        <w:tc>
          <w:tcPr>
            <w:tcW w:w="863" w:type="dxa"/>
            <w:tcBorders>
              <w:bottom w:val="double" w:sz="6" w:space="0" w:color="000000"/>
            </w:tcBorders>
            <w:vAlign w:val="center"/>
          </w:tcPr>
          <w:p w:rsidR="00C66478" w:rsidRDefault="00C66478">
            <w:pPr>
              <w:jc w:val="right"/>
              <w:rPr>
                <w:sz w:val="22"/>
                <w:szCs w:val="22"/>
              </w:rPr>
            </w:pPr>
            <w:r>
              <w:rPr>
                <w:sz w:val="22"/>
                <w:szCs w:val="22"/>
              </w:rPr>
              <w:t>463</w:t>
            </w:r>
          </w:p>
        </w:tc>
        <w:tc>
          <w:tcPr>
            <w:tcW w:w="863" w:type="dxa"/>
            <w:tcBorders>
              <w:bottom w:val="double" w:sz="6" w:space="0" w:color="000000"/>
            </w:tcBorders>
            <w:vAlign w:val="center"/>
          </w:tcPr>
          <w:p w:rsidR="00C66478" w:rsidRDefault="00C66478">
            <w:pPr>
              <w:jc w:val="right"/>
              <w:rPr>
                <w:sz w:val="22"/>
                <w:szCs w:val="22"/>
              </w:rPr>
            </w:pPr>
            <w:r>
              <w:rPr>
                <w:sz w:val="22"/>
                <w:szCs w:val="22"/>
              </w:rPr>
              <w:t>481</w:t>
            </w:r>
          </w:p>
        </w:tc>
        <w:tc>
          <w:tcPr>
            <w:tcW w:w="863" w:type="dxa"/>
            <w:tcBorders>
              <w:bottom w:val="double" w:sz="6" w:space="0" w:color="000000"/>
            </w:tcBorders>
            <w:vAlign w:val="center"/>
          </w:tcPr>
          <w:p w:rsidR="00C66478" w:rsidRDefault="00C66478">
            <w:pPr>
              <w:jc w:val="right"/>
              <w:rPr>
                <w:sz w:val="22"/>
                <w:szCs w:val="22"/>
              </w:rPr>
            </w:pPr>
            <w:r>
              <w:rPr>
                <w:sz w:val="22"/>
                <w:szCs w:val="22"/>
              </w:rPr>
              <w:t>462</w:t>
            </w:r>
          </w:p>
        </w:tc>
      </w:tr>
    </w:tbl>
    <w:p w:rsidR="00C66478" w:rsidRDefault="00C66478">
      <w:pPr>
        <w:spacing w:before="60"/>
      </w:pPr>
      <w:r>
        <w:t>Vysvětlivky: B – bakalářské studium, N –  navazující magisterské studium, P – doktorandské studium</w:t>
      </w:r>
    </w:p>
    <w:p w:rsidR="00C66478" w:rsidRDefault="00C66478">
      <w:pPr>
        <w:spacing w:after="120"/>
        <w:rPr>
          <w:rFonts w:ascii="Bookman Old Style" w:hAnsi="Bookman Old Style" w:cs="Bookman Old Style"/>
          <w:b/>
          <w:bCs/>
        </w:rPr>
      </w:pPr>
      <w:r>
        <w:rPr>
          <w:rFonts w:ascii="Bookman Old Style" w:hAnsi="Bookman Old Style" w:cs="Bookman Old Style"/>
          <w:b/>
          <w:bCs/>
        </w:rPr>
        <w:t>2.6 PŘIJÍMACÍ ŘÍZENÍ 2001 - 2003</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6"/>
        <w:gridCol w:w="2687"/>
        <w:gridCol w:w="1214"/>
        <w:gridCol w:w="987"/>
        <w:gridCol w:w="1130"/>
        <w:gridCol w:w="1129"/>
        <w:gridCol w:w="1270"/>
        <w:gridCol w:w="1270"/>
        <w:gridCol w:w="1129"/>
        <w:gridCol w:w="1129"/>
        <w:gridCol w:w="1129"/>
      </w:tblGrid>
      <w:tr w:rsidR="00C66478">
        <w:tblPrEx>
          <w:tblCellMar>
            <w:top w:w="0" w:type="dxa"/>
            <w:bottom w:w="0" w:type="dxa"/>
          </w:tblCellMar>
        </w:tblPrEx>
        <w:trPr>
          <w:cantSplit/>
          <w:trHeight w:val="242"/>
        </w:trPr>
        <w:tc>
          <w:tcPr>
            <w:tcW w:w="3583" w:type="dxa"/>
            <w:gridSpan w:val="2"/>
            <w:vMerge w:val="restart"/>
            <w:tcBorders>
              <w:top w:val="double" w:sz="6" w:space="0" w:color="000000"/>
            </w:tcBorders>
            <w:vAlign w:val="center"/>
          </w:tcPr>
          <w:p w:rsidR="00C66478" w:rsidRDefault="00C66478"/>
        </w:tc>
        <w:tc>
          <w:tcPr>
            <w:tcW w:w="3331" w:type="dxa"/>
            <w:gridSpan w:val="3"/>
            <w:tcBorders>
              <w:top w:val="double" w:sz="6" w:space="0" w:color="000000"/>
            </w:tcBorders>
            <w:vAlign w:val="center"/>
          </w:tcPr>
          <w:p w:rsidR="00C66478" w:rsidRDefault="00C66478">
            <w:pPr>
              <w:jc w:val="center"/>
              <w:rPr>
                <w:b/>
                <w:bCs/>
              </w:rPr>
            </w:pPr>
            <w:r>
              <w:rPr>
                <w:b/>
                <w:bCs/>
              </w:rPr>
              <w:t>počet přihlášek</w:t>
            </w:r>
          </w:p>
        </w:tc>
        <w:tc>
          <w:tcPr>
            <w:tcW w:w="3669" w:type="dxa"/>
            <w:gridSpan w:val="3"/>
            <w:tcBorders>
              <w:top w:val="double" w:sz="6" w:space="0" w:color="000000"/>
            </w:tcBorders>
            <w:vAlign w:val="center"/>
          </w:tcPr>
          <w:p w:rsidR="00C66478" w:rsidRDefault="00C66478">
            <w:pPr>
              <w:jc w:val="center"/>
              <w:rPr>
                <w:b/>
                <w:bCs/>
              </w:rPr>
            </w:pPr>
            <w:r>
              <w:rPr>
                <w:b/>
                <w:bCs/>
              </w:rPr>
              <w:t>počet přijatých</w:t>
            </w:r>
          </w:p>
        </w:tc>
        <w:tc>
          <w:tcPr>
            <w:tcW w:w="3387" w:type="dxa"/>
            <w:gridSpan w:val="3"/>
            <w:tcBorders>
              <w:top w:val="double" w:sz="6" w:space="0" w:color="000000"/>
            </w:tcBorders>
            <w:vAlign w:val="center"/>
          </w:tcPr>
          <w:p w:rsidR="00C66478" w:rsidRDefault="00C66478">
            <w:pPr>
              <w:jc w:val="center"/>
              <w:rPr>
                <w:b/>
                <w:bCs/>
              </w:rPr>
            </w:pPr>
            <w:r>
              <w:rPr>
                <w:b/>
                <w:bCs/>
              </w:rPr>
              <w:t>počet zapsaných</w:t>
            </w:r>
          </w:p>
        </w:tc>
      </w:tr>
      <w:tr w:rsidR="00C66478">
        <w:tblPrEx>
          <w:tblCellMar>
            <w:top w:w="0" w:type="dxa"/>
            <w:bottom w:w="0" w:type="dxa"/>
          </w:tblCellMar>
        </w:tblPrEx>
        <w:trPr>
          <w:cantSplit/>
          <w:trHeight w:val="251"/>
        </w:trPr>
        <w:tc>
          <w:tcPr>
            <w:tcW w:w="3583" w:type="dxa"/>
            <w:gridSpan w:val="2"/>
            <w:vMerge/>
            <w:vAlign w:val="center"/>
          </w:tcPr>
          <w:p w:rsidR="00C66478" w:rsidRDefault="00C66478"/>
        </w:tc>
        <w:tc>
          <w:tcPr>
            <w:tcW w:w="1214" w:type="dxa"/>
            <w:vAlign w:val="center"/>
          </w:tcPr>
          <w:p w:rsidR="00C66478" w:rsidRDefault="00C66478">
            <w:pPr>
              <w:jc w:val="center"/>
              <w:rPr>
                <w:b/>
                <w:bCs/>
              </w:rPr>
            </w:pPr>
            <w:r>
              <w:rPr>
                <w:b/>
                <w:bCs/>
              </w:rPr>
              <w:t>2001</w:t>
            </w:r>
          </w:p>
        </w:tc>
        <w:tc>
          <w:tcPr>
            <w:tcW w:w="987" w:type="dxa"/>
            <w:vAlign w:val="center"/>
          </w:tcPr>
          <w:p w:rsidR="00C66478" w:rsidRDefault="00C66478">
            <w:pPr>
              <w:jc w:val="center"/>
              <w:rPr>
                <w:b/>
                <w:bCs/>
              </w:rPr>
            </w:pPr>
            <w:r>
              <w:rPr>
                <w:b/>
                <w:bCs/>
              </w:rPr>
              <w:t>2002</w:t>
            </w:r>
          </w:p>
        </w:tc>
        <w:tc>
          <w:tcPr>
            <w:tcW w:w="1130" w:type="dxa"/>
            <w:vAlign w:val="center"/>
          </w:tcPr>
          <w:p w:rsidR="00C66478" w:rsidRDefault="00C66478">
            <w:pPr>
              <w:jc w:val="center"/>
              <w:rPr>
                <w:b/>
                <w:bCs/>
              </w:rPr>
            </w:pPr>
            <w:r>
              <w:rPr>
                <w:b/>
                <w:bCs/>
              </w:rPr>
              <w:t>2003</w:t>
            </w:r>
          </w:p>
        </w:tc>
        <w:tc>
          <w:tcPr>
            <w:tcW w:w="1129" w:type="dxa"/>
            <w:vAlign w:val="center"/>
          </w:tcPr>
          <w:p w:rsidR="00C66478" w:rsidRDefault="00C66478">
            <w:pPr>
              <w:jc w:val="center"/>
              <w:rPr>
                <w:b/>
                <w:bCs/>
              </w:rPr>
            </w:pPr>
            <w:r>
              <w:rPr>
                <w:b/>
                <w:bCs/>
              </w:rPr>
              <w:t>2001</w:t>
            </w:r>
          </w:p>
        </w:tc>
        <w:tc>
          <w:tcPr>
            <w:tcW w:w="1270" w:type="dxa"/>
            <w:vAlign w:val="center"/>
          </w:tcPr>
          <w:p w:rsidR="00C66478" w:rsidRDefault="00C66478">
            <w:pPr>
              <w:jc w:val="center"/>
              <w:rPr>
                <w:b/>
                <w:bCs/>
              </w:rPr>
            </w:pPr>
            <w:r>
              <w:rPr>
                <w:b/>
                <w:bCs/>
              </w:rPr>
              <w:t>2002</w:t>
            </w:r>
          </w:p>
        </w:tc>
        <w:tc>
          <w:tcPr>
            <w:tcW w:w="1270" w:type="dxa"/>
            <w:vAlign w:val="center"/>
          </w:tcPr>
          <w:p w:rsidR="00C66478" w:rsidRDefault="00C66478">
            <w:pPr>
              <w:jc w:val="center"/>
              <w:rPr>
                <w:b/>
                <w:bCs/>
              </w:rPr>
            </w:pPr>
            <w:r>
              <w:rPr>
                <w:b/>
                <w:bCs/>
              </w:rPr>
              <w:t>2003</w:t>
            </w:r>
          </w:p>
        </w:tc>
        <w:tc>
          <w:tcPr>
            <w:tcW w:w="1129" w:type="dxa"/>
            <w:vAlign w:val="center"/>
          </w:tcPr>
          <w:p w:rsidR="00C66478" w:rsidRDefault="00C66478">
            <w:pPr>
              <w:jc w:val="center"/>
              <w:rPr>
                <w:b/>
                <w:bCs/>
              </w:rPr>
            </w:pPr>
            <w:r>
              <w:rPr>
                <w:b/>
                <w:bCs/>
              </w:rPr>
              <w:t>2001</w:t>
            </w:r>
          </w:p>
        </w:tc>
        <w:tc>
          <w:tcPr>
            <w:tcW w:w="1129" w:type="dxa"/>
            <w:vAlign w:val="center"/>
          </w:tcPr>
          <w:p w:rsidR="00C66478" w:rsidRDefault="00C66478">
            <w:pPr>
              <w:jc w:val="center"/>
              <w:rPr>
                <w:b/>
                <w:bCs/>
              </w:rPr>
            </w:pPr>
            <w:r>
              <w:rPr>
                <w:b/>
                <w:bCs/>
              </w:rPr>
              <w:t>2002</w:t>
            </w:r>
          </w:p>
        </w:tc>
        <w:tc>
          <w:tcPr>
            <w:tcW w:w="1129" w:type="dxa"/>
            <w:vAlign w:val="center"/>
          </w:tcPr>
          <w:p w:rsidR="00C66478" w:rsidRDefault="00C66478">
            <w:pPr>
              <w:jc w:val="center"/>
              <w:rPr>
                <w:b/>
                <w:bCs/>
              </w:rPr>
            </w:pPr>
            <w:r>
              <w:rPr>
                <w:b/>
                <w:bCs/>
              </w:rPr>
              <w:t>2003</w:t>
            </w:r>
          </w:p>
        </w:tc>
      </w:tr>
      <w:tr w:rsidR="00C66478">
        <w:tblPrEx>
          <w:tblCellMar>
            <w:top w:w="0" w:type="dxa"/>
            <w:bottom w:w="0" w:type="dxa"/>
          </w:tblCellMar>
        </w:tblPrEx>
        <w:trPr>
          <w:trHeight w:val="385"/>
        </w:trPr>
        <w:tc>
          <w:tcPr>
            <w:tcW w:w="896" w:type="dxa"/>
            <w:vAlign w:val="center"/>
          </w:tcPr>
          <w:p w:rsidR="00C66478" w:rsidRDefault="00C66478">
            <w:r>
              <w:t>B6201</w:t>
            </w:r>
          </w:p>
        </w:tc>
        <w:tc>
          <w:tcPr>
            <w:tcW w:w="2687" w:type="dxa"/>
            <w:vAlign w:val="center"/>
          </w:tcPr>
          <w:p w:rsidR="00C66478" w:rsidRDefault="00C66478">
            <w:r>
              <w:t>Ekonomické teorie</w:t>
            </w:r>
          </w:p>
        </w:tc>
        <w:tc>
          <w:tcPr>
            <w:tcW w:w="1214" w:type="dxa"/>
            <w:vAlign w:val="center"/>
          </w:tcPr>
          <w:p w:rsidR="00C66478" w:rsidRDefault="00C66478">
            <w:pPr>
              <w:jc w:val="right"/>
            </w:pPr>
            <w:r>
              <w:t>618</w:t>
            </w:r>
          </w:p>
        </w:tc>
        <w:tc>
          <w:tcPr>
            <w:tcW w:w="987" w:type="dxa"/>
            <w:vAlign w:val="center"/>
          </w:tcPr>
          <w:p w:rsidR="00C66478" w:rsidRDefault="00C66478">
            <w:pPr>
              <w:jc w:val="right"/>
            </w:pPr>
            <w:r>
              <w:t>556</w:t>
            </w:r>
          </w:p>
        </w:tc>
        <w:tc>
          <w:tcPr>
            <w:tcW w:w="1130" w:type="dxa"/>
            <w:vAlign w:val="center"/>
          </w:tcPr>
          <w:p w:rsidR="00C66478" w:rsidRDefault="00C66478">
            <w:pPr>
              <w:jc w:val="right"/>
            </w:pPr>
            <w:r>
              <w:t>570</w:t>
            </w:r>
          </w:p>
        </w:tc>
        <w:tc>
          <w:tcPr>
            <w:tcW w:w="1129" w:type="dxa"/>
            <w:vAlign w:val="center"/>
          </w:tcPr>
          <w:p w:rsidR="00C66478" w:rsidRDefault="00C66478">
            <w:pPr>
              <w:jc w:val="right"/>
            </w:pPr>
            <w:r>
              <w:t>110</w:t>
            </w:r>
          </w:p>
        </w:tc>
        <w:tc>
          <w:tcPr>
            <w:tcW w:w="1270" w:type="dxa"/>
            <w:vAlign w:val="center"/>
          </w:tcPr>
          <w:p w:rsidR="00C66478" w:rsidRDefault="00C66478">
            <w:pPr>
              <w:jc w:val="right"/>
            </w:pPr>
            <w:r>
              <w:t>120</w:t>
            </w:r>
          </w:p>
        </w:tc>
        <w:tc>
          <w:tcPr>
            <w:tcW w:w="1270" w:type="dxa"/>
            <w:vAlign w:val="center"/>
          </w:tcPr>
          <w:p w:rsidR="00C66478" w:rsidRDefault="00C66478">
            <w:pPr>
              <w:jc w:val="right"/>
            </w:pPr>
            <w:r>
              <w:t>156</w:t>
            </w:r>
          </w:p>
        </w:tc>
        <w:tc>
          <w:tcPr>
            <w:tcW w:w="1129" w:type="dxa"/>
            <w:vAlign w:val="center"/>
          </w:tcPr>
          <w:p w:rsidR="00C66478" w:rsidRDefault="00C66478">
            <w:pPr>
              <w:jc w:val="right"/>
            </w:pPr>
            <w:r>
              <w:t>75</w:t>
            </w:r>
          </w:p>
        </w:tc>
        <w:tc>
          <w:tcPr>
            <w:tcW w:w="1129" w:type="dxa"/>
            <w:vAlign w:val="center"/>
          </w:tcPr>
          <w:p w:rsidR="00C66478" w:rsidRDefault="00C66478">
            <w:pPr>
              <w:jc w:val="right"/>
            </w:pPr>
            <w:r>
              <w:t>84</w:t>
            </w:r>
          </w:p>
        </w:tc>
        <w:tc>
          <w:tcPr>
            <w:tcW w:w="1129" w:type="dxa"/>
            <w:vAlign w:val="center"/>
          </w:tcPr>
          <w:p w:rsidR="00C66478" w:rsidRDefault="00C66478">
            <w:pPr>
              <w:jc w:val="right"/>
            </w:pPr>
            <w:r>
              <w:t>107</w:t>
            </w:r>
          </w:p>
        </w:tc>
      </w:tr>
      <w:tr w:rsidR="00C66478">
        <w:tblPrEx>
          <w:tblCellMar>
            <w:top w:w="0" w:type="dxa"/>
            <w:bottom w:w="0" w:type="dxa"/>
          </w:tblCellMar>
        </w:tblPrEx>
        <w:trPr>
          <w:trHeight w:val="385"/>
        </w:trPr>
        <w:tc>
          <w:tcPr>
            <w:tcW w:w="896" w:type="dxa"/>
            <w:vAlign w:val="center"/>
          </w:tcPr>
          <w:p w:rsidR="00C66478" w:rsidRDefault="00C66478">
            <w:r>
              <w:t>B6701</w:t>
            </w:r>
          </w:p>
        </w:tc>
        <w:tc>
          <w:tcPr>
            <w:tcW w:w="2687" w:type="dxa"/>
            <w:vAlign w:val="center"/>
          </w:tcPr>
          <w:p w:rsidR="00C66478" w:rsidRDefault="00C66478">
            <w:r>
              <w:t>Politologie</w:t>
            </w:r>
          </w:p>
        </w:tc>
        <w:tc>
          <w:tcPr>
            <w:tcW w:w="1214" w:type="dxa"/>
            <w:vAlign w:val="center"/>
          </w:tcPr>
          <w:p w:rsidR="00C66478" w:rsidRDefault="00C66478">
            <w:pPr>
              <w:jc w:val="right"/>
            </w:pPr>
            <w:r>
              <w:t>533</w:t>
            </w:r>
          </w:p>
        </w:tc>
        <w:tc>
          <w:tcPr>
            <w:tcW w:w="987" w:type="dxa"/>
            <w:vAlign w:val="center"/>
          </w:tcPr>
          <w:p w:rsidR="00C66478" w:rsidRDefault="00C66478">
            <w:pPr>
              <w:jc w:val="right"/>
            </w:pPr>
            <w:r>
              <w:t>451</w:t>
            </w:r>
          </w:p>
        </w:tc>
        <w:tc>
          <w:tcPr>
            <w:tcW w:w="1130" w:type="dxa"/>
            <w:vAlign w:val="center"/>
          </w:tcPr>
          <w:p w:rsidR="00C66478" w:rsidRDefault="00C66478">
            <w:pPr>
              <w:jc w:val="right"/>
            </w:pPr>
            <w:r>
              <w:t>583</w:t>
            </w:r>
          </w:p>
        </w:tc>
        <w:tc>
          <w:tcPr>
            <w:tcW w:w="1129" w:type="dxa"/>
            <w:vAlign w:val="center"/>
          </w:tcPr>
          <w:p w:rsidR="00C66478" w:rsidRDefault="00C66478">
            <w:pPr>
              <w:jc w:val="right"/>
            </w:pPr>
            <w:r>
              <w:t>77</w:t>
            </w:r>
          </w:p>
        </w:tc>
        <w:tc>
          <w:tcPr>
            <w:tcW w:w="1270" w:type="dxa"/>
            <w:vAlign w:val="center"/>
          </w:tcPr>
          <w:p w:rsidR="00C66478" w:rsidRDefault="00C66478">
            <w:pPr>
              <w:jc w:val="right"/>
            </w:pPr>
            <w:r>
              <w:t>69</w:t>
            </w:r>
          </w:p>
        </w:tc>
        <w:tc>
          <w:tcPr>
            <w:tcW w:w="1270" w:type="dxa"/>
            <w:vAlign w:val="center"/>
          </w:tcPr>
          <w:p w:rsidR="00C66478" w:rsidRDefault="00C66478">
            <w:pPr>
              <w:jc w:val="right"/>
            </w:pPr>
            <w:r>
              <w:t>102</w:t>
            </w:r>
          </w:p>
        </w:tc>
        <w:tc>
          <w:tcPr>
            <w:tcW w:w="1129" w:type="dxa"/>
            <w:vAlign w:val="center"/>
          </w:tcPr>
          <w:p w:rsidR="00C66478" w:rsidRDefault="00C66478">
            <w:pPr>
              <w:jc w:val="right"/>
            </w:pPr>
            <w:r>
              <w:t>71</w:t>
            </w:r>
          </w:p>
        </w:tc>
        <w:tc>
          <w:tcPr>
            <w:tcW w:w="1129" w:type="dxa"/>
            <w:vAlign w:val="center"/>
          </w:tcPr>
          <w:p w:rsidR="00C66478" w:rsidRDefault="00C66478">
            <w:pPr>
              <w:jc w:val="right"/>
            </w:pPr>
            <w:r>
              <w:t>54</w:t>
            </w:r>
          </w:p>
        </w:tc>
        <w:tc>
          <w:tcPr>
            <w:tcW w:w="1129" w:type="dxa"/>
            <w:vAlign w:val="center"/>
          </w:tcPr>
          <w:p w:rsidR="00C66478" w:rsidRDefault="00C66478">
            <w:pPr>
              <w:jc w:val="right"/>
            </w:pPr>
            <w:r>
              <w:t>85</w:t>
            </w:r>
          </w:p>
        </w:tc>
      </w:tr>
      <w:tr w:rsidR="00C66478">
        <w:tblPrEx>
          <w:tblCellMar>
            <w:top w:w="0" w:type="dxa"/>
            <w:bottom w:w="0" w:type="dxa"/>
          </w:tblCellMar>
        </w:tblPrEx>
        <w:trPr>
          <w:trHeight w:val="385"/>
        </w:trPr>
        <w:tc>
          <w:tcPr>
            <w:tcW w:w="896" w:type="dxa"/>
            <w:vAlign w:val="center"/>
          </w:tcPr>
          <w:p w:rsidR="00C66478" w:rsidRDefault="00C66478">
            <w:r>
              <w:t>B6702</w:t>
            </w:r>
          </w:p>
        </w:tc>
        <w:tc>
          <w:tcPr>
            <w:tcW w:w="2687" w:type="dxa"/>
            <w:vAlign w:val="center"/>
          </w:tcPr>
          <w:p w:rsidR="00C66478" w:rsidRDefault="00C66478">
            <w:r>
              <w:t>Mez. ter. studia</w:t>
            </w:r>
          </w:p>
        </w:tc>
        <w:tc>
          <w:tcPr>
            <w:tcW w:w="1214" w:type="dxa"/>
            <w:vAlign w:val="center"/>
          </w:tcPr>
          <w:p w:rsidR="00C66478" w:rsidRDefault="00C66478">
            <w:pPr>
              <w:jc w:val="right"/>
            </w:pPr>
            <w:r>
              <w:t>586</w:t>
            </w:r>
          </w:p>
        </w:tc>
        <w:tc>
          <w:tcPr>
            <w:tcW w:w="987" w:type="dxa"/>
            <w:vAlign w:val="center"/>
          </w:tcPr>
          <w:p w:rsidR="00C66478" w:rsidRDefault="00C66478">
            <w:pPr>
              <w:jc w:val="right"/>
            </w:pPr>
            <w:r>
              <w:t>550</w:t>
            </w:r>
          </w:p>
        </w:tc>
        <w:tc>
          <w:tcPr>
            <w:tcW w:w="1130" w:type="dxa"/>
            <w:vAlign w:val="center"/>
          </w:tcPr>
          <w:p w:rsidR="00C66478" w:rsidRDefault="00C66478">
            <w:pPr>
              <w:jc w:val="right"/>
            </w:pPr>
            <w:r>
              <w:t>448</w:t>
            </w:r>
          </w:p>
        </w:tc>
        <w:tc>
          <w:tcPr>
            <w:tcW w:w="1129" w:type="dxa"/>
            <w:vAlign w:val="center"/>
          </w:tcPr>
          <w:p w:rsidR="00C66478" w:rsidRDefault="00C66478">
            <w:pPr>
              <w:jc w:val="right"/>
            </w:pPr>
            <w:r>
              <w:t>55</w:t>
            </w:r>
          </w:p>
        </w:tc>
        <w:tc>
          <w:tcPr>
            <w:tcW w:w="1270" w:type="dxa"/>
            <w:vAlign w:val="center"/>
          </w:tcPr>
          <w:p w:rsidR="00C66478" w:rsidRDefault="00C66478">
            <w:pPr>
              <w:jc w:val="right"/>
            </w:pPr>
            <w:r>
              <w:t>78</w:t>
            </w:r>
          </w:p>
        </w:tc>
        <w:tc>
          <w:tcPr>
            <w:tcW w:w="1270" w:type="dxa"/>
            <w:vAlign w:val="center"/>
          </w:tcPr>
          <w:p w:rsidR="00C66478" w:rsidRDefault="00C66478">
            <w:pPr>
              <w:jc w:val="right"/>
            </w:pPr>
            <w:r>
              <w:t>88</w:t>
            </w:r>
          </w:p>
        </w:tc>
        <w:tc>
          <w:tcPr>
            <w:tcW w:w="1129" w:type="dxa"/>
            <w:vAlign w:val="center"/>
          </w:tcPr>
          <w:p w:rsidR="00C66478" w:rsidRDefault="00C66478">
            <w:pPr>
              <w:jc w:val="right"/>
            </w:pPr>
            <w:r>
              <w:t>48</w:t>
            </w:r>
          </w:p>
        </w:tc>
        <w:tc>
          <w:tcPr>
            <w:tcW w:w="1129" w:type="dxa"/>
            <w:vAlign w:val="center"/>
          </w:tcPr>
          <w:p w:rsidR="00C66478" w:rsidRDefault="00C66478">
            <w:pPr>
              <w:jc w:val="right"/>
            </w:pPr>
            <w:r>
              <w:t>75</w:t>
            </w:r>
          </w:p>
        </w:tc>
        <w:tc>
          <w:tcPr>
            <w:tcW w:w="1129" w:type="dxa"/>
            <w:vAlign w:val="center"/>
          </w:tcPr>
          <w:p w:rsidR="00C66478" w:rsidRDefault="00C66478">
            <w:pPr>
              <w:jc w:val="right"/>
            </w:pPr>
            <w:r>
              <w:t>79</w:t>
            </w:r>
          </w:p>
        </w:tc>
      </w:tr>
      <w:tr w:rsidR="00C66478">
        <w:tblPrEx>
          <w:tblCellMar>
            <w:top w:w="0" w:type="dxa"/>
            <w:bottom w:w="0" w:type="dxa"/>
          </w:tblCellMar>
        </w:tblPrEx>
        <w:trPr>
          <w:trHeight w:val="385"/>
        </w:trPr>
        <w:tc>
          <w:tcPr>
            <w:tcW w:w="896" w:type="dxa"/>
            <w:vAlign w:val="center"/>
          </w:tcPr>
          <w:p w:rsidR="00C66478" w:rsidRDefault="00C66478">
            <w:r>
              <w:t>B6703</w:t>
            </w:r>
          </w:p>
        </w:tc>
        <w:tc>
          <w:tcPr>
            <w:tcW w:w="2687" w:type="dxa"/>
            <w:vAlign w:val="center"/>
          </w:tcPr>
          <w:p w:rsidR="00C66478" w:rsidRDefault="00C66478">
            <w:r>
              <w:t>Sociologie</w:t>
            </w:r>
          </w:p>
        </w:tc>
        <w:tc>
          <w:tcPr>
            <w:tcW w:w="1214" w:type="dxa"/>
            <w:vAlign w:val="center"/>
          </w:tcPr>
          <w:p w:rsidR="00C66478" w:rsidRDefault="00C66478">
            <w:pPr>
              <w:jc w:val="right"/>
            </w:pPr>
            <w:r>
              <w:t>253</w:t>
            </w:r>
          </w:p>
        </w:tc>
        <w:tc>
          <w:tcPr>
            <w:tcW w:w="987" w:type="dxa"/>
            <w:vAlign w:val="center"/>
          </w:tcPr>
          <w:p w:rsidR="00C66478" w:rsidRDefault="00C66478">
            <w:pPr>
              <w:jc w:val="right"/>
            </w:pPr>
            <w:r>
              <w:t>199</w:t>
            </w:r>
          </w:p>
        </w:tc>
        <w:tc>
          <w:tcPr>
            <w:tcW w:w="1130" w:type="dxa"/>
            <w:vAlign w:val="center"/>
          </w:tcPr>
          <w:p w:rsidR="00C66478" w:rsidRDefault="00C66478">
            <w:pPr>
              <w:jc w:val="right"/>
            </w:pPr>
            <w:r>
              <w:t>209</w:t>
            </w:r>
          </w:p>
        </w:tc>
        <w:tc>
          <w:tcPr>
            <w:tcW w:w="1129" w:type="dxa"/>
            <w:vAlign w:val="center"/>
          </w:tcPr>
          <w:p w:rsidR="00C66478" w:rsidRDefault="00C66478">
            <w:pPr>
              <w:jc w:val="right"/>
            </w:pPr>
            <w:r>
              <w:t>58</w:t>
            </w:r>
          </w:p>
        </w:tc>
        <w:tc>
          <w:tcPr>
            <w:tcW w:w="1270" w:type="dxa"/>
            <w:vAlign w:val="center"/>
          </w:tcPr>
          <w:p w:rsidR="00C66478" w:rsidRDefault="00C66478">
            <w:pPr>
              <w:jc w:val="right"/>
            </w:pPr>
            <w:r>
              <w:t>64</w:t>
            </w:r>
          </w:p>
        </w:tc>
        <w:tc>
          <w:tcPr>
            <w:tcW w:w="1270" w:type="dxa"/>
            <w:vAlign w:val="center"/>
          </w:tcPr>
          <w:p w:rsidR="00C66478" w:rsidRDefault="00C66478">
            <w:pPr>
              <w:jc w:val="right"/>
            </w:pPr>
            <w:r>
              <w:t>76</w:t>
            </w:r>
          </w:p>
        </w:tc>
        <w:tc>
          <w:tcPr>
            <w:tcW w:w="1129" w:type="dxa"/>
            <w:vAlign w:val="center"/>
          </w:tcPr>
          <w:p w:rsidR="00C66478" w:rsidRDefault="00C66478">
            <w:pPr>
              <w:jc w:val="right"/>
            </w:pPr>
            <w:r>
              <w:t>47</w:t>
            </w:r>
          </w:p>
        </w:tc>
        <w:tc>
          <w:tcPr>
            <w:tcW w:w="1129" w:type="dxa"/>
            <w:vAlign w:val="center"/>
          </w:tcPr>
          <w:p w:rsidR="00C66478" w:rsidRDefault="00C66478">
            <w:pPr>
              <w:jc w:val="right"/>
            </w:pPr>
            <w:r>
              <w:t>53</w:t>
            </w:r>
          </w:p>
        </w:tc>
        <w:tc>
          <w:tcPr>
            <w:tcW w:w="1129" w:type="dxa"/>
            <w:vAlign w:val="center"/>
          </w:tcPr>
          <w:p w:rsidR="00C66478" w:rsidRDefault="00C66478">
            <w:pPr>
              <w:jc w:val="right"/>
            </w:pPr>
            <w:r>
              <w:t>61</w:t>
            </w:r>
          </w:p>
        </w:tc>
      </w:tr>
      <w:tr w:rsidR="00C66478">
        <w:tblPrEx>
          <w:tblCellMar>
            <w:top w:w="0" w:type="dxa"/>
            <w:bottom w:w="0" w:type="dxa"/>
          </w:tblCellMar>
        </w:tblPrEx>
        <w:trPr>
          <w:trHeight w:val="385"/>
        </w:trPr>
        <w:tc>
          <w:tcPr>
            <w:tcW w:w="896" w:type="dxa"/>
            <w:vAlign w:val="center"/>
          </w:tcPr>
          <w:p w:rsidR="00C66478" w:rsidRDefault="00C66478">
            <w:r>
              <w:t>B7202</w:t>
            </w:r>
          </w:p>
        </w:tc>
        <w:tc>
          <w:tcPr>
            <w:tcW w:w="2687" w:type="dxa"/>
            <w:vAlign w:val="center"/>
          </w:tcPr>
          <w:p w:rsidR="00C66478" w:rsidRDefault="00C66478">
            <w:r>
              <w:t>Med. a kom. studia</w:t>
            </w:r>
          </w:p>
        </w:tc>
        <w:tc>
          <w:tcPr>
            <w:tcW w:w="1214" w:type="dxa"/>
            <w:vAlign w:val="center"/>
          </w:tcPr>
          <w:p w:rsidR="00C66478" w:rsidRDefault="00C66478">
            <w:pPr>
              <w:jc w:val="right"/>
            </w:pPr>
            <w:r>
              <w:t>891</w:t>
            </w:r>
          </w:p>
        </w:tc>
        <w:tc>
          <w:tcPr>
            <w:tcW w:w="987" w:type="dxa"/>
            <w:vAlign w:val="center"/>
          </w:tcPr>
          <w:p w:rsidR="00C66478" w:rsidRDefault="00C66478">
            <w:pPr>
              <w:jc w:val="right"/>
            </w:pPr>
            <w:r>
              <w:t>754</w:t>
            </w:r>
          </w:p>
        </w:tc>
        <w:tc>
          <w:tcPr>
            <w:tcW w:w="1130" w:type="dxa"/>
            <w:vAlign w:val="center"/>
          </w:tcPr>
          <w:p w:rsidR="00C66478" w:rsidRDefault="00C66478">
            <w:pPr>
              <w:jc w:val="right"/>
            </w:pPr>
            <w:r>
              <w:t>866</w:t>
            </w:r>
          </w:p>
        </w:tc>
        <w:tc>
          <w:tcPr>
            <w:tcW w:w="1129" w:type="dxa"/>
            <w:vAlign w:val="center"/>
          </w:tcPr>
          <w:p w:rsidR="00C66478" w:rsidRDefault="00C66478">
            <w:pPr>
              <w:jc w:val="right"/>
            </w:pPr>
            <w:r>
              <w:t>56</w:t>
            </w:r>
          </w:p>
        </w:tc>
        <w:tc>
          <w:tcPr>
            <w:tcW w:w="1270" w:type="dxa"/>
            <w:vAlign w:val="center"/>
          </w:tcPr>
          <w:p w:rsidR="00C66478" w:rsidRDefault="00C66478">
            <w:pPr>
              <w:jc w:val="right"/>
            </w:pPr>
            <w:r>
              <w:t>66</w:t>
            </w:r>
          </w:p>
        </w:tc>
        <w:tc>
          <w:tcPr>
            <w:tcW w:w="1270" w:type="dxa"/>
            <w:vAlign w:val="center"/>
          </w:tcPr>
          <w:p w:rsidR="00C66478" w:rsidRDefault="00C66478">
            <w:pPr>
              <w:jc w:val="right"/>
            </w:pPr>
            <w:r>
              <w:t>73</w:t>
            </w:r>
          </w:p>
        </w:tc>
        <w:tc>
          <w:tcPr>
            <w:tcW w:w="1129" w:type="dxa"/>
            <w:vAlign w:val="center"/>
          </w:tcPr>
          <w:p w:rsidR="00C66478" w:rsidRDefault="00C66478">
            <w:pPr>
              <w:jc w:val="right"/>
            </w:pPr>
            <w:r>
              <w:t>52</w:t>
            </w:r>
          </w:p>
        </w:tc>
        <w:tc>
          <w:tcPr>
            <w:tcW w:w="1129" w:type="dxa"/>
            <w:vAlign w:val="center"/>
          </w:tcPr>
          <w:p w:rsidR="00C66478" w:rsidRDefault="00C66478">
            <w:pPr>
              <w:jc w:val="right"/>
            </w:pPr>
            <w:r>
              <w:t>61</w:t>
            </w:r>
          </w:p>
        </w:tc>
        <w:tc>
          <w:tcPr>
            <w:tcW w:w="1129" w:type="dxa"/>
            <w:vAlign w:val="center"/>
          </w:tcPr>
          <w:p w:rsidR="00C66478" w:rsidRDefault="00C66478">
            <w:pPr>
              <w:jc w:val="right"/>
            </w:pPr>
            <w:r>
              <w:t>65</w:t>
            </w:r>
          </w:p>
        </w:tc>
      </w:tr>
      <w:tr w:rsidR="00C66478">
        <w:tblPrEx>
          <w:tblCellMar>
            <w:top w:w="0" w:type="dxa"/>
            <w:bottom w:w="0" w:type="dxa"/>
          </w:tblCellMar>
        </w:tblPrEx>
        <w:trPr>
          <w:trHeight w:val="385"/>
        </w:trPr>
        <w:tc>
          <w:tcPr>
            <w:tcW w:w="896" w:type="dxa"/>
            <w:vAlign w:val="center"/>
          </w:tcPr>
          <w:p w:rsidR="00C66478" w:rsidRDefault="00C66478">
            <w:r>
              <w:t>N6201</w:t>
            </w:r>
          </w:p>
        </w:tc>
        <w:tc>
          <w:tcPr>
            <w:tcW w:w="2687" w:type="dxa"/>
            <w:vAlign w:val="center"/>
          </w:tcPr>
          <w:p w:rsidR="00C66478" w:rsidRDefault="00C66478">
            <w:r>
              <w:t>Ekonomické teorie</w:t>
            </w:r>
          </w:p>
        </w:tc>
        <w:tc>
          <w:tcPr>
            <w:tcW w:w="1214" w:type="dxa"/>
            <w:vAlign w:val="center"/>
          </w:tcPr>
          <w:p w:rsidR="00C66478" w:rsidRDefault="00C66478">
            <w:pPr>
              <w:jc w:val="right"/>
            </w:pPr>
            <w:r>
              <w:t>105</w:t>
            </w:r>
          </w:p>
        </w:tc>
        <w:tc>
          <w:tcPr>
            <w:tcW w:w="987" w:type="dxa"/>
            <w:vAlign w:val="center"/>
          </w:tcPr>
          <w:p w:rsidR="00C66478" w:rsidRDefault="00C66478">
            <w:pPr>
              <w:jc w:val="right"/>
            </w:pPr>
            <w:r>
              <w:t>82</w:t>
            </w:r>
          </w:p>
        </w:tc>
        <w:tc>
          <w:tcPr>
            <w:tcW w:w="1130" w:type="dxa"/>
            <w:vAlign w:val="center"/>
          </w:tcPr>
          <w:p w:rsidR="00C66478" w:rsidRDefault="00C66478">
            <w:pPr>
              <w:jc w:val="right"/>
            </w:pPr>
            <w:r>
              <w:t>63</w:t>
            </w:r>
          </w:p>
        </w:tc>
        <w:tc>
          <w:tcPr>
            <w:tcW w:w="1129" w:type="dxa"/>
            <w:vAlign w:val="center"/>
          </w:tcPr>
          <w:p w:rsidR="00C66478" w:rsidRDefault="00C66478">
            <w:pPr>
              <w:jc w:val="right"/>
            </w:pPr>
            <w:r>
              <w:t>69</w:t>
            </w:r>
          </w:p>
        </w:tc>
        <w:tc>
          <w:tcPr>
            <w:tcW w:w="1270" w:type="dxa"/>
            <w:vAlign w:val="center"/>
          </w:tcPr>
          <w:p w:rsidR="00C66478" w:rsidRDefault="00C66478">
            <w:pPr>
              <w:jc w:val="right"/>
            </w:pPr>
            <w:r>
              <w:t>59</w:t>
            </w:r>
          </w:p>
        </w:tc>
        <w:tc>
          <w:tcPr>
            <w:tcW w:w="1270" w:type="dxa"/>
            <w:vAlign w:val="center"/>
          </w:tcPr>
          <w:p w:rsidR="00C66478" w:rsidRDefault="00C66478">
            <w:pPr>
              <w:jc w:val="right"/>
            </w:pPr>
            <w:r>
              <w:t>42</w:t>
            </w:r>
          </w:p>
        </w:tc>
        <w:tc>
          <w:tcPr>
            <w:tcW w:w="1129" w:type="dxa"/>
            <w:vAlign w:val="center"/>
          </w:tcPr>
          <w:p w:rsidR="00C66478" w:rsidRDefault="00C66478">
            <w:pPr>
              <w:jc w:val="right"/>
            </w:pPr>
            <w:r>
              <w:t>69</w:t>
            </w:r>
          </w:p>
        </w:tc>
        <w:tc>
          <w:tcPr>
            <w:tcW w:w="1129" w:type="dxa"/>
            <w:vAlign w:val="center"/>
          </w:tcPr>
          <w:p w:rsidR="00C66478" w:rsidRDefault="00C66478">
            <w:pPr>
              <w:jc w:val="right"/>
            </w:pPr>
            <w:r>
              <w:t>58</w:t>
            </w:r>
          </w:p>
        </w:tc>
        <w:tc>
          <w:tcPr>
            <w:tcW w:w="1129" w:type="dxa"/>
            <w:vAlign w:val="center"/>
          </w:tcPr>
          <w:p w:rsidR="00C66478" w:rsidRDefault="00C66478">
            <w:pPr>
              <w:jc w:val="right"/>
            </w:pPr>
            <w:r>
              <w:t>38</w:t>
            </w:r>
          </w:p>
        </w:tc>
      </w:tr>
      <w:tr w:rsidR="00C66478">
        <w:tblPrEx>
          <w:tblCellMar>
            <w:top w:w="0" w:type="dxa"/>
            <w:bottom w:w="0" w:type="dxa"/>
          </w:tblCellMar>
        </w:tblPrEx>
        <w:trPr>
          <w:trHeight w:val="385"/>
        </w:trPr>
        <w:tc>
          <w:tcPr>
            <w:tcW w:w="896" w:type="dxa"/>
            <w:vAlign w:val="center"/>
          </w:tcPr>
          <w:p w:rsidR="00C66478" w:rsidRDefault="00C66478">
            <w:r>
              <w:t>N6701</w:t>
            </w:r>
          </w:p>
        </w:tc>
        <w:tc>
          <w:tcPr>
            <w:tcW w:w="2687" w:type="dxa"/>
            <w:vAlign w:val="center"/>
          </w:tcPr>
          <w:p w:rsidR="00C66478" w:rsidRDefault="00C66478">
            <w:r>
              <w:t>Politologie</w:t>
            </w:r>
          </w:p>
        </w:tc>
        <w:tc>
          <w:tcPr>
            <w:tcW w:w="1214" w:type="dxa"/>
            <w:vAlign w:val="center"/>
          </w:tcPr>
          <w:p w:rsidR="00C66478" w:rsidRDefault="00C66478">
            <w:pPr>
              <w:jc w:val="right"/>
            </w:pPr>
            <w:r>
              <w:t>212</w:t>
            </w:r>
          </w:p>
        </w:tc>
        <w:tc>
          <w:tcPr>
            <w:tcW w:w="987" w:type="dxa"/>
            <w:vAlign w:val="center"/>
          </w:tcPr>
          <w:p w:rsidR="00C66478" w:rsidRDefault="00C66478">
            <w:pPr>
              <w:jc w:val="right"/>
            </w:pPr>
            <w:r>
              <w:t>191</w:t>
            </w:r>
          </w:p>
        </w:tc>
        <w:tc>
          <w:tcPr>
            <w:tcW w:w="1130" w:type="dxa"/>
            <w:vAlign w:val="center"/>
          </w:tcPr>
          <w:p w:rsidR="00C66478" w:rsidRDefault="00C66478">
            <w:pPr>
              <w:jc w:val="right"/>
            </w:pPr>
            <w:r>
              <w:t>170</w:t>
            </w:r>
          </w:p>
        </w:tc>
        <w:tc>
          <w:tcPr>
            <w:tcW w:w="1129" w:type="dxa"/>
            <w:vAlign w:val="center"/>
          </w:tcPr>
          <w:p w:rsidR="00C66478" w:rsidRDefault="00C66478">
            <w:pPr>
              <w:jc w:val="right"/>
            </w:pPr>
            <w:r>
              <w:t>70</w:t>
            </w:r>
          </w:p>
        </w:tc>
        <w:tc>
          <w:tcPr>
            <w:tcW w:w="1270" w:type="dxa"/>
            <w:vAlign w:val="center"/>
          </w:tcPr>
          <w:p w:rsidR="00C66478" w:rsidRDefault="00C66478">
            <w:pPr>
              <w:jc w:val="right"/>
            </w:pPr>
            <w:r>
              <w:t>65</w:t>
            </w:r>
          </w:p>
        </w:tc>
        <w:tc>
          <w:tcPr>
            <w:tcW w:w="1270" w:type="dxa"/>
            <w:vAlign w:val="center"/>
          </w:tcPr>
          <w:p w:rsidR="00C66478" w:rsidRDefault="00C66478">
            <w:pPr>
              <w:jc w:val="right"/>
            </w:pPr>
            <w:r>
              <w:t>79</w:t>
            </w:r>
          </w:p>
        </w:tc>
        <w:tc>
          <w:tcPr>
            <w:tcW w:w="1129" w:type="dxa"/>
            <w:vAlign w:val="center"/>
          </w:tcPr>
          <w:p w:rsidR="00C66478" w:rsidRDefault="00C66478">
            <w:pPr>
              <w:jc w:val="right"/>
            </w:pPr>
            <w:r>
              <w:t>69</w:t>
            </w:r>
          </w:p>
        </w:tc>
        <w:tc>
          <w:tcPr>
            <w:tcW w:w="1129" w:type="dxa"/>
            <w:vAlign w:val="center"/>
          </w:tcPr>
          <w:p w:rsidR="00C66478" w:rsidRDefault="00C66478">
            <w:pPr>
              <w:jc w:val="right"/>
            </w:pPr>
            <w:r>
              <w:t>62</w:t>
            </w:r>
          </w:p>
        </w:tc>
        <w:tc>
          <w:tcPr>
            <w:tcW w:w="1129" w:type="dxa"/>
            <w:vAlign w:val="center"/>
          </w:tcPr>
          <w:p w:rsidR="00C66478" w:rsidRDefault="00C66478">
            <w:pPr>
              <w:jc w:val="right"/>
            </w:pPr>
            <w:r>
              <w:t>73</w:t>
            </w:r>
          </w:p>
        </w:tc>
      </w:tr>
      <w:tr w:rsidR="00C66478">
        <w:tblPrEx>
          <w:tblCellMar>
            <w:top w:w="0" w:type="dxa"/>
            <w:bottom w:w="0" w:type="dxa"/>
          </w:tblCellMar>
        </w:tblPrEx>
        <w:trPr>
          <w:trHeight w:val="385"/>
        </w:trPr>
        <w:tc>
          <w:tcPr>
            <w:tcW w:w="896" w:type="dxa"/>
            <w:vAlign w:val="center"/>
          </w:tcPr>
          <w:p w:rsidR="00C66478" w:rsidRDefault="00C66478">
            <w:r>
              <w:t>N6702</w:t>
            </w:r>
          </w:p>
        </w:tc>
        <w:tc>
          <w:tcPr>
            <w:tcW w:w="2687" w:type="dxa"/>
            <w:vAlign w:val="center"/>
          </w:tcPr>
          <w:p w:rsidR="00C66478" w:rsidRDefault="00C66478">
            <w:r>
              <w:t>Mez. ter. studia</w:t>
            </w:r>
          </w:p>
        </w:tc>
        <w:tc>
          <w:tcPr>
            <w:tcW w:w="1214" w:type="dxa"/>
            <w:vAlign w:val="center"/>
          </w:tcPr>
          <w:p w:rsidR="00C66478" w:rsidRDefault="00C66478">
            <w:pPr>
              <w:jc w:val="right"/>
            </w:pPr>
            <w:r>
              <w:t>196</w:t>
            </w:r>
          </w:p>
        </w:tc>
        <w:tc>
          <w:tcPr>
            <w:tcW w:w="987" w:type="dxa"/>
            <w:vAlign w:val="center"/>
          </w:tcPr>
          <w:p w:rsidR="00C66478" w:rsidRDefault="00C66478">
            <w:pPr>
              <w:jc w:val="right"/>
            </w:pPr>
            <w:r>
              <w:t>191</w:t>
            </w:r>
          </w:p>
        </w:tc>
        <w:tc>
          <w:tcPr>
            <w:tcW w:w="1130" w:type="dxa"/>
            <w:vAlign w:val="center"/>
          </w:tcPr>
          <w:p w:rsidR="00C66478" w:rsidRDefault="00C66478">
            <w:pPr>
              <w:jc w:val="right"/>
            </w:pPr>
            <w:r>
              <w:t>147</w:t>
            </w:r>
          </w:p>
        </w:tc>
        <w:tc>
          <w:tcPr>
            <w:tcW w:w="1129" w:type="dxa"/>
            <w:vAlign w:val="center"/>
          </w:tcPr>
          <w:p w:rsidR="00C66478" w:rsidRDefault="00C66478">
            <w:pPr>
              <w:jc w:val="right"/>
            </w:pPr>
            <w:r>
              <w:t>86</w:t>
            </w:r>
          </w:p>
        </w:tc>
        <w:tc>
          <w:tcPr>
            <w:tcW w:w="1270" w:type="dxa"/>
            <w:vAlign w:val="center"/>
          </w:tcPr>
          <w:p w:rsidR="00C66478" w:rsidRDefault="00C66478">
            <w:pPr>
              <w:jc w:val="right"/>
            </w:pPr>
            <w:r>
              <w:t>76</w:t>
            </w:r>
          </w:p>
        </w:tc>
        <w:tc>
          <w:tcPr>
            <w:tcW w:w="1270" w:type="dxa"/>
            <w:vAlign w:val="center"/>
          </w:tcPr>
          <w:p w:rsidR="00C66478" w:rsidRDefault="00C66478">
            <w:pPr>
              <w:jc w:val="right"/>
            </w:pPr>
            <w:r>
              <w:t>52</w:t>
            </w:r>
          </w:p>
        </w:tc>
        <w:tc>
          <w:tcPr>
            <w:tcW w:w="1129" w:type="dxa"/>
            <w:vAlign w:val="center"/>
          </w:tcPr>
          <w:p w:rsidR="00C66478" w:rsidRDefault="00C66478">
            <w:pPr>
              <w:jc w:val="right"/>
            </w:pPr>
            <w:r>
              <w:t>85</w:t>
            </w:r>
          </w:p>
        </w:tc>
        <w:tc>
          <w:tcPr>
            <w:tcW w:w="1129" w:type="dxa"/>
            <w:vAlign w:val="center"/>
          </w:tcPr>
          <w:p w:rsidR="00C66478" w:rsidRDefault="00C66478">
            <w:pPr>
              <w:jc w:val="right"/>
            </w:pPr>
            <w:r>
              <w:t>73</w:t>
            </w:r>
          </w:p>
        </w:tc>
        <w:tc>
          <w:tcPr>
            <w:tcW w:w="1129" w:type="dxa"/>
            <w:vAlign w:val="center"/>
          </w:tcPr>
          <w:p w:rsidR="00C66478" w:rsidRDefault="00C66478">
            <w:pPr>
              <w:jc w:val="right"/>
            </w:pPr>
            <w:r>
              <w:t>47</w:t>
            </w:r>
          </w:p>
        </w:tc>
      </w:tr>
      <w:tr w:rsidR="00C66478">
        <w:tblPrEx>
          <w:tblCellMar>
            <w:top w:w="0" w:type="dxa"/>
            <w:bottom w:w="0" w:type="dxa"/>
          </w:tblCellMar>
        </w:tblPrEx>
        <w:trPr>
          <w:trHeight w:val="385"/>
        </w:trPr>
        <w:tc>
          <w:tcPr>
            <w:tcW w:w="896" w:type="dxa"/>
            <w:vAlign w:val="center"/>
          </w:tcPr>
          <w:p w:rsidR="00C66478" w:rsidRDefault="00C66478">
            <w:r>
              <w:t>N6703</w:t>
            </w:r>
          </w:p>
        </w:tc>
        <w:tc>
          <w:tcPr>
            <w:tcW w:w="2687" w:type="dxa"/>
            <w:vAlign w:val="center"/>
          </w:tcPr>
          <w:p w:rsidR="00C66478" w:rsidRDefault="00C66478">
            <w:r>
              <w:t>Sociologie</w:t>
            </w:r>
          </w:p>
        </w:tc>
        <w:tc>
          <w:tcPr>
            <w:tcW w:w="1214" w:type="dxa"/>
            <w:vAlign w:val="center"/>
          </w:tcPr>
          <w:p w:rsidR="00C66478" w:rsidRDefault="00C66478">
            <w:pPr>
              <w:jc w:val="right"/>
            </w:pPr>
            <w:r>
              <w:t>46</w:t>
            </w:r>
          </w:p>
        </w:tc>
        <w:tc>
          <w:tcPr>
            <w:tcW w:w="987" w:type="dxa"/>
            <w:vAlign w:val="center"/>
          </w:tcPr>
          <w:p w:rsidR="00C66478" w:rsidRDefault="00C66478">
            <w:pPr>
              <w:jc w:val="right"/>
            </w:pPr>
            <w:r>
              <w:t>44</w:t>
            </w:r>
          </w:p>
        </w:tc>
        <w:tc>
          <w:tcPr>
            <w:tcW w:w="1130" w:type="dxa"/>
            <w:vAlign w:val="center"/>
          </w:tcPr>
          <w:p w:rsidR="00C66478" w:rsidRDefault="00C66478">
            <w:pPr>
              <w:jc w:val="right"/>
            </w:pPr>
            <w:r>
              <w:t>63</w:t>
            </w:r>
          </w:p>
        </w:tc>
        <w:tc>
          <w:tcPr>
            <w:tcW w:w="1129" w:type="dxa"/>
            <w:vAlign w:val="center"/>
          </w:tcPr>
          <w:p w:rsidR="00C66478" w:rsidRDefault="00C66478">
            <w:pPr>
              <w:jc w:val="right"/>
            </w:pPr>
            <w:r>
              <w:t>29</w:t>
            </w:r>
          </w:p>
        </w:tc>
        <w:tc>
          <w:tcPr>
            <w:tcW w:w="1270" w:type="dxa"/>
            <w:vAlign w:val="center"/>
          </w:tcPr>
          <w:p w:rsidR="00C66478" w:rsidRDefault="00C66478">
            <w:pPr>
              <w:jc w:val="right"/>
            </w:pPr>
            <w:r>
              <w:t>24</w:t>
            </w:r>
          </w:p>
        </w:tc>
        <w:tc>
          <w:tcPr>
            <w:tcW w:w="1270" w:type="dxa"/>
            <w:vAlign w:val="center"/>
          </w:tcPr>
          <w:p w:rsidR="00C66478" w:rsidRDefault="00C66478">
            <w:pPr>
              <w:jc w:val="right"/>
            </w:pPr>
            <w:r>
              <w:t>39</w:t>
            </w:r>
          </w:p>
        </w:tc>
        <w:tc>
          <w:tcPr>
            <w:tcW w:w="1129" w:type="dxa"/>
            <w:vAlign w:val="center"/>
          </w:tcPr>
          <w:p w:rsidR="00C66478" w:rsidRDefault="00C66478">
            <w:pPr>
              <w:jc w:val="right"/>
            </w:pPr>
            <w:r>
              <w:t>29</w:t>
            </w:r>
          </w:p>
        </w:tc>
        <w:tc>
          <w:tcPr>
            <w:tcW w:w="1129" w:type="dxa"/>
            <w:vAlign w:val="center"/>
          </w:tcPr>
          <w:p w:rsidR="00C66478" w:rsidRDefault="00C66478">
            <w:pPr>
              <w:jc w:val="right"/>
            </w:pPr>
            <w:r>
              <w:t>24</w:t>
            </w:r>
          </w:p>
        </w:tc>
        <w:tc>
          <w:tcPr>
            <w:tcW w:w="1129" w:type="dxa"/>
            <w:vAlign w:val="center"/>
          </w:tcPr>
          <w:p w:rsidR="00C66478" w:rsidRDefault="00C66478">
            <w:pPr>
              <w:jc w:val="right"/>
            </w:pPr>
            <w:r>
              <w:t>35</w:t>
            </w:r>
          </w:p>
        </w:tc>
      </w:tr>
      <w:tr w:rsidR="00C66478">
        <w:tblPrEx>
          <w:tblCellMar>
            <w:top w:w="0" w:type="dxa"/>
            <w:bottom w:w="0" w:type="dxa"/>
          </w:tblCellMar>
        </w:tblPrEx>
        <w:trPr>
          <w:trHeight w:val="385"/>
        </w:trPr>
        <w:tc>
          <w:tcPr>
            <w:tcW w:w="896" w:type="dxa"/>
            <w:vAlign w:val="center"/>
          </w:tcPr>
          <w:p w:rsidR="00C66478" w:rsidRDefault="00C66478">
            <w:r>
              <w:t>N6731</w:t>
            </w:r>
          </w:p>
        </w:tc>
        <w:tc>
          <w:tcPr>
            <w:tcW w:w="2687" w:type="dxa"/>
            <w:vAlign w:val="center"/>
          </w:tcPr>
          <w:p w:rsidR="00C66478" w:rsidRDefault="00C66478">
            <w:r>
              <w:t>Soc. pol. a soc. práce</w:t>
            </w:r>
          </w:p>
        </w:tc>
        <w:tc>
          <w:tcPr>
            <w:tcW w:w="1214" w:type="dxa"/>
            <w:vAlign w:val="center"/>
          </w:tcPr>
          <w:p w:rsidR="00C66478" w:rsidRDefault="00C66478">
            <w:pPr>
              <w:jc w:val="right"/>
            </w:pPr>
            <w:r>
              <w:t>101</w:t>
            </w:r>
          </w:p>
        </w:tc>
        <w:tc>
          <w:tcPr>
            <w:tcW w:w="987" w:type="dxa"/>
            <w:vAlign w:val="center"/>
          </w:tcPr>
          <w:p w:rsidR="00C66478" w:rsidRDefault="00C66478">
            <w:pPr>
              <w:jc w:val="right"/>
            </w:pPr>
            <w:r>
              <w:t>92</w:t>
            </w:r>
          </w:p>
        </w:tc>
        <w:tc>
          <w:tcPr>
            <w:tcW w:w="1130" w:type="dxa"/>
            <w:vAlign w:val="center"/>
          </w:tcPr>
          <w:p w:rsidR="00C66478" w:rsidRDefault="00C66478">
            <w:pPr>
              <w:jc w:val="right"/>
            </w:pPr>
            <w:r>
              <w:t>55</w:t>
            </w:r>
          </w:p>
        </w:tc>
        <w:tc>
          <w:tcPr>
            <w:tcW w:w="1129" w:type="dxa"/>
            <w:vAlign w:val="center"/>
          </w:tcPr>
          <w:p w:rsidR="00C66478" w:rsidRDefault="00C66478">
            <w:pPr>
              <w:jc w:val="right"/>
            </w:pPr>
            <w:r>
              <w:t>34</w:t>
            </w:r>
          </w:p>
        </w:tc>
        <w:tc>
          <w:tcPr>
            <w:tcW w:w="1270" w:type="dxa"/>
            <w:vAlign w:val="center"/>
          </w:tcPr>
          <w:p w:rsidR="00C66478" w:rsidRDefault="00C66478">
            <w:pPr>
              <w:jc w:val="right"/>
            </w:pPr>
            <w:r>
              <w:t>39</w:t>
            </w:r>
          </w:p>
        </w:tc>
        <w:tc>
          <w:tcPr>
            <w:tcW w:w="1270" w:type="dxa"/>
            <w:vAlign w:val="center"/>
          </w:tcPr>
          <w:p w:rsidR="00C66478" w:rsidRDefault="00C66478">
            <w:pPr>
              <w:jc w:val="right"/>
            </w:pPr>
            <w:r>
              <w:t>36</w:t>
            </w:r>
          </w:p>
        </w:tc>
        <w:tc>
          <w:tcPr>
            <w:tcW w:w="1129" w:type="dxa"/>
            <w:vAlign w:val="center"/>
          </w:tcPr>
          <w:p w:rsidR="00C66478" w:rsidRDefault="00C66478">
            <w:pPr>
              <w:jc w:val="right"/>
            </w:pPr>
            <w:r>
              <w:t>32</w:t>
            </w:r>
          </w:p>
        </w:tc>
        <w:tc>
          <w:tcPr>
            <w:tcW w:w="1129" w:type="dxa"/>
            <w:vAlign w:val="center"/>
          </w:tcPr>
          <w:p w:rsidR="00C66478" w:rsidRDefault="00C66478">
            <w:pPr>
              <w:jc w:val="right"/>
            </w:pPr>
            <w:r>
              <w:t>31</w:t>
            </w:r>
          </w:p>
        </w:tc>
        <w:tc>
          <w:tcPr>
            <w:tcW w:w="1129" w:type="dxa"/>
            <w:vAlign w:val="center"/>
          </w:tcPr>
          <w:p w:rsidR="00C66478" w:rsidRDefault="00C66478">
            <w:pPr>
              <w:jc w:val="right"/>
            </w:pPr>
            <w:r>
              <w:t>33</w:t>
            </w:r>
          </w:p>
        </w:tc>
      </w:tr>
      <w:tr w:rsidR="00C66478">
        <w:tblPrEx>
          <w:tblCellMar>
            <w:top w:w="0" w:type="dxa"/>
            <w:bottom w:w="0" w:type="dxa"/>
          </w:tblCellMar>
        </w:tblPrEx>
        <w:trPr>
          <w:trHeight w:val="385"/>
        </w:trPr>
        <w:tc>
          <w:tcPr>
            <w:tcW w:w="896" w:type="dxa"/>
            <w:vAlign w:val="center"/>
          </w:tcPr>
          <w:p w:rsidR="00C66478" w:rsidRDefault="00C66478">
            <w:r>
              <w:t>N6736</w:t>
            </w:r>
          </w:p>
        </w:tc>
        <w:tc>
          <w:tcPr>
            <w:tcW w:w="2687" w:type="dxa"/>
            <w:vAlign w:val="center"/>
          </w:tcPr>
          <w:p w:rsidR="00C66478" w:rsidRDefault="00C66478">
            <w:r>
              <w:t>Mez. ek. a pol. studia</w:t>
            </w:r>
          </w:p>
        </w:tc>
        <w:tc>
          <w:tcPr>
            <w:tcW w:w="1214" w:type="dxa"/>
            <w:vAlign w:val="center"/>
          </w:tcPr>
          <w:p w:rsidR="00C66478" w:rsidRDefault="00C66478">
            <w:pPr>
              <w:jc w:val="right"/>
            </w:pPr>
            <w:r>
              <w:t>0</w:t>
            </w:r>
          </w:p>
        </w:tc>
        <w:tc>
          <w:tcPr>
            <w:tcW w:w="987" w:type="dxa"/>
            <w:vAlign w:val="center"/>
          </w:tcPr>
          <w:p w:rsidR="00C66478" w:rsidRDefault="00C66478">
            <w:pPr>
              <w:jc w:val="right"/>
            </w:pPr>
            <w:r>
              <w:t>0</w:t>
            </w:r>
          </w:p>
        </w:tc>
        <w:tc>
          <w:tcPr>
            <w:tcW w:w="1130" w:type="dxa"/>
            <w:vAlign w:val="center"/>
          </w:tcPr>
          <w:p w:rsidR="00C66478" w:rsidRDefault="00C66478">
            <w:pPr>
              <w:jc w:val="right"/>
            </w:pPr>
            <w:r>
              <w:t>19</w:t>
            </w:r>
          </w:p>
        </w:tc>
        <w:tc>
          <w:tcPr>
            <w:tcW w:w="1129" w:type="dxa"/>
            <w:vAlign w:val="center"/>
          </w:tcPr>
          <w:p w:rsidR="00C66478" w:rsidRDefault="00C66478">
            <w:pPr>
              <w:jc w:val="right"/>
            </w:pPr>
            <w:r>
              <w:t>0</w:t>
            </w:r>
          </w:p>
        </w:tc>
        <w:tc>
          <w:tcPr>
            <w:tcW w:w="1270" w:type="dxa"/>
            <w:vAlign w:val="center"/>
          </w:tcPr>
          <w:p w:rsidR="00C66478" w:rsidRDefault="00C66478">
            <w:pPr>
              <w:jc w:val="right"/>
            </w:pPr>
            <w:r>
              <w:t>0</w:t>
            </w:r>
          </w:p>
        </w:tc>
        <w:tc>
          <w:tcPr>
            <w:tcW w:w="1270" w:type="dxa"/>
            <w:vAlign w:val="center"/>
          </w:tcPr>
          <w:p w:rsidR="00C66478" w:rsidRDefault="00C66478">
            <w:pPr>
              <w:jc w:val="right"/>
            </w:pPr>
            <w:r>
              <w:t>19</w:t>
            </w:r>
          </w:p>
        </w:tc>
        <w:tc>
          <w:tcPr>
            <w:tcW w:w="1129" w:type="dxa"/>
            <w:vAlign w:val="center"/>
          </w:tcPr>
          <w:p w:rsidR="00C66478" w:rsidRDefault="00C66478">
            <w:pPr>
              <w:jc w:val="right"/>
            </w:pPr>
            <w:r>
              <w:t>0</w:t>
            </w:r>
          </w:p>
        </w:tc>
        <w:tc>
          <w:tcPr>
            <w:tcW w:w="1129" w:type="dxa"/>
            <w:vAlign w:val="center"/>
          </w:tcPr>
          <w:p w:rsidR="00C66478" w:rsidRDefault="00C66478">
            <w:pPr>
              <w:jc w:val="right"/>
            </w:pPr>
            <w:r>
              <w:t>0</w:t>
            </w:r>
          </w:p>
        </w:tc>
        <w:tc>
          <w:tcPr>
            <w:tcW w:w="1129" w:type="dxa"/>
            <w:vAlign w:val="center"/>
          </w:tcPr>
          <w:p w:rsidR="00C66478" w:rsidRDefault="00C66478">
            <w:pPr>
              <w:jc w:val="right"/>
            </w:pPr>
            <w:r>
              <w:t>12</w:t>
            </w:r>
          </w:p>
        </w:tc>
      </w:tr>
      <w:tr w:rsidR="00C66478">
        <w:tblPrEx>
          <w:tblCellMar>
            <w:top w:w="0" w:type="dxa"/>
            <w:bottom w:w="0" w:type="dxa"/>
          </w:tblCellMar>
        </w:tblPrEx>
        <w:trPr>
          <w:trHeight w:val="385"/>
        </w:trPr>
        <w:tc>
          <w:tcPr>
            <w:tcW w:w="896" w:type="dxa"/>
            <w:vAlign w:val="center"/>
          </w:tcPr>
          <w:p w:rsidR="00C66478" w:rsidRDefault="00C66478">
            <w:r>
              <w:t>N7202</w:t>
            </w:r>
          </w:p>
        </w:tc>
        <w:tc>
          <w:tcPr>
            <w:tcW w:w="2687" w:type="dxa"/>
            <w:vAlign w:val="center"/>
          </w:tcPr>
          <w:p w:rsidR="00C66478" w:rsidRDefault="00C66478">
            <w:r>
              <w:t>Med. a kom. studia</w:t>
            </w:r>
          </w:p>
        </w:tc>
        <w:tc>
          <w:tcPr>
            <w:tcW w:w="1214" w:type="dxa"/>
            <w:vAlign w:val="center"/>
          </w:tcPr>
          <w:p w:rsidR="00C66478" w:rsidRDefault="00C66478">
            <w:pPr>
              <w:jc w:val="right"/>
            </w:pPr>
            <w:r>
              <w:t>208</w:t>
            </w:r>
          </w:p>
        </w:tc>
        <w:tc>
          <w:tcPr>
            <w:tcW w:w="987" w:type="dxa"/>
            <w:vAlign w:val="center"/>
          </w:tcPr>
          <w:p w:rsidR="00C66478" w:rsidRDefault="00C66478">
            <w:pPr>
              <w:jc w:val="right"/>
            </w:pPr>
            <w:r>
              <w:t>140</w:t>
            </w:r>
          </w:p>
        </w:tc>
        <w:tc>
          <w:tcPr>
            <w:tcW w:w="1130" w:type="dxa"/>
            <w:vAlign w:val="center"/>
          </w:tcPr>
          <w:p w:rsidR="00C66478" w:rsidRDefault="00C66478">
            <w:pPr>
              <w:jc w:val="right"/>
            </w:pPr>
            <w:r>
              <w:t>134</w:t>
            </w:r>
          </w:p>
        </w:tc>
        <w:tc>
          <w:tcPr>
            <w:tcW w:w="1129" w:type="dxa"/>
            <w:vAlign w:val="center"/>
          </w:tcPr>
          <w:p w:rsidR="00C66478" w:rsidRDefault="00C66478">
            <w:pPr>
              <w:jc w:val="right"/>
            </w:pPr>
            <w:r>
              <w:t>83</w:t>
            </w:r>
          </w:p>
        </w:tc>
        <w:tc>
          <w:tcPr>
            <w:tcW w:w="1270" w:type="dxa"/>
            <w:vAlign w:val="center"/>
          </w:tcPr>
          <w:p w:rsidR="00C66478" w:rsidRDefault="00C66478">
            <w:pPr>
              <w:jc w:val="right"/>
            </w:pPr>
            <w:r>
              <w:t>68</w:t>
            </w:r>
          </w:p>
        </w:tc>
        <w:tc>
          <w:tcPr>
            <w:tcW w:w="1270" w:type="dxa"/>
            <w:vAlign w:val="center"/>
          </w:tcPr>
          <w:p w:rsidR="00C66478" w:rsidRDefault="00C66478">
            <w:pPr>
              <w:jc w:val="right"/>
            </w:pPr>
            <w:r>
              <w:t>74</w:t>
            </w:r>
          </w:p>
        </w:tc>
        <w:tc>
          <w:tcPr>
            <w:tcW w:w="1129" w:type="dxa"/>
            <w:vAlign w:val="center"/>
          </w:tcPr>
          <w:p w:rsidR="00C66478" w:rsidRDefault="00C66478">
            <w:pPr>
              <w:jc w:val="right"/>
            </w:pPr>
            <w:r>
              <w:t>80</w:t>
            </w:r>
          </w:p>
        </w:tc>
        <w:tc>
          <w:tcPr>
            <w:tcW w:w="1129" w:type="dxa"/>
            <w:vAlign w:val="center"/>
          </w:tcPr>
          <w:p w:rsidR="00C66478" w:rsidRDefault="00C66478">
            <w:pPr>
              <w:jc w:val="right"/>
            </w:pPr>
            <w:r>
              <w:t>63</w:t>
            </w:r>
          </w:p>
        </w:tc>
        <w:tc>
          <w:tcPr>
            <w:tcW w:w="1129" w:type="dxa"/>
            <w:vAlign w:val="center"/>
          </w:tcPr>
          <w:p w:rsidR="00C66478" w:rsidRDefault="00C66478">
            <w:pPr>
              <w:jc w:val="right"/>
            </w:pPr>
            <w:r>
              <w:t>68</w:t>
            </w:r>
          </w:p>
        </w:tc>
      </w:tr>
      <w:tr w:rsidR="00C66478">
        <w:tblPrEx>
          <w:tblCellMar>
            <w:top w:w="0" w:type="dxa"/>
            <w:bottom w:w="0" w:type="dxa"/>
          </w:tblCellMar>
        </w:tblPrEx>
        <w:trPr>
          <w:trHeight w:val="385"/>
        </w:trPr>
        <w:tc>
          <w:tcPr>
            <w:tcW w:w="896" w:type="dxa"/>
            <w:vAlign w:val="center"/>
          </w:tcPr>
          <w:p w:rsidR="00C66478" w:rsidRDefault="00C66478">
            <w:r>
              <w:t>P6201</w:t>
            </w:r>
          </w:p>
        </w:tc>
        <w:tc>
          <w:tcPr>
            <w:tcW w:w="2687" w:type="dxa"/>
            <w:vAlign w:val="center"/>
          </w:tcPr>
          <w:p w:rsidR="00C66478" w:rsidRDefault="00C66478">
            <w:r>
              <w:t>Ekonomické teorie</w:t>
            </w:r>
          </w:p>
        </w:tc>
        <w:tc>
          <w:tcPr>
            <w:tcW w:w="1214" w:type="dxa"/>
            <w:vAlign w:val="center"/>
          </w:tcPr>
          <w:p w:rsidR="00C66478" w:rsidRDefault="00C66478">
            <w:pPr>
              <w:jc w:val="right"/>
            </w:pPr>
            <w:r>
              <w:t>22</w:t>
            </w:r>
          </w:p>
        </w:tc>
        <w:tc>
          <w:tcPr>
            <w:tcW w:w="987" w:type="dxa"/>
            <w:vAlign w:val="center"/>
          </w:tcPr>
          <w:p w:rsidR="00C66478" w:rsidRDefault="00C66478">
            <w:pPr>
              <w:jc w:val="right"/>
            </w:pPr>
            <w:r>
              <w:t>13</w:t>
            </w:r>
          </w:p>
        </w:tc>
        <w:tc>
          <w:tcPr>
            <w:tcW w:w="1130" w:type="dxa"/>
            <w:vAlign w:val="center"/>
          </w:tcPr>
          <w:p w:rsidR="00C66478" w:rsidRDefault="00C66478">
            <w:pPr>
              <w:jc w:val="right"/>
            </w:pPr>
            <w:r>
              <w:t>15</w:t>
            </w:r>
          </w:p>
        </w:tc>
        <w:tc>
          <w:tcPr>
            <w:tcW w:w="1129" w:type="dxa"/>
            <w:vAlign w:val="center"/>
          </w:tcPr>
          <w:p w:rsidR="00C66478" w:rsidRDefault="00C66478">
            <w:pPr>
              <w:jc w:val="right"/>
            </w:pPr>
            <w:r>
              <w:t>14</w:t>
            </w:r>
          </w:p>
        </w:tc>
        <w:tc>
          <w:tcPr>
            <w:tcW w:w="1270" w:type="dxa"/>
            <w:vAlign w:val="center"/>
          </w:tcPr>
          <w:p w:rsidR="00C66478" w:rsidRDefault="00C66478">
            <w:pPr>
              <w:jc w:val="right"/>
            </w:pPr>
            <w:r>
              <w:t>8</w:t>
            </w:r>
          </w:p>
        </w:tc>
        <w:tc>
          <w:tcPr>
            <w:tcW w:w="1270" w:type="dxa"/>
            <w:vAlign w:val="center"/>
          </w:tcPr>
          <w:p w:rsidR="00C66478" w:rsidRDefault="00C66478">
            <w:pPr>
              <w:jc w:val="right"/>
            </w:pPr>
            <w:r>
              <w:t>12</w:t>
            </w:r>
          </w:p>
        </w:tc>
        <w:tc>
          <w:tcPr>
            <w:tcW w:w="1129" w:type="dxa"/>
            <w:vAlign w:val="center"/>
          </w:tcPr>
          <w:p w:rsidR="00C66478" w:rsidRDefault="00C66478">
            <w:pPr>
              <w:jc w:val="right"/>
            </w:pPr>
            <w:r>
              <w:t>14</w:t>
            </w:r>
          </w:p>
        </w:tc>
        <w:tc>
          <w:tcPr>
            <w:tcW w:w="1129" w:type="dxa"/>
            <w:vAlign w:val="center"/>
          </w:tcPr>
          <w:p w:rsidR="00C66478" w:rsidRDefault="00C66478">
            <w:pPr>
              <w:jc w:val="right"/>
            </w:pPr>
            <w:r>
              <w:t>8</w:t>
            </w:r>
          </w:p>
        </w:tc>
        <w:tc>
          <w:tcPr>
            <w:tcW w:w="1129" w:type="dxa"/>
            <w:vAlign w:val="center"/>
          </w:tcPr>
          <w:p w:rsidR="00C66478" w:rsidRDefault="00C66478">
            <w:pPr>
              <w:jc w:val="right"/>
            </w:pPr>
            <w:r>
              <w:t>12</w:t>
            </w:r>
          </w:p>
        </w:tc>
      </w:tr>
      <w:tr w:rsidR="00C66478">
        <w:tblPrEx>
          <w:tblCellMar>
            <w:top w:w="0" w:type="dxa"/>
            <w:bottom w:w="0" w:type="dxa"/>
          </w:tblCellMar>
        </w:tblPrEx>
        <w:trPr>
          <w:trHeight w:val="385"/>
        </w:trPr>
        <w:tc>
          <w:tcPr>
            <w:tcW w:w="896" w:type="dxa"/>
            <w:vAlign w:val="center"/>
          </w:tcPr>
          <w:p w:rsidR="00C66478" w:rsidRDefault="00C66478">
            <w:r>
              <w:t>P6701</w:t>
            </w:r>
          </w:p>
        </w:tc>
        <w:tc>
          <w:tcPr>
            <w:tcW w:w="2687" w:type="dxa"/>
            <w:vAlign w:val="center"/>
          </w:tcPr>
          <w:p w:rsidR="00C66478" w:rsidRDefault="00C66478">
            <w:r>
              <w:t>Politologie</w:t>
            </w:r>
          </w:p>
        </w:tc>
        <w:tc>
          <w:tcPr>
            <w:tcW w:w="1214" w:type="dxa"/>
            <w:vAlign w:val="center"/>
          </w:tcPr>
          <w:p w:rsidR="00C66478" w:rsidRDefault="00C66478">
            <w:pPr>
              <w:jc w:val="right"/>
            </w:pPr>
            <w:r>
              <w:t>18</w:t>
            </w:r>
          </w:p>
        </w:tc>
        <w:tc>
          <w:tcPr>
            <w:tcW w:w="987" w:type="dxa"/>
            <w:vAlign w:val="center"/>
          </w:tcPr>
          <w:p w:rsidR="00C66478" w:rsidRDefault="00C66478">
            <w:pPr>
              <w:jc w:val="right"/>
            </w:pPr>
            <w:r>
              <w:t>26</w:t>
            </w:r>
          </w:p>
        </w:tc>
        <w:tc>
          <w:tcPr>
            <w:tcW w:w="1130" w:type="dxa"/>
            <w:vAlign w:val="center"/>
          </w:tcPr>
          <w:p w:rsidR="00C66478" w:rsidRDefault="00C66478">
            <w:pPr>
              <w:jc w:val="right"/>
            </w:pPr>
            <w:r>
              <w:t>33</w:t>
            </w:r>
          </w:p>
        </w:tc>
        <w:tc>
          <w:tcPr>
            <w:tcW w:w="1129" w:type="dxa"/>
            <w:vAlign w:val="center"/>
          </w:tcPr>
          <w:p w:rsidR="00C66478" w:rsidRDefault="00C66478">
            <w:pPr>
              <w:jc w:val="right"/>
            </w:pPr>
            <w:r>
              <w:t>8</w:t>
            </w:r>
          </w:p>
        </w:tc>
        <w:tc>
          <w:tcPr>
            <w:tcW w:w="1270" w:type="dxa"/>
            <w:vAlign w:val="center"/>
          </w:tcPr>
          <w:p w:rsidR="00C66478" w:rsidRDefault="00C66478">
            <w:pPr>
              <w:jc w:val="right"/>
            </w:pPr>
            <w:r>
              <w:t>14</w:t>
            </w:r>
          </w:p>
        </w:tc>
        <w:tc>
          <w:tcPr>
            <w:tcW w:w="1270" w:type="dxa"/>
            <w:vAlign w:val="center"/>
          </w:tcPr>
          <w:p w:rsidR="00C66478" w:rsidRDefault="00C66478">
            <w:pPr>
              <w:jc w:val="right"/>
            </w:pPr>
            <w:r>
              <w:t>21</w:t>
            </w:r>
          </w:p>
        </w:tc>
        <w:tc>
          <w:tcPr>
            <w:tcW w:w="1129" w:type="dxa"/>
            <w:vAlign w:val="center"/>
          </w:tcPr>
          <w:p w:rsidR="00C66478" w:rsidRDefault="00C66478">
            <w:pPr>
              <w:jc w:val="right"/>
            </w:pPr>
            <w:r>
              <w:t>8</w:t>
            </w:r>
          </w:p>
        </w:tc>
        <w:tc>
          <w:tcPr>
            <w:tcW w:w="1129" w:type="dxa"/>
            <w:vAlign w:val="center"/>
          </w:tcPr>
          <w:p w:rsidR="00C66478" w:rsidRDefault="00C66478">
            <w:pPr>
              <w:jc w:val="right"/>
            </w:pPr>
            <w:r>
              <w:t>14</w:t>
            </w:r>
          </w:p>
        </w:tc>
        <w:tc>
          <w:tcPr>
            <w:tcW w:w="1129" w:type="dxa"/>
            <w:vAlign w:val="center"/>
          </w:tcPr>
          <w:p w:rsidR="00C66478" w:rsidRDefault="00C66478">
            <w:pPr>
              <w:jc w:val="right"/>
            </w:pPr>
            <w:r>
              <w:t>21</w:t>
            </w:r>
          </w:p>
        </w:tc>
      </w:tr>
      <w:tr w:rsidR="00C66478">
        <w:tblPrEx>
          <w:tblCellMar>
            <w:top w:w="0" w:type="dxa"/>
            <w:bottom w:w="0" w:type="dxa"/>
          </w:tblCellMar>
        </w:tblPrEx>
        <w:trPr>
          <w:trHeight w:val="385"/>
        </w:trPr>
        <w:tc>
          <w:tcPr>
            <w:tcW w:w="896" w:type="dxa"/>
            <w:vAlign w:val="center"/>
          </w:tcPr>
          <w:p w:rsidR="00C66478" w:rsidRDefault="00C66478">
            <w:r>
              <w:t>P6702</w:t>
            </w:r>
          </w:p>
        </w:tc>
        <w:tc>
          <w:tcPr>
            <w:tcW w:w="2687" w:type="dxa"/>
            <w:vAlign w:val="center"/>
          </w:tcPr>
          <w:p w:rsidR="00C66478" w:rsidRDefault="00C66478">
            <w:r>
              <w:t>Mez. ter. studia</w:t>
            </w:r>
          </w:p>
        </w:tc>
        <w:tc>
          <w:tcPr>
            <w:tcW w:w="1214" w:type="dxa"/>
            <w:vAlign w:val="center"/>
          </w:tcPr>
          <w:p w:rsidR="00C66478" w:rsidRDefault="00C66478">
            <w:pPr>
              <w:jc w:val="right"/>
            </w:pPr>
            <w:r>
              <w:t>19</w:t>
            </w:r>
          </w:p>
        </w:tc>
        <w:tc>
          <w:tcPr>
            <w:tcW w:w="987" w:type="dxa"/>
            <w:vAlign w:val="center"/>
          </w:tcPr>
          <w:p w:rsidR="00C66478" w:rsidRDefault="00C66478">
            <w:pPr>
              <w:jc w:val="right"/>
            </w:pPr>
            <w:r>
              <w:t>20</w:t>
            </w:r>
          </w:p>
        </w:tc>
        <w:tc>
          <w:tcPr>
            <w:tcW w:w="1130" w:type="dxa"/>
            <w:vAlign w:val="center"/>
          </w:tcPr>
          <w:p w:rsidR="00C66478" w:rsidRDefault="00C66478">
            <w:pPr>
              <w:jc w:val="right"/>
            </w:pPr>
            <w:r>
              <w:t>32</w:t>
            </w:r>
          </w:p>
        </w:tc>
        <w:tc>
          <w:tcPr>
            <w:tcW w:w="1129" w:type="dxa"/>
            <w:vAlign w:val="center"/>
          </w:tcPr>
          <w:p w:rsidR="00C66478" w:rsidRDefault="00C66478">
            <w:pPr>
              <w:jc w:val="right"/>
            </w:pPr>
            <w:r>
              <w:t>13</w:t>
            </w:r>
          </w:p>
        </w:tc>
        <w:tc>
          <w:tcPr>
            <w:tcW w:w="1270" w:type="dxa"/>
            <w:vAlign w:val="center"/>
          </w:tcPr>
          <w:p w:rsidR="00C66478" w:rsidRDefault="00C66478">
            <w:pPr>
              <w:jc w:val="right"/>
            </w:pPr>
            <w:r>
              <w:t>13</w:t>
            </w:r>
          </w:p>
        </w:tc>
        <w:tc>
          <w:tcPr>
            <w:tcW w:w="1270" w:type="dxa"/>
            <w:vAlign w:val="center"/>
          </w:tcPr>
          <w:p w:rsidR="00C66478" w:rsidRDefault="00C66478">
            <w:pPr>
              <w:jc w:val="right"/>
            </w:pPr>
            <w:r>
              <w:t>18</w:t>
            </w:r>
          </w:p>
        </w:tc>
        <w:tc>
          <w:tcPr>
            <w:tcW w:w="1129" w:type="dxa"/>
            <w:vAlign w:val="center"/>
          </w:tcPr>
          <w:p w:rsidR="00C66478" w:rsidRDefault="00C66478">
            <w:pPr>
              <w:jc w:val="right"/>
            </w:pPr>
            <w:r>
              <w:t>13</w:t>
            </w:r>
          </w:p>
        </w:tc>
        <w:tc>
          <w:tcPr>
            <w:tcW w:w="1129" w:type="dxa"/>
            <w:vAlign w:val="center"/>
          </w:tcPr>
          <w:p w:rsidR="00C66478" w:rsidRDefault="00C66478">
            <w:pPr>
              <w:jc w:val="right"/>
            </w:pPr>
            <w:r>
              <w:t>13</w:t>
            </w:r>
          </w:p>
        </w:tc>
        <w:tc>
          <w:tcPr>
            <w:tcW w:w="1129" w:type="dxa"/>
            <w:vAlign w:val="center"/>
          </w:tcPr>
          <w:p w:rsidR="00C66478" w:rsidRDefault="00C66478">
            <w:pPr>
              <w:jc w:val="right"/>
            </w:pPr>
            <w:r>
              <w:t>18</w:t>
            </w:r>
          </w:p>
        </w:tc>
      </w:tr>
      <w:tr w:rsidR="00C66478">
        <w:tblPrEx>
          <w:tblCellMar>
            <w:top w:w="0" w:type="dxa"/>
            <w:bottom w:w="0" w:type="dxa"/>
          </w:tblCellMar>
        </w:tblPrEx>
        <w:trPr>
          <w:trHeight w:val="385"/>
        </w:trPr>
        <w:tc>
          <w:tcPr>
            <w:tcW w:w="896" w:type="dxa"/>
            <w:vAlign w:val="center"/>
          </w:tcPr>
          <w:p w:rsidR="00C66478" w:rsidRDefault="00C66478">
            <w:r>
              <w:t>P6703</w:t>
            </w:r>
          </w:p>
        </w:tc>
        <w:tc>
          <w:tcPr>
            <w:tcW w:w="2687" w:type="dxa"/>
            <w:vAlign w:val="center"/>
          </w:tcPr>
          <w:p w:rsidR="00C66478" w:rsidRDefault="00C66478">
            <w:r>
              <w:t>Sociologie</w:t>
            </w:r>
          </w:p>
        </w:tc>
        <w:tc>
          <w:tcPr>
            <w:tcW w:w="1214" w:type="dxa"/>
            <w:vAlign w:val="center"/>
          </w:tcPr>
          <w:p w:rsidR="00C66478" w:rsidRDefault="00C66478">
            <w:pPr>
              <w:jc w:val="right"/>
            </w:pPr>
            <w:r>
              <w:t>19</w:t>
            </w:r>
          </w:p>
        </w:tc>
        <w:tc>
          <w:tcPr>
            <w:tcW w:w="987" w:type="dxa"/>
            <w:vAlign w:val="center"/>
          </w:tcPr>
          <w:p w:rsidR="00C66478" w:rsidRDefault="00C66478">
            <w:pPr>
              <w:jc w:val="right"/>
            </w:pPr>
            <w:r>
              <w:t>20</w:t>
            </w:r>
          </w:p>
        </w:tc>
        <w:tc>
          <w:tcPr>
            <w:tcW w:w="1130" w:type="dxa"/>
            <w:vAlign w:val="center"/>
          </w:tcPr>
          <w:p w:rsidR="00C66478" w:rsidRDefault="00C66478">
            <w:pPr>
              <w:jc w:val="right"/>
            </w:pPr>
            <w:r>
              <w:t>26</w:t>
            </w:r>
          </w:p>
        </w:tc>
        <w:tc>
          <w:tcPr>
            <w:tcW w:w="1129" w:type="dxa"/>
            <w:vAlign w:val="center"/>
          </w:tcPr>
          <w:p w:rsidR="00C66478" w:rsidRDefault="00C66478">
            <w:pPr>
              <w:jc w:val="right"/>
            </w:pPr>
            <w:r>
              <w:t>13</w:t>
            </w:r>
          </w:p>
        </w:tc>
        <w:tc>
          <w:tcPr>
            <w:tcW w:w="1270" w:type="dxa"/>
            <w:vAlign w:val="center"/>
          </w:tcPr>
          <w:p w:rsidR="00C66478" w:rsidRDefault="00C66478">
            <w:pPr>
              <w:jc w:val="right"/>
            </w:pPr>
            <w:r>
              <w:t>14</w:t>
            </w:r>
          </w:p>
        </w:tc>
        <w:tc>
          <w:tcPr>
            <w:tcW w:w="1270" w:type="dxa"/>
            <w:vAlign w:val="center"/>
          </w:tcPr>
          <w:p w:rsidR="00C66478" w:rsidRDefault="00C66478">
            <w:pPr>
              <w:jc w:val="right"/>
            </w:pPr>
            <w:r>
              <w:t>17</w:t>
            </w:r>
          </w:p>
        </w:tc>
        <w:tc>
          <w:tcPr>
            <w:tcW w:w="1129" w:type="dxa"/>
            <w:vAlign w:val="center"/>
          </w:tcPr>
          <w:p w:rsidR="00C66478" w:rsidRDefault="00C66478">
            <w:pPr>
              <w:jc w:val="right"/>
            </w:pPr>
            <w:r>
              <w:t>13</w:t>
            </w:r>
          </w:p>
        </w:tc>
        <w:tc>
          <w:tcPr>
            <w:tcW w:w="1129" w:type="dxa"/>
            <w:vAlign w:val="center"/>
          </w:tcPr>
          <w:p w:rsidR="00C66478" w:rsidRDefault="00C66478">
            <w:pPr>
              <w:jc w:val="right"/>
            </w:pPr>
            <w:r>
              <w:t>14</w:t>
            </w:r>
          </w:p>
        </w:tc>
        <w:tc>
          <w:tcPr>
            <w:tcW w:w="1129" w:type="dxa"/>
            <w:vAlign w:val="center"/>
          </w:tcPr>
          <w:p w:rsidR="00C66478" w:rsidRDefault="00C66478">
            <w:pPr>
              <w:jc w:val="right"/>
            </w:pPr>
            <w:r>
              <w:t>16</w:t>
            </w:r>
          </w:p>
        </w:tc>
      </w:tr>
      <w:tr w:rsidR="00C66478">
        <w:tblPrEx>
          <w:tblCellMar>
            <w:top w:w="0" w:type="dxa"/>
            <w:bottom w:w="0" w:type="dxa"/>
          </w:tblCellMar>
        </w:tblPrEx>
        <w:trPr>
          <w:trHeight w:val="385"/>
        </w:trPr>
        <w:tc>
          <w:tcPr>
            <w:tcW w:w="896" w:type="dxa"/>
            <w:vAlign w:val="center"/>
          </w:tcPr>
          <w:p w:rsidR="00C66478" w:rsidRDefault="00C66478">
            <w:r>
              <w:t>P7105</w:t>
            </w:r>
          </w:p>
        </w:tc>
        <w:tc>
          <w:tcPr>
            <w:tcW w:w="2687" w:type="dxa"/>
            <w:vAlign w:val="center"/>
          </w:tcPr>
          <w:p w:rsidR="00C66478" w:rsidRDefault="00C66478">
            <w:r>
              <w:t>Historické vědy</w:t>
            </w:r>
          </w:p>
        </w:tc>
        <w:tc>
          <w:tcPr>
            <w:tcW w:w="1214" w:type="dxa"/>
            <w:vAlign w:val="center"/>
          </w:tcPr>
          <w:p w:rsidR="00C66478" w:rsidRDefault="00C66478">
            <w:pPr>
              <w:jc w:val="right"/>
            </w:pPr>
            <w:r>
              <w:t>6</w:t>
            </w:r>
          </w:p>
        </w:tc>
        <w:tc>
          <w:tcPr>
            <w:tcW w:w="987" w:type="dxa"/>
            <w:vAlign w:val="center"/>
          </w:tcPr>
          <w:p w:rsidR="00C66478" w:rsidRDefault="00C66478">
            <w:pPr>
              <w:jc w:val="right"/>
            </w:pPr>
            <w:r>
              <w:t>10</w:t>
            </w:r>
          </w:p>
        </w:tc>
        <w:tc>
          <w:tcPr>
            <w:tcW w:w="1130" w:type="dxa"/>
            <w:vAlign w:val="center"/>
          </w:tcPr>
          <w:p w:rsidR="00C66478" w:rsidRDefault="00C66478">
            <w:pPr>
              <w:jc w:val="right"/>
            </w:pPr>
            <w:r>
              <w:t>13</w:t>
            </w:r>
          </w:p>
        </w:tc>
        <w:tc>
          <w:tcPr>
            <w:tcW w:w="1129" w:type="dxa"/>
            <w:vAlign w:val="center"/>
          </w:tcPr>
          <w:p w:rsidR="00C66478" w:rsidRDefault="00C66478">
            <w:pPr>
              <w:jc w:val="right"/>
            </w:pPr>
            <w:r>
              <w:t>4</w:t>
            </w:r>
          </w:p>
        </w:tc>
        <w:tc>
          <w:tcPr>
            <w:tcW w:w="1270" w:type="dxa"/>
            <w:vAlign w:val="center"/>
          </w:tcPr>
          <w:p w:rsidR="00C66478" w:rsidRDefault="00C66478">
            <w:pPr>
              <w:jc w:val="right"/>
            </w:pPr>
            <w:r>
              <w:t>5</w:t>
            </w:r>
          </w:p>
        </w:tc>
        <w:tc>
          <w:tcPr>
            <w:tcW w:w="1270" w:type="dxa"/>
            <w:vAlign w:val="center"/>
          </w:tcPr>
          <w:p w:rsidR="00C66478" w:rsidRDefault="00C66478">
            <w:pPr>
              <w:jc w:val="right"/>
            </w:pPr>
            <w:r>
              <w:t>11</w:t>
            </w:r>
          </w:p>
        </w:tc>
        <w:tc>
          <w:tcPr>
            <w:tcW w:w="1129" w:type="dxa"/>
            <w:vAlign w:val="center"/>
          </w:tcPr>
          <w:p w:rsidR="00C66478" w:rsidRDefault="00C66478">
            <w:pPr>
              <w:jc w:val="right"/>
            </w:pPr>
            <w:r>
              <w:t>4</w:t>
            </w:r>
          </w:p>
        </w:tc>
        <w:tc>
          <w:tcPr>
            <w:tcW w:w="1129" w:type="dxa"/>
            <w:vAlign w:val="center"/>
          </w:tcPr>
          <w:p w:rsidR="00C66478" w:rsidRDefault="00C66478">
            <w:pPr>
              <w:jc w:val="right"/>
            </w:pPr>
            <w:r>
              <w:t>4</w:t>
            </w:r>
          </w:p>
        </w:tc>
        <w:tc>
          <w:tcPr>
            <w:tcW w:w="1129" w:type="dxa"/>
            <w:vAlign w:val="center"/>
          </w:tcPr>
          <w:p w:rsidR="00C66478" w:rsidRDefault="00C66478">
            <w:pPr>
              <w:jc w:val="right"/>
            </w:pPr>
            <w:r>
              <w:t>11</w:t>
            </w:r>
          </w:p>
        </w:tc>
      </w:tr>
      <w:tr w:rsidR="00C66478">
        <w:tblPrEx>
          <w:tblCellMar>
            <w:top w:w="0" w:type="dxa"/>
            <w:bottom w:w="0" w:type="dxa"/>
          </w:tblCellMar>
        </w:tblPrEx>
        <w:trPr>
          <w:trHeight w:val="385"/>
        </w:trPr>
        <w:tc>
          <w:tcPr>
            <w:tcW w:w="896" w:type="dxa"/>
            <w:vAlign w:val="center"/>
          </w:tcPr>
          <w:p w:rsidR="00C66478" w:rsidRDefault="00C66478">
            <w:r>
              <w:t>P7202</w:t>
            </w:r>
          </w:p>
        </w:tc>
        <w:tc>
          <w:tcPr>
            <w:tcW w:w="2687" w:type="dxa"/>
            <w:vAlign w:val="center"/>
          </w:tcPr>
          <w:p w:rsidR="00C66478" w:rsidRDefault="00C66478">
            <w:r>
              <w:t>Med. a kom. studia</w:t>
            </w:r>
          </w:p>
        </w:tc>
        <w:tc>
          <w:tcPr>
            <w:tcW w:w="1214" w:type="dxa"/>
            <w:vAlign w:val="center"/>
          </w:tcPr>
          <w:p w:rsidR="00C66478" w:rsidRDefault="00C66478">
            <w:pPr>
              <w:jc w:val="right"/>
            </w:pPr>
            <w:r>
              <w:t>26</w:t>
            </w:r>
          </w:p>
        </w:tc>
        <w:tc>
          <w:tcPr>
            <w:tcW w:w="987" w:type="dxa"/>
            <w:vAlign w:val="center"/>
          </w:tcPr>
          <w:p w:rsidR="00C66478" w:rsidRDefault="00C66478">
            <w:pPr>
              <w:jc w:val="right"/>
            </w:pPr>
            <w:r>
              <w:t>18</w:t>
            </w:r>
          </w:p>
        </w:tc>
        <w:tc>
          <w:tcPr>
            <w:tcW w:w="1130" w:type="dxa"/>
            <w:vAlign w:val="center"/>
          </w:tcPr>
          <w:p w:rsidR="00C66478" w:rsidRDefault="00C66478">
            <w:pPr>
              <w:jc w:val="right"/>
            </w:pPr>
            <w:r>
              <w:t>16</w:t>
            </w:r>
          </w:p>
        </w:tc>
        <w:tc>
          <w:tcPr>
            <w:tcW w:w="1129" w:type="dxa"/>
            <w:vAlign w:val="center"/>
          </w:tcPr>
          <w:p w:rsidR="00C66478" w:rsidRDefault="00C66478">
            <w:pPr>
              <w:jc w:val="right"/>
            </w:pPr>
            <w:r>
              <w:t>16</w:t>
            </w:r>
          </w:p>
        </w:tc>
        <w:tc>
          <w:tcPr>
            <w:tcW w:w="1270" w:type="dxa"/>
            <w:vAlign w:val="center"/>
          </w:tcPr>
          <w:p w:rsidR="00C66478" w:rsidRDefault="00C66478">
            <w:pPr>
              <w:jc w:val="right"/>
            </w:pPr>
            <w:r>
              <w:t>8</w:t>
            </w:r>
          </w:p>
        </w:tc>
        <w:tc>
          <w:tcPr>
            <w:tcW w:w="1270" w:type="dxa"/>
            <w:vAlign w:val="center"/>
          </w:tcPr>
          <w:p w:rsidR="00C66478" w:rsidRDefault="00C66478">
            <w:pPr>
              <w:jc w:val="right"/>
            </w:pPr>
            <w:r>
              <w:t>5</w:t>
            </w:r>
          </w:p>
        </w:tc>
        <w:tc>
          <w:tcPr>
            <w:tcW w:w="1129" w:type="dxa"/>
            <w:vAlign w:val="center"/>
          </w:tcPr>
          <w:p w:rsidR="00C66478" w:rsidRDefault="00C66478">
            <w:pPr>
              <w:jc w:val="right"/>
            </w:pPr>
            <w:r>
              <w:t>16</w:t>
            </w:r>
          </w:p>
        </w:tc>
        <w:tc>
          <w:tcPr>
            <w:tcW w:w="1129" w:type="dxa"/>
            <w:vAlign w:val="center"/>
          </w:tcPr>
          <w:p w:rsidR="00C66478" w:rsidRDefault="00C66478">
            <w:pPr>
              <w:jc w:val="right"/>
            </w:pPr>
            <w:r>
              <w:t>8</w:t>
            </w:r>
          </w:p>
        </w:tc>
        <w:tc>
          <w:tcPr>
            <w:tcW w:w="1129" w:type="dxa"/>
            <w:vAlign w:val="center"/>
          </w:tcPr>
          <w:p w:rsidR="00C66478" w:rsidRDefault="00C66478">
            <w:pPr>
              <w:jc w:val="right"/>
            </w:pPr>
            <w:r>
              <w:t>5</w:t>
            </w:r>
          </w:p>
        </w:tc>
      </w:tr>
      <w:tr w:rsidR="00C66478">
        <w:tblPrEx>
          <w:tblCellMar>
            <w:top w:w="0" w:type="dxa"/>
            <w:bottom w:w="0" w:type="dxa"/>
          </w:tblCellMar>
        </w:tblPrEx>
        <w:trPr>
          <w:trHeight w:val="385"/>
        </w:trPr>
        <w:tc>
          <w:tcPr>
            <w:tcW w:w="896" w:type="dxa"/>
            <w:tcBorders>
              <w:bottom w:val="double" w:sz="6" w:space="0" w:color="000000"/>
            </w:tcBorders>
            <w:vAlign w:val="center"/>
          </w:tcPr>
          <w:p w:rsidR="00C66478" w:rsidRDefault="00C66478"/>
        </w:tc>
        <w:tc>
          <w:tcPr>
            <w:tcW w:w="2687" w:type="dxa"/>
            <w:tcBorders>
              <w:bottom w:val="double" w:sz="6" w:space="0" w:color="000000"/>
            </w:tcBorders>
            <w:vAlign w:val="center"/>
          </w:tcPr>
          <w:p w:rsidR="00C66478" w:rsidRDefault="00C66478">
            <w:r>
              <w:t>Celkem</w:t>
            </w:r>
          </w:p>
        </w:tc>
        <w:tc>
          <w:tcPr>
            <w:tcW w:w="1214" w:type="dxa"/>
            <w:tcBorders>
              <w:bottom w:val="double" w:sz="6" w:space="0" w:color="000000"/>
            </w:tcBorders>
            <w:vAlign w:val="center"/>
          </w:tcPr>
          <w:p w:rsidR="00C66478" w:rsidRDefault="00C66478">
            <w:pPr>
              <w:jc w:val="right"/>
            </w:pPr>
            <w:r>
              <w:t>3859</w:t>
            </w:r>
          </w:p>
        </w:tc>
        <w:tc>
          <w:tcPr>
            <w:tcW w:w="987" w:type="dxa"/>
            <w:tcBorders>
              <w:bottom w:val="double" w:sz="6" w:space="0" w:color="000000"/>
            </w:tcBorders>
            <w:vAlign w:val="center"/>
          </w:tcPr>
          <w:p w:rsidR="00C66478" w:rsidRDefault="00C66478">
            <w:pPr>
              <w:jc w:val="right"/>
            </w:pPr>
            <w:r>
              <w:t>3357</w:t>
            </w:r>
          </w:p>
        </w:tc>
        <w:tc>
          <w:tcPr>
            <w:tcW w:w="1130" w:type="dxa"/>
            <w:tcBorders>
              <w:bottom w:val="double" w:sz="6" w:space="0" w:color="000000"/>
            </w:tcBorders>
            <w:vAlign w:val="center"/>
          </w:tcPr>
          <w:p w:rsidR="00C66478" w:rsidRDefault="00C66478">
            <w:pPr>
              <w:jc w:val="right"/>
            </w:pPr>
            <w:r>
              <w:t>3462</w:t>
            </w:r>
          </w:p>
        </w:tc>
        <w:tc>
          <w:tcPr>
            <w:tcW w:w="1129" w:type="dxa"/>
            <w:tcBorders>
              <w:bottom w:val="double" w:sz="6" w:space="0" w:color="000000"/>
            </w:tcBorders>
            <w:vAlign w:val="center"/>
          </w:tcPr>
          <w:p w:rsidR="00C66478" w:rsidRDefault="00C66478">
            <w:pPr>
              <w:jc w:val="right"/>
            </w:pPr>
            <w:r>
              <w:t>795</w:t>
            </w:r>
          </w:p>
        </w:tc>
        <w:tc>
          <w:tcPr>
            <w:tcW w:w="1270" w:type="dxa"/>
            <w:tcBorders>
              <w:bottom w:val="double" w:sz="6" w:space="0" w:color="000000"/>
            </w:tcBorders>
            <w:vAlign w:val="center"/>
          </w:tcPr>
          <w:p w:rsidR="00C66478" w:rsidRDefault="00C66478">
            <w:pPr>
              <w:jc w:val="right"/>
            </w:pPr>
            <w:r>
              <w:t>790</w:t>
            </w:r>
          </w:p>
        </w:tc>
        <w:tc>
          <w:tcPr>
            <w:tcW w:w="1270" w:type="dxa"/>
            <w:tcBorders>
              <w:bottom w:val="double" w:sz="6" w:space="0" w:color="000000"/>
            </w:tcBorders>
            <w:vAlign w:val="center"/>
          </w:tcPr>
          <w:p w:rsidR="00C66478" w:rsidRDefault="00C66478">
            <w:pPr>
              <w:jc w:val="right"/>
            </w:pPr>
            <w:r>
              <w:t>920</w:t>
            </w:r>
          </w:p>
        </w:tc>
        <w:tc>
          <w:tcPr>
            <w:tcW w:w="1129" w:type="dxa"/>
            <w:tcBorders>
              <w:bottom w:val="double" w:sz="6" w:space="0" w:color="000000"/>
            </w:tcBorders>
            <w:vAlign w:val="center"/>
          </w:tcPr>
          <w:p w:rsidR="00C66478" w:rsidRDefault="00C66478">
            <w:pPr>
              <w:jc w:val="right"/>
            </w:pPr>
            <w:r>
              <w:t>725</w:t>
            </w:r>
          </w:p>
        </w:tc>
        <w:tc>
          <w:tcPr>
            <w:tcW w:w="1129" w:type="dxa"/>
            <w:tcBorders>
              <w:bottom w:val="double" w:sz="6" w:space="0" w:color="000000"/>
            </w:tcBorders>
            <w:vAlign w:val="center"/>
          </w:tcPr>
          <w:p w:rsidR="00C66478" w:rsidRDefault="00C66478">
            <w:pPr>
              <w:jc w:val="right"/>
            </w:pPr>
            <w:r>
              <w:t>699</w:t>
            </w:r>
          </w:p>
        </w:tc>
        <w:tc>
          <w:tcPr>
            <w:tcW w:w="1129" w:type="dxa"/>
            <w:tcBorders>
              <w:bottom w:val="double" w:sz="6" w:space="0" w:color="000000"/>
            </w:tcBorders>
            <w:vAlign w:val="center"/>
          </w:tcPr>
          <w:p w:rsidR="00C66478" w:rsidRDefault="00C66478">
            <w:pPr>
              <w:jc w:val="right"/>
            </w:pPr>
            <w:r>
              <w:t>786</w:t>
            </w:r>
          </w:p>
        </w:tc>
      </w:tr>
    </w:tbl>
    <w:p w:rsidR="00C66478" w:rsidRDefault="00C66478">
      <w:pPr>
        <w:spacing w:before="60"/>
      </w:pPr>
      <w:r>
        <w:t>Vysvětlivky: B – bakalářské studium, N – navazující  magisterské studium, P – doktorandské studium</w:t>
      </w:r>
    </w:p>
    <w:p w:rsidR="00C66478" w:rsidRDefault="00C66478">
      <w:pPr>
        <w:spacing w:before="60"/>
        <w:sectPr w:rsidR="00C66478">
          <w:pgSz w:w="16838" w:h="11906" w:orient="landscape"/>
          <w:pgMar w:top="1418" w:right="1418" w:bottom="1418" w:left="1418" w:header="708" w:footer="708" w:gutter="0"/>
          <w:cols w:space="708"/>
          <w:docGrid w:linePitch="360"/>
        </w:sectPr>
      </w:pPr>
    </w:p>
    <w:tbl>
      <w:tblPr>
        <w:tblW w:w="0" w:type="auto"/>
        <w:tblInd w:w="-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35"/>
        <w:gridCol w:w="850"/>
        <w:gridCol w:w="992"/>
        <w:gridCol w:w="993"/>
        <w:gridCol w:w="1417"/>
        <w:gridCol w:w="1276"/>
        <w:gridCol w:w="1276"/>
      </w:tblGrid>
      <w:tr w:rsidR="00C66478">
        <w:tblPrEx>
          <w:tblCellMar>
            <w:top w:w="0" w:type="dxa"/>
            <w:bottom w:w="0" w:type="dxa"/>
          </w:tblCellMar>
        </w:tblPrEx>
        <w:trPr>
          <w:cantSplit/>
          <w:trHeight w:val="498"/>
        </w:trPr>
        <w:tc>
          <w:tcPr>
            <w:tcW w:w="2235" w:type="dxa"/>
            <w:vMerge w:val="restart"/>
            <w:tcBorders>
              <w:top w:val="double" w:sz="6" w:space="0" w:color="000000"/>
            </w:tcBorders>
            <w:vAlign w:val="center"/>
          </w:tcPr>
          <w:p w:rsidR="00C66478" w:rsidRDefault="00C66478">
            <w:pPr>
              <w:framePr w:hSpace="141" w:wrap="auto" w:vAnchor="page" w:hAnchor="margin" w:x="108" w:y="1805"/>
            </w:pPr>
            <w:r>
              <w:t>DRUH STIPENDIA</w:t>
            </w:r>
          </w:p>
        </w:tc>
        <w:tc>
          <w:tcPr>
            <w:tcW w:w="2835" w:type="dxa"/>
            <w:gridSpan w:val="3"/>
            <w:tcBorders>
              <w:top w:val="double" w:sz="6" w:space="0" w:color="000000"/>
            </w:tcBorders>
            <w:vAlign w:val="center"/>
          </w:tcPr>
          <w:p w:rsidR="00C66478" w:rsidRDefault="00C66478">
            <w:pPr>
              <w:framePr w:hSpace="141" w:wrap="auto" w:vAnchor="page" w:hAnchor="margin" w:x="108" w:y="1805"/>
              <w:jc w:val="center"/>
              <w:rPr>
                <w:b/>
                <w:bCs/>
              </w:rPr>
            </w:pPr>
            <w:r>
              <w:rPr>
                <w:b/>
                <w:bCs/>
              </w:rPr>
              <w:t>Počet udělených stipendií</w:t>
            </w:r>
          </w:p>
        </w:tc>
        <w:tc>
          <w:tcPr>
            <w:tcW w:w="3969" w:type="dxa"/>
            <w:gridSpan w:val="3"/>
            <w:tcBorders>
              <w:top w:val="double" w:sz="6" w:space="0" w:color="000000"/>
            </w:tcBorders>
            <w:vAlign w:val="center"/>
          </w:tcPr>
          <w:p w:rsidR="00C66478" w:rsidRDefault="00C66478">
            <w:pPr>
              <w:framePr w:hSpace="141" w:wrap="auto" w:vAnchor="page" w:hAnchor="margin" w:x="108" w:y="1805"/>
              <w:jc w:val="center"/>
              <w:rPr>
                <w:b/>
                <w:bCs/>
              </w:rPr>
            </w:pPr>
            <w:r>
              <w:rPr>
                <w:b/>
                <w:bCs/>
              </w:rPr>
              <w:t>Vyplaceno v Kč</w:t>
            </w:r>
          </w:p>
        </w:tc>
      </w:tr>
      <w:tr w:rsidR="00C66478">
        <w:tblPrEx>
          <w:tblCellMar>
            <w:top w:w="0" w:type="dxa"/>
            <w:bottom w:w="0" w:type="dxa"/>
          </w:tblCellMar>
        </w:tblPrEx>
        <w:trPr>
          <w:cantSplit/>
          <w:trHeight w:val="427"/>
        </w:trPr>
        <w:tc>
          <w:tcPr>
            <w:tcW w:w="2235" w:type="dxa"/>
            <w:vMerge/>
            <w:vAlign w:val="center"/>
          </w:tcPr>
          <w:p w:rsidR="00C66478" w:rsidRDefault="00C66478">
            <w:pPr>
              <w:framePr w:hSpace="141" w:wrap="auto" w:vAnchor="page" w:hAnchor="margin" w:x="108" w:y="1805"/>
            </w:pPr>
          </w:p>
        </w:tc>
        <w:tc>
          <w:tcPr>
            <w:tcW w:w="850" w:type="dxa"/>
            <w:vAlign w:val="center"/>
          </w:tcPr>
          <w:p w:rsidR="00C66478" w:rsidRDefault="00C66478">
            <w:pPr>
              <w:framePr w:hSpace="141" w:wrap="auto" w:vAnchor="page" w:hAnchor="margin" w:x="108" w:y="1805"/>
              <w:jc w:val="center"/>
              <w:rPr>
                <w:b/>
                <w:bCs/>
              </w:rPr>
            </w:pPr>
            <w:r>
              <w:rPr>
                <w:b/>
                <w:bCs/>
              </w:rPr>
              <w:t>2001</w:t>
            </w:r>
          </w:p>
        </w:tc>
        <w:tc>
          <w:tcPr>
            <w:tcW w:w="992" w:type="dxa"/>
            <w:vAlign w:val="center"/>
          </w:tcPr>
          <w:p w:rsidR="00C66478" w:rsidRDefault="00C66478">
            <w:pPr>
              <w:framePr w:hSpace="141" w:wrap="auto" w:vAnchor="page" w:hAnchor="margin" w:x="108" w:y="1805"/>
              <w:jc w:val="center"/>
              <w:rPr>
                <w:b/>
                <w:bCs/>
              </w:rPr>
            </w:pPr>
            <w:r>
              <w:rPr>
                <w:b/>
                <w:bCs/>
              </w:rPr>
              <w:t>2002</w:t>
            </w:r>
          </w:p>
        </w:tc>
        <w:tc>
          <w:tcPr>
            <w:tcW w:w="993" w:type="dxa"/>
            <w:vAlign w:val="center"/>
          </w:tcPr>
          <w:p w:rsidR="00C66478" w:rsidRDefault="00C66478">
            <w:pPr>
              <w:framePr w:hSpace="141" w:wrap="auto" w:vAnchor="page" w:hAnchor="margin" w:x="108" w:y="1805"/>
              <w:jc w:val="center"/>
              <w:rPr>
                <w:b/>
                <w:bCs/>
              </w:rPr>
            </w:pPr>
            <w:r>
              <w:rPr>
                <w:b/>
                <w:bCs/>
              </w:rPr>
              <w:t>2003</w:t>
            </w:r>
          </w:p>
        </w:tc>
        <w:tc>
          <w:tcPr>
            <w:tcW w:w="1417" w:type="dxa"/>
            <w:vAlign w:val="center"/>
          </w:tcPr>
          <w:p w:rsidR="00C66478" w:rsidRDefault="00C66478">
            <w:pPr>
              <w:framePr w:hSpace="141" w:wrap="auto" w:vAnchor="page" w:hAnchor="margin" w:x="108" w:y="1805"/>
              <w:jc w:val="center"/>
              <w:rPr>
                <w:b/>
                <w:bCs/>
              </w:rPr>
            </w:pPr>
            <w:r>
              <w:rPr>
                <w:b/>
                <w:bCs/>
              </w:rPr>
              <w:t>2001</w:t>
            </w:r>
          </w:p>
        </w:tc>
        <w:tc>
          <w:tcPr>
            <w:tcW w:w="1276" w:type="dxa"/>
            <w:vAlign w:val="center"/>
          </w:tcPr>
          <w:p w:rsidR="00C66478" w:rsidRDefault="00C66478">
            <w:pPr>
              <w:framePr w:hSpace="141" w:wrap="auto" w:vAnchor="page" w:hAnchor="margin" w:x="108" w:y="1805"/>
              <w:jc w:val="center"/>
              <w:rPr>
                <w:b/>
                <w:bCs/>
              </w:rPr>
            </w:pPr>
            <w:r>
              <w:rPr>
                <w:b/>
                <w:bCs/>
              </w:rPr>
              <w:t>2002</w:t>
            </w:r>
          </w:p>
        </w:tc>
        <w:tc>
          <w:tcPr>
            <w:tcW w:w="1276" w:type="dxa"/>
            <w:vAlign w:val="center"/>
          </w:tcPr>
          <w:p w:rsidR="00C66478" w:rsidRDefault="00C66478">
            <w:pPr>
              <w:framePr w:hSpace="141" w:wrap="auto" w:vAnchor="page" w:hAnchor="margin" w:x="108" w:y="1805"/>
              <w:jc w:val="center"/>
              <w:rPr>
                <w:b/>
                <w:bCs/>
              </w:rPr>
            </w:pPr>
            <w:r>
              <w:rPr>
                <w:b/>
                <w:bCs/>
              </w:rPr>
              <w:t>2003</w:t>
            </w:r>
          </w:p>
        </w:tc>
      </w:tr>
      <w:tr w:rsidR="00C66478">
        <w:tblPrEx>
          <w:tblCellMar>
            <w:top w:w="0" w:type="dxa"/>
            <w:bottom w:w="0" w:type="dxa"/>
          </w:tblCellMar>
        </w:tblPrEx>
        <w:trPr>
          <w:trHeight w:val="533"/>
        </w:trPr>
        <w:tc>
          <w:tcPr>
            <w:tcW w:w="2235" w:type="dxa"/>
            <w:vAlign w:val="center"/>
          </w:tcPr>
          <w:p w:rsidR="00C66478" w:rsidRDefault="00C66478">
            <w:pPr>
              <w:framePr w:hSpace="141" w:wrap="auto" w:vAnchor="page" w:hAnchor="margin" w:x="108" w:y="1805"/>
            </w:pPr>
            <w:r>
              <w:t>Prospěchová</w:t>
            </w:r>
          </w:p>
        </w:tc>
        <w:tc>
          <w:tcPr>
            <w:tcW w:w="850" w:type="dxa"/>
            <w:vAlign w:val="center"/>
          </w:tcPr>
          <w:p w:rsidR="00C66478" w:rsidRDefault="00C66478">
            <w:pPr>
              <w:framePr w:hSpace="141" w:wrap="auto" w:vAnchor="page" w:hAnchor="margin" w:x="108" w:y="1805"/>
              <w:jc w:val="right"/>
            </w:pPr>
            <w:r>
              <w:t>181</w:t>
            </w:r>
          </w:p>
        </w:tc>
        <w:tc>
          <w:tcPr>
            <w:tcW w:w="992" w:type="dxa"/>
            <w:vAlign w:val="center"/>
          </w:tcPr>
          <w:p w:rsidR="00C66478" w:rsidRDefault="00C66478">
            <w:pPr>
              <w:framePr w:hSpace="141" w:wrap="auto" w:vAnchor="page" w:hAnchor="margin" w:x="108" w:y="1805"/>
              <w:jc w:val="right"/>
            </w:pPr>
            <w:r>
              <w:t>106</w:t>
            </w:r>
          </w:p>
        </w:tc>
        <w:tc>
          <w:tcPr>
            <w:tcW w:w="993" w:type="dxa"/>
            <w:vAlign w:val="center"/>
          </w:tcPr>
          <w:p w:rsidR="00C66478" w:rsidRDefault="00C66478">
            <w:pPr>
              <w:framePr w:hSpace="141" w:wrap="auto" w:vAnchor="page" w:hAnchor="margin" w:x="108" w:y="1805"/>
              <w:jc w:val="right"/>
            </w:pPr>
            <w:r>
              <w:t>100</w:t>
            </w:r>
          </w:p>
        </w:tc>
        <w:tc>
          <w:tcPr>
            <w:tcW w:w="1417" w:type="dxa"/>
            <w:vAlign w:val="center"/>
          </w:tcPr>
          <w:p w:rsidR="00C66478" w:rsidRDefault="00C66478">
            <w:pPr>
              <w:framePr w:hSpace="141" w:wrap="auto" w:vAnchor="page" w:hAnchor="margin" w:x="108" w:y="1805"/>
              <w:jc w:val="right"/>
            </w:pPr>
            <w:r>
              <w:t>643 150</w:t>
            </w:r>
          </w:p>
        </w:tc>
        <w:tc>
          <w:tcPr>
            <w:tcW w:w="1276" w:type="dxa"/>
            <w:vAlign w:val="center"/>
          </w:tcPr>
          <w:p w:rsidR="00C66478" w:rsidRDefault="00C66478">
            <w:pPr>
              <w:framePr w:hSpace="141" w:wrap="auto" w:vAnchor="page" w:hAnchor="margin" w:x="108" w:y="1805"/>
              <w:jc w:val="right"/>
            </w:pPr>
            <w:r>
              <w:t>471 705</w:t>
            </w:r>
          </w:p>
        </w:tc>
        <w:tc>
          <w:tcPr>
            <w:tcW w:w="1276" w:type="dxa"/>
            <w:vAlign w:val="center"/>
          </w:tcPr>
          <w:p w:rsidR="00C66478" w:rsidRDefault="00C66478">
            <w:pPr>
              <w:framePr w:hSpace="141" w:wrap="auto" w:vAnchor="page" w:hAnchor="margin" w:x="108" w:y="1805"/>
              <w:jc w:val="right"/>
            </w:pPr>
            <w:r>
              <w:t xml:space="preserve">510 310 </w:t>
            </w:r>
          </w:p>
        </w:tc>
      </w:tr>
      <w:tr w:rsidR="00C66478">
        <w:tblPrEx>
          <w:tblCellMar>
            <w:top w:w="0" w:type="dxa"/>
            <w:bottom w:w="0" w:type="dxa"/>
          </w:tblCellMar>
        </w:tblPrEx>
        <w:trPr>
          <w:trHeight w:val="533"/>
        </w:trPr>
        <w:tc>
          <w:tcPr>
            <w:tcW w:w="2235" w:type="dxa"/>
            <w:vAlign w:val="center"/>
          </w:tcPr>
          <w:p w:rsidR="00C66478" w:rsidRDefault="00C66478">
            <w:pPr>
              <w:framePr w:hSpace="141" w:wrap="auto" w:vAnchor="page" w:hAnchor="margin" w:x="108" w:y="1805"/>
            </w:pPr>
            <w:r>
              <w:t>Účelová</w:t>
            </w:r>
          </w:p>
        </w:tc>
        <w:tc>
          <w:tcPr>
            <w:tcW w:w="850" w:type="dxa"/>
            <w:vAlign w:val="center"/>
          </w:tcPr>
          <w:p w:rsidR="00C66478" w:rsidRDefault="00C66478">
            <w:pPr>
              <w:framePr w:hSpace="141" w:wrap="auto" w:vAnchor="page" w:hAnchor="margin" w:x="108" w:y="1805"/>
              <w:jc w:val="right"/>
            </w:pPr>
            <w:r>
              <w:t>52</w:t>
            </w:r>
          </w:p>
        </w:tc>
        <w:tc>
          <w:tcPr>
            <w:tcW w:w="992" w:type="dxa"/>
            <w:vAlign w:val="center"/>
          </w:tcPr>
          <w:p w:rsidR="00C66478" w:rsidRDefault="00C66478">
            <w:pPr>
              <w:framePr w:hSpace="141" w:wrap="auto" w:vAnchor="page" w:hAnchor="margin" w:x="108" w:y="1805"/>
              <w:jc w:val="right"/>
            </w:pPr>
            <w:r>
              <w:t>73</w:t>
            </w:r>
          </w:p>
        </w:tc>
        <w:tc>
          <w:tcPr>
            <w:tcW w:w="993" w:type="dxa"/>
            <w:vAlign w:val="center"/>
          </w:tcPr>
          <w:p w:rsidR="00C66478" w:rsidRDefault="00C66478">
            <w:pPr>
              <w:framePr w:hSpace="141" w:wrap="auto" w:vAnchor="page" w:hAnchor="margin" w:x="108" w:y="1805"/>
              <w:jc w:val="right"/>
            </w:pPr>
            <w:r>
              <w:t>93</w:t>
            </w:r>
          </w:p>
        </w:tc>
        <w:tc>
          <w:tcPr>
            <w:tcW w:w="1417" w:type="dxa"/>
            <w:vAlign w:val="center"/>
          </w:tcPr>
          <w:p w:rsidR="00C66478" w:rsidRDefault="00C66478">
            <w:pPr>
              <w:framePr w:hSpace="141" w:wrap="auto" w:vAnchor="page" w:hAnchor="margin" w:x="108" w:y="1805"/>
              <w:jc w:val="right"/>
            </w:pPr>
            <w:r>
              <w:t>111 000</w:t>
            </w:r>
          </w:p>
        </w:tc>
        <w:tc>
          <w:tcPr>
            <w:tcW w:w="1276" w:type="dxa"/>
            <w:vAlign w:val="center"/>
          </w:tcPr>
          <w:p w:rsidR="00C66478" w:rsidRDefault="00C66478">
            <w:pPr>
              <w:framePr w:hSpace="141" w:wrap="auto" w:vAnchor="page" w:hAnchor="margin" w:x="108" w:y="1805"/>
              <w:jc w:val="right"/>
            </w:pPr>
            <w:r>
              <w:t>252 300</w:t>
            </w:r>
          </w:p>
        </w:tc>
        <w:tc>
          <w:tcPr>
            <w:tcW w:w="1276" w:type="dxa"/>
            <w:vAlign w:val="center"/>
          </w:tcPr>
          <w:p w:rsidR="00C66478" w:rsidRDefault="00C66478">
            <w:pPr>
              <w:framePr w:hSpace="141" w:wrap="auto" w:vAnchor="page" w:hAnchor="margin" w:x="108" w:y="1805"/>
              <w:jc w:val="right"/>
            </w:pPr>
            <w:r>
              <w:t>746 240</w:t>
            </w:r>
          </w:p>
        </w:tc>
      </w:tr>
      <w:tr w:rsidR="00C66478">
        <w:tblPrEx>
          <w:tblCellMar>
            <w:top w:w="0" w:type="dxa"/>
            <w:bottom w:w="0" w:type="dxa"/>
          </w:tblCellMar>
        </w:tblPrEx>
        <w:trPr>
          <w:trHeight w:val="534"/>
        </w:trPr>
        <w:tc>
          <w:tcPr>
            <w:tcW w:w="2235" w:type="dxa"/>
            <w:vAlign w:val="center"/>
          </w:tcPr>
          <w:p w:rsidR="00C66478" w:rsidRDefault="00C66478">
            <w:pPr>
              <w:framePr w:hSpace="141" w:wrap="auto" w:vAnchor="page" w:hAnchor="margin" w:x="108" w:y="1805"/>
            </w:pPr>
            <w:r>
              <w:t>Doktorandská</w:t>
            </w:r>
          </w:p>
        </w:tc>
        <w:tc>
          <w:tcPr>
            <w:tcW w:w="850" w:type="dxa"/>
            <w:vAlign w:val="center"/>
          </w:tcPr>
          <w:p w:rsidR="00C66478" w:rsidRDefault="00C66478">
            <w:pPr>
              <w:framePr w:hSpace="141" w:wrap="auto" w:vAnchor="page" w:hAnchor="margin" w:x="108" w:y="1805"/>
              <w:jc w:val="right"/>
            </w:pPr>
            <w:r>
              <w:t>93</w:t>
            </w:r>
          </w:p>
        </w:tc>
        <w:tc>
          <w:tcPr>
            <w:tcW w:w="992" w:type="dxa"/>
            <w:vAlign w:val="center"/>
          </w:tcPr>
          <w:p w:rsidR="00C66478" w:rsidRDefault="00C66478">
            <w:pPr>
              <w:framePr w:hSpace="141" w:wrap="auto" w:vAnchor="page" w:hAnchor="margin" w:x="108" w:y="1805"/>
              <w:jc w:val="right"/>
            </w:pPr>
            <w:r>
              <w:t>91</w:t>
            </w:r>
          </w:p>
        </w:tc>
        <w:tc>
          <w:tcPr>
            <w:tcW w:w="993" w:type="dxa"/>
            <w:vAlign w:val="center"/>
          </w:tcPr>
          <w:p w:rsidR="00C66478" w:rsidRDefault="00C66478">
            <w:pPr>
              <w:framePr w:hSpace="141" w:wrap="auto" w:vAnchor="page" w:hAnchor="margin" w:x="108" w:y="1805"/>
              <w:jc w:val="right"/>
            </w:pPr>
            <w:r>
              <w:t>92</w:t>
            </w:r>
          </w:p>
        </w:tc>
        <w:tc>
          <w:tcPr>
            <w:tcW w:w="1417" w:type="dxa"/>
            <w:vAlign w:val="center"/>
          </w:tcPr>
          <w:p w:rsidR="00C66478" w:rsidRDefault="00C66478">
            <w:pPr>
              <w:framePr w:hSpace="141" w:wrap="auto" w:vAnchor="page" w:hAnchor="margin" w:x="108" w:y="1805"/>
              <w:jc w:val="right"/>
            </w:pPr>
            <w:r>
              <w:t>5 644 000</w:t>
            </w:r>
          </w:p>
        </w:tc>
        <w:tc>
          <w:tcPr>
            <w:tcW w:w="1276" w:type="dxa"/>
            <w:vAlign w:val="center"/>
          </w:tcPr>
          <w:p w:rsidR="00C66478" w:rsidRDefault="00C66478">
            <w:pPr>
              <w:framePr w:hSpace="141" w:wrap="auto" w:vAnchor="page" w:hAnchor="margin" w:x="108" w:y="1805"/>
              <w:jc w:val="right"/>
            </w:pPr>
            <w:r>
              <w:t xml:space="preserve">6 122 500 </w:t>
            </w:r>
          </w:p>
        </w:tc>
        <w:tc>
          <w:tcPr>
            <w:tcW w:w="1276" w:type="dxa"/>
            <w:vAlign w:val="center"/>
          </w:tcPr>
          <w:p w:rsidR="00C66478" w:rsidRDefault="00C66478">
            <w:pPr>
              <w:framePr w:hSpace="141" w:wrap="auto" w:vAnchor="page" w:hAnchor="margin" w:x="108" w:y="1805"/>
              <w:jc w:val="right"/>
            </w:pPr>
            <w:r>
              <w:t>7 123 780</w:t>
            </w:r>
          </w:p>
        </w:tc>
      </w:tr>
      <w:tr w:rsidR="00C66478">
        <w:tblPrEx>
          <w:tblCellMar>
            <w:top w:w="0" w:type="dxa"/>
            <w:bottom w:w="0" w:type="dxa"/>
          </w:tblCellMar>
        </w:tblPrEx>
        <w:trPr>
          <w:trHeight w:val="533"/>
        </w:trPr>
        <w:tc>
          <w:tcPr>
            <w:tcW w:w="2235" w:type="dxa"/>
            <w:vAlign w:val="center"/>
          </w:tcPr>
          <w:p w:rsidR="00C66478" w:rsidRDefault="00C66478">
            <w:pPr>
              <w:framePr w:hSpace="141" w:wrap="auto" w:vAnchor="page" w:hAnchor="margin" w:x="108" w:y="1805"/>
            </w:pPr>
            <w:r>
              <w:t>Zahraniční</w:t>
            </w:r>
          </w:p>
        </w:tc>
        <w:tc>
          <w:tcPr>
            <w:tcW w:w="850" w:type="dxa"/>
            <w:vAlign w:val="center"/>
          </w:tcPr>
          <w:p w:rsidR="00C66478" w:rsidRDefault="00C66478">
            <w:pPr>
              <w:framePr w:hSpace="141" w:wrap="auto" w:vAnchor="page" w:hAnchor="margin" w:x="108" w:y="1805"/>
              <w:jc w:val="right"/>
            </w:pPr>
            <w:r>
              <w:t>24</w:t>
            </w:r>
          </w:p>
        </w:tc>
        <w:tc>
          <w:tcPr>
            <w:tcW w:w="992" w:type="dxa"/>
            <w:vAlign w:val="center"/>
          </w:tcPr>
          <w:p w:rsidR="00C66478" w:rsidRDefault="00C66478">
            <w:pPr>
              <w:framePr w:hSpace="141" w:wrap="auto" w:vAnchor="page" w:hAnchor="margin" w:x="108" w:y="1805"/>
              <w:jc w:val="right"/>
            </w:pPr>
            <w:r>
              <w:t>18</w:t>
            </w:r>
          </w:p>
        </w:tc>
        <w:tc>
          <w:tcPr>
            <w:tcW w:w="993" w:type="dxa"/>
            <w:vAlign w:val="center"/>
          </w:tcPr>
          <w:p w:rsidR="00C66478" w:rsidRDefault="00C66478">
            <w:pPr>
              <w:framePr w:hSpace="141" w:wrap="auto" w:vAnchor="page" w:hAnchor="margin" w:x="108" w:y="1805"/>
              <w:jc w:val="right"/>
            </w:pPr>
            <w:r>
              <w:t>15</w:t>
            </w:r>
          </w:p>
        </w:tc>
        <w:tc>
          <w:tcPr>
            <w:tcW w:w="1417" w:type="dxa"/>
            <w:vAlign w:val="center"/>
          </w:tcPr>
          <w:p w:rsidR="00C66478" w:rsidRDefault="00C66478">
            <w:pPr>
              <w:framePr w:hSpace="141" w:wrap="auto" w:vAnchor="page" w:hAnchor="margin" w:x="108" w:y="1805"/>
              <w:jc w:val="right"/>
            </w:pPr>
            <w:r>
              <w:t>1 170 000</w:t>
            </w:r>
          </w:p>
        </w:tc>
        <w:tc>
          <w:tcPr>
            <w:tcW w:w="1276" w:type="dxa"/>
            <w:vAlign w:val="center"/>
          </w:tcPr>
          <w:p w:rsidR="00C66478" w:rsidRDefault="00C66478">
            <w:pPr>
              <w:framePr w:hSpace="141" w:wrap="auto" w:vAnchor="page" w:hAnchor="margin" w:x="108" w:y="1805"/>
              <w:jc w:val="right"/>
            </w:pPr>
            <w:r>
              <w:t>1 045 500</w:t>
            </w:r>
          </w:p>
        </w:tc>
        <w:tc>
          <w:tcPr>
            <w:tcW w:w="1276" w:type="dxa"/>
            <w:vAlign w:val="center"/>
          </w:tcPr>
          <w:p w:rsidR="00C66478" w:rsidRDefault="00C66478">
            <w:pPr>
              <w:framePr w:hSpace="141" w:wrap="auto" w:vAnchor="page" w:hAnchor="margin" w:x="108" w:y="1805"/>
              <w:jc w:val="right"/>
            </w:pPr>
            <w:r>
              <w:t>914 000</w:t>
            </w:r>
          </w:p>
        </w:tc>
      </w:tr>
      <w:tr w:rsidR="00C66478">
        <w:tblPrEx>
          <w:tblCellMar>
            <w:top w:w="0" w:type="dxa"/>
            <w:bottom w:w="0" w:type="dxa"/>
          </w:tblCellMar>
        </w:tblPrEx>
        <w:trPr>
          <w:trHeight w:val="533"/>
        </w:trPr>
        <w:tc>
          <w:tcPr>
            <w:tcW w:w="2235" w:type="dxa"/>
            <w:tcBorders>
              <w:bottom w:val="double" w:sz="6" w:space="0" w:color="000000"/>
            </w:tcBorders>
            <w:vAlign w:val="center"/>
          </w:tcPr>
          <w:p w:rsidR="00C66478" w:rsidRDefault="00C66478">
            <w:pPr>
              <w:framePr w:hSpace="141" w:wrap="auto" w:vAnchor="page" w:hAnchor="margin" w:x="108" w:y="1805"/>
            </w:pPr>
            <w:r>
              <w:t>Celkem</w:t>
            </w:r>
          </w:p>
        </w:tc>
        <w:tc>
          <w:tcPr>
            <w:tcW w:w="850" w:type="dxa"/>
            <w:tcBorders>
              <w:bottom w:val="double" w:sz="6" w:space="0" w:color="000000"/>
            </w:tcBorders>
            <w:vAlign w:val="center"/>
          </w:tcPr>
          <w:p w:rsidR="00C66478" w:rsidRDefault="00C66478">
            <w:pPr>
              <w:framePr w:hSpace="141" w:wrap="auto" w:vAnchor="page" w:hAnchor="margin" w:x="108" w:y="1805"/>
              <w:jc w:val="right"/>
            </w:pPr>
            <w:r>
              <w:t>350</w:t>
            </w:r>
          </w:p>
        </w:tc>
        <w:tc>
          <w:tcPr>
            <w:tcW w:w="992" w:type="dxa"/>
            <w:tcBorders>
              <w:bottom w:val="double" w:sz="6" w:space="0" w:color="000000"/>
            </w:tcBorders>
            <w:vAlign w:val="center"/>
          </w:tcPr>
          <w:p w:rsidR="00C66478" w:rsidRDefault="00C66478">
            <w:pPr>
              <w:framePr w:hSpace="141" w:wrap="auto" w:vAnchor="page" w:hAnchor="margin" w:x="108" w:y="1805"/>
              <w:jc w:val="right"/>
            </w:pPr>
            <w:r>
              <w:t>288</w:t>
            </w:r>
          </w:p>
        </w:tc>
        <w:tc>
          <w:tcPr>
            <w:tcW w:w="993" w:type="dxa"/>
            <w:tcBorders>
              <w:bottom w:val="double" w:sz="6" w:space="0" w:color="000000"/>
            </w:tcBorders>
            <w:vAlign w:val="center"/>
          </w:tcPr>
          <w:p w:rsidR="00C66478" w:rsidRDefault="00C66478">
            <w:pPr>
              <w:framePr w:hSpace="141" w:wrap="auto" w:vAnchor="page" w:hAnchor="margin" w:x="108" w:y="1805"/>
              <w:jc w:val="right"/>
            </w:pPr>
            <w:r>
              <w:t>300</w:t>
            </w:r>
          </w:p>
        </w:tc>
        <w:tc>
          <w:tcPr>
            <w:tcW w:w="1417" w:type="dxa"/>
            <w:tcBorders>
              <w:bottom w:val="double" w:sz="6" w:space="0" w:color="000000"/>
            </w:tcBorders>
            <w:vAlign w:val="center"/>
          </w:tcPr>
          <w:p w:rsidR="00C66478" w:rsidRDefault="00C66478">
            <w:pPr>
              <w:framePr w:hSpace="141" w:wrap="auto" w:vAnchor="page" w:hAnchor="margin" w:x="108" w:y="1805"/>
              <w:jc w:val="right"/>
            </w:pPr>
            <w:r>
              <w:t>7 568 150</w:t>
            </w:r>
          </w:p>
        </w:tc>
        <w:tc>
          <w:tcPr>
            <w:tcW w:w="1276" w:type="dxa"/>
            <w:tcBorders>
              <w:bottom w:val="double" w:sz="6" w:space="0" w:color="000000"/>
            </w:tcBorders>
            <w:vAlign w:val="center"/>
          </w:tcPr>
          <w:p w:rsidR="00C66478" w:rsidRDefault="00C66478">
            <w:pPr>
              <w:framePr w:hSpace="141" w:wrap="auto" w:vAnchor="page" w:hAnchor="margin" w:x="108" w:y="1805"/>
              <w:jc w:val="right"/>
            </w:pPr>
            <w:r>
              <w:t>7 892 005</w:t>
            </w:r>
          </w:p>
        </w:tc>
        <w:tc>
          <w:tcPr>
            <w:tcW w:w="1276" w:type="dxa"/>
            <w:tcBorders>
              <w:bottom w:val="double" w:sz="6" w:space="0" w:color="000000"/>
            </w:tcBorders>
            <w:vAlign w:val="center"/>
          </w:tcPr>
          <w:p w:rsidR="00C66478" w:rsidRDefault="00C66478">
            <w:pPr>
              <w:framePr w:hSpace="141" w:wrap="auto" w:vAnchor="page" w:hAnchor="margin" w:x="108" w:y="1805"/>
              <w:jc w:val="right"/>
            </w:pPr>
            <w:r>
              <w:t>9 294 330</w:t>
            </w:r>
          </w:p>
        </w:tc>
      </w:tr>
    </w:tbl>
    <w:p w:rsidR="00C66478" w:rsidRDefault="00C66478">
      <w:pPr>
        <w:rPr>
          <w:b/>
          <w:bCs/>
        </w:rPr>
      </w:pPr>
      <w:r>
        <w:rPr>
          <w:rFonts w:ascii="Bookman Old Style" w:hAnsi="Bookman Old Style" w:cs="Bookman Old Style"/>
          <w:b/>
          <w:bCs/>
        </w:rPr>
        <w:t xml:space="preserve"> 2.7 PŘEHLERD VYPLACENÝCH STIPENDIÍ</w:t>
      </w:r>
    </w:p>
    <w:p w:rsidR="00C66478" w:rsidRDefault="00C66478">
      <w:pPr>
        <w:spacing w:before="600" w:after="360" w:line="360" w:lineRule="exact"/>
        <w:jc w:val="center"/>
        <w:rPr>
          <w:rFonts w:ascii="Bookman Old Style" w:hAnsi="Bookman Old Style" w:cs="Bookman Old Style"/>
          <w:b/>
          <w:bCs/>
          <w:sz w:val="32"/>
          <w:szCs w:val="32"/>
        </w:rPr>
      </w:pPr>
      <w:r>
        <w:rPr>
          <w:rFonts w:ascii="Bookman Old Style" w:hAnsi="Bookman Old Style" w:cs="Bookman Old Style"/>
          <w:b/>
          <w:bCs/>
          <w:sz w:val="32"/>
          <w:szCs w:val="32"/>
        </w:rPr>
        <w:t>3. Věda a výzkum</w:t>
      </w:r>
    </w:p>
    <w:p w:rsidR="00C66478" w:rsidRDefault="00C66478">
      <w:pPr>
        <w:tabs>
          <w:tab w:val="left" w:pos="5387"/>
        </w:tabs>
        <w:spacing w:after="240" w:line="360" w:lineRule="exact"/>
      </w:pPr>
      <w:r>
        <w:rPr>
          <w:b/>
          <w:bCs/>
        </w:rPr>
        <w:t>Doc. PhDr. Jiří Kabele</w:t>
      </w:r>
      <w:r>
        <w:tab/>
        <w:t>proděkan pro vědu a výzkum</w:t>
      </w:r>
    </w:p>
    <w:p w:rsidR="00C66478" w:rsidRDefault="00C66478">
      <w:pPr>
        <w:pStyle w:val="Nadpis8"/>
        <w:spacing w:line="360" w:lineRule="exact"/>
        <w:ind w:firstLine="397"/>
        <w:jc w:val="both"/>
        <w:rPr>
          <w:sz w:val="24"/>
          <w:szCs w:val="24"/>
          <w:u w:val="none"/>
        </w:rPr>
      </w:pPr>
      <w:r>
        <w:rPr>
          <w:sz w:val="24"/>
          <w:szCs w:val="24"/>
          <w:u w:val="none"/>
        </w:rPr>
        <w:t>Zdroje získané v roce 2003 na vědu a výzkum  zaznamenaly výrazný nárůst. Fakulta získala na grantech téměř 12 a půl milionů korun. Dalších skoro 21 miliónů korun fakulta získala na výzkumný záměr, CESES a specifický výzkum.</w:t>
      </w:r>
    </w:p>
    <w:p w:rsidR="00C66478" w:rsidRDefault="00C66478">
      <w:pPr>
        <w:pStyle w:val="Nadpis8"/>
        <w:spacing w:line="360" w:lineRule="exact"/>
        <w:ind w:firstLine="397"/>
        <w:jc w:val="both"/>
        <w:rPr>
          <w:sz w:val="24"/>
          <w:szCs w:val="24"/>
          <w:u w:val="none"/>
        </w:rPr>
      </w:pPr>
      <w:r>
        <w:rPr>
          <w:sz w:val="24"/>
          <w:szCs w:val="24"/>
          <w:u w:val="none"/>
        </w:rPr>
        <w:t>Výzkumný záměr Česká společnost na přelomu druhého a třetího tisíciletí byl završen konáním seminářů na jednotlivých institutech. Všechny příspěvky prošly oponentním  řízením. Celkem takto  vzniklo téměř ke stovce prací.</w:t>
      </w:r>
    </w:p>
    <w:p w:rsidR="00C66478" w:rsidRDefault="00C66478">
      <w:pPr>
        <w:pStyle w:val="Nadpis8"/>
        <w:spacing w:line="360" w:lineRule="exact"/>
        <w:ind w:firstLine="397"/>
        <w:jc w:val="both"/>
        <w:rPr>
          <w:sz w:val="24"/>
          <w:szCs w:val="24"/>
          <w:u w:val="none"/>
        </w:rPr>
      </w:pPr>
      <w:r>
        <w:rPr>
          <w:sz w:val="24"/>
          <w:szCs w:val="24"/>
          <w:u w:val="none"/>
        </w:rPr>
        <w:t>Fakulta zahájila práce na novém výzkumném záměru na téma: Rozvoj české společnosti v EU: lidské zdroje, výzvy a rizika. Rozvinula spolupráci v rámci 6. rámcového programu.  Získala v prvním dubnovém kole účast na síti excellence Efficient And Democratic Governance In A Multi-Level Europe. V druhém prosincovém kole se podílela na  několika navrhovaných projektech či sítích excellence. Největší pozornost byla věnována spolupráci s konsorciem vedeným Sorbonne Nouvelle na projektu Enlargement, Development and Integration in the European Area.</w:t>
      </w:r>
    </w:p>
    <w:p w:rsidR="00C66478" w:rsidRDefault="00C66478">
      <w:pPr>
        <w:pStyle w:val="Nadpis8"/>
        <w:spacing w:before="240" w:after="120" w:line="360" w:lineRule="exact"/>
        <w:rPr>
          <w:rFonts w:ascii="Bookman Old Style" w:hAnsi="Bookman Old Style" w:cs="Bookman Old Style"/>
          <w:b/>
          <w:bCs/>
          <w:sz w:val="24"/>
          <w:szCs w:val="24"/>
          <w:u w:val="none"/>
        </w:rPr>
      </w:pPr>
      <w:r>
        <w:rPr>
          <w:rFonts w:ascii="Bookman Old Style" w:hAnsi="Bookman Old Style" w:cs="Bookman Old Style"/>
          <w:b/>
          <w:bCs/>
          <w:sz w:val="24"/>
          <w:szCs w:val="24"/>
          <w:u w:val="none"/>
        </w:rPr>
        <w:t>3.1 Výzkumný záměr</w:t>
      </w:r>
    </w:p>
    <w:p w:rsidR="00C66478" w:rsidRDefault="00C66478">
      <w:pPr>
        <w:spacing w:line="360" w:lineRule="exact"/>
        <w:ind w:left="426"/>
      </w:pPr>
      <w:r>
        <w:rPr>
          <w:b/>
          <w:bCs/>
          <w:i/>
          <w:iCs/>
        </w:rPr>
        <w:t>Číslo:</w:t>
      </w:r>
      <w:r>
        <w:t xml:space="preserve"> MSM 112300001</w:t>
      </w:r>
    </w:p>
    <w:p w:rsidR="00C66478" w:rsidRDefault="00C66478">
      <w:pPr>
        <w:spacing w:line="360" w:lineRule="exact"/>
        <w:ind w:left="426"/>
      </w:pPr>
      <w:r>
        <w:rPr>
          <w:b/>
          <w:bCs/>
          <w:i/>
          <w:iCs/>
        </w:rPr>
        <w:t>Název:</w:t>
      </w:r>
      <w:r>
        <w:t xml:space="preserve"> Česká společnost na přelomu druhého a třetího tisíciletí</w:t>
      </w:r>
    </w:p>
    <w:p w:rsidR="00C66478" w:rsidRDefault="00C66478">
      <w:pPr>
        <w:spacing w:line="360" w:lineRule="exact"/>
        <w:ind w:left="426"/>
      </w:pPr>
      <w:r>
        <w:rPr>
          <w:b/>
          <w:bCs/>
          <w:i/>
          <w:iCs/>
        </w:rPr>
        <w:t>Hlavní řešitel:</w:t>
      </w:r>
      <w:r>
        <w:t xml:space="preserve"> Doc. RNDr. Jan Ámos Víšek, CSc., děkan UK FSV</w:t>
      </w:r>
    </w:p>
    <w:p w:rsidR="00C66478" w:rsidRDefault="00C66478">
      <w:pPr>
        <w:spacing w:line="360" w:lineRule="exact"/>
        <w:ind w:left="426"/>
      </w:pPr>
      <w:r>
        <w:rPr>
          <w:b/>
          <w:bCs/>
          <w:i/>
          <w:iCs/>
        </w:rPr>
        <w:t>Přidělené finanční prostředky:</w:t>
      </w:r>
      <w:r>
        <w:t xml:space="preserve"> 6 201 000,- Kč, z toho investiční prostředky 1 000 000,-</w:t>
      </w:r>
    </w:p>
    <w:p w:rsidR="00C66478" w:rsidRDefault="00C66478">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40" w:after="120" w:line="260" w:lineRule="exact"/>
        <w:rPr>
          <w:rFonts w:ascii="Bookman Old Style" w:hAnsi="Bookman Old Style" w:cs="Bookman Old Style"/>
          <w:b/>
          <w:bCs/>
        </w:rPr>
      </w:pPr>
    </w:p>
    <w:p w:rsidR="00C66478" w:rsidRDefault="00C66478">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240" w:after="120" w:line="360" w:lineRule="exact"/>
        <w:rPr>
          <w:rFonts w:ascii="Bookman Old Style" w:hAnsi="Bookman Old Style" w:cs="Bookman Old Style"/>
          <w:b/>
          <w:bCs/>
        </w:rPr>
      </w:pPr>
      <w:r>
        <w:rPr>
          <w:rFonts w:ascii="Bookman Old Style" w:hAnsi="Bookman Old Style" w:cs="Bookman Old Style"/>
          <w:b/>
          <w:bCs/>
        </w:rPr>
        <w:t>3.2 Granty</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701"/>
        <w:gridCol w:w="1320"/>
        <w:gridCol w:w="3118"/>
        <w:gridCol w:w="2933"/>
      </w:tblGrid>
      <w:tr w:rsidR="00C66478">
        <w:tblPrEx>
          <w:tblCellMar>
            <w:top w:w="0" w:type="dxa"/>
            <w:bottom w:w="0" w:type="dxa"/>
          </w:tblCellMar>
        </w:tblPrEx>
        <w:trPr>
          <w:trHeight w:val="315"/>
        </w:trPr>
        <w:tc>
          <w:tcPr>
            <w:tcW w:w="9072" w:type="dxa"/>
            <w:gridSpan w:val="4"/>
            <w:tcBorders>
              <w:top w:val="double" w:sz="6" w:space="0" w:color="000000"/>
            </w:tcBorders>
            <w:vAlign w:val="center"/>
          </w:tcPr>
          <w:p w:rsidR="00C66478" w:rsidRDefault="00C66478">
            <w:pPr>
              <w:rPr>
                <w:b/>
                <w:bCs/>
              </w:rPr>
            </w:pPr>
            <w:bookmarkStart w:id="1" w:name="OLE_LINK1"/>
            <w:r>
              <w:rPr>
                <w:b/>
                <w:bCs/>
              </w:rPr>
              <w:t>Přehled grantových projektů řešených v roce 2003</w:t>
            </w:r>
          </w:p>
        </w:tc>
      </w:tr>
      <w:tr w:rsidR="00C66478">
        <w:tblPrEx>
          <w:tblCellMar>
            <w:top w:w="0" w:type="dxa"/>
            <w:bottom w:w="0" w:type="dxa"/>
          </w:tblCellMar>
        </w:tblPrEx>
        <w:trPr>
          <w:trHeight w:val="270"/>
        </w:trPr>
        <w:tc>
          <w:tcPr>
            <w:tcW w:w="1701" w:type="dxa"/>
            <w:vAlign w:val="center"/>
          </w:tcPr>
          <w:p w:rsidR="00C66478" w:rsidRDefault="00C66478">
            <w:pPr>
              <w:rPr>
                <w:b/>
                <w:bCs/>
              </w:rPr>
            </w:pPr>
            <w:r>
              <w:rPr>
                <w:b/>
                <w:bCs/>
              </w:rPr>
              <w:t>Grantová agentura</w:t>
            </w:r>
          </w:p>
        </w:tc>
        <w:tc>
          <w:tcPr>
            <w:tcW w:w="1320" w:type="dxa"/>
            <w:vAlign w:val="center"/>
          </w:tcPr>
          <w:p w:rsidR="00C66478" w:rsidRDefault="00C66478">
            <w:pPr>
              <w:rPr>
                <w:b/>
                <w:bCs/>
              </w:rPr>
            </w:pPr>
            <w:r>
              <w:rPr>
                <w:b/>
                <w:bCs/>
              </w:rPr>
              <w:t>Počet grantů</w:t>
            </w:r>
          </w:p>
        </w:tc>
        <w:tc>
          <w:tcPr>
            <w:tcW w:w="3118" w:type="dxa"/>
            <w:vAlign w:val="center"/>
          </w:tcPr>
          <w:p w:rsidR="00C66478" w:rsidRDefault="00C66478">
            <w:pPr>
              <w:rPr>
                <w:b/>
                <w:bCs/>
              </w:rPr>
            </w:pPr>
            <w:r>
              <w:rPr>
                <w:b/>
                <w:bCs/>
              </w:rPr>
              <w:t>Přidělené prostředky neinvestiční</w:t>
            </w:r>
          </w:p>
        </w:tc>
        <w:tc>
          <w:tcPr>
            <w:tcW w:w="2933" w:type="dxa"/>
            <w:vAlign w:val="center"/>
          </w:tcPr>
          <w:p w:rsidR="00C66478" w:rsidRDefault="00C66478">
            <w:pPr>
              <w:rPr>
                <w:b/>
                <w:bCs/>
              </w:rPr>
            </w:pPr>
            <w:r>
              <w:rPr>
                <w:b/>
                <w:bCs/>
              </w:rPr>
              <w:t>Přidělené prostředky investiční</w:t>
            </w:r>
          </w:p>
        </w:tc>
      </w:tr>
      <w:tr w:rsidR="00C66478">
        <w:tblPrEx>
          <w:tblCellMar>
            <w:top w:w="0" w:type="dxa"/>
            <w:bottom w:w="0" w:type="dxa"/>
          </w:tblCellMar>
        </w:tblPrEx>
        <w:trPr>
          <w:trHeight w:val="255"/>
        </w:trPr>
        <w:tc>
          <w:tcPr>
            <w:tcW w:w="1701" w:type="dxa"/>
            <w:vAlign w:val="center"/>
          </w:tcPr>
          <w:p w:rsidR="00C66478" w:rsidRDefault="00C66478">
            <w:r>
              <w:t>FRVŠ</w:t>
            </w:r>
          </w:p>
        </w:tc>
        <w:tc>
          <w:tcPr>
            <w:tcW w:w="1320" w:type="dxa"/>
            <w:vAlign w:val="center"/>
          </w:tcPr>
          <w:p w:rsidR="00C66478" w:rsidRDefault="00C66478">
            <w:pPr>
              <w:jc w:val="right"/>
            </w:pPr>
            <w:r>
              <w:t>3</w:t>
            </w:r>
          </w:p>
        </w:tc>
        <w:tc>
          <w:tcPr>
            <w:tcW w:w="3118" w:type="dxa"/>
            <w:vAlign w:val="center"/>
          </w:tcPr>
          <w:p w:rsidR="00C66478" w:rsidRDefault="00C66478">
            <w:pPr>
              <w:jc w:val="right"/>
            </w:pPr>
            <w:r>
              <w:t>246 000</w:t>
            </w:r>
          </w:p>
        </w:tc>
        <w:tc>
          <w:tcPr>
            <w:tcW w:w="2933" w:type="dxa"/>
            <w:vAlign w:val="center"/>
          </w:tcPr>
          <w:p w:rsidR="00C66478" w:rsidRDefault="00C66478">
            <w:pPr>
              <w:jc w:val="right"/>
            </w:pPr>
            <w:r>
              <w:t>678 000</w:t>
            </w:r>
          </w:p>
        </w:tc>
      </w:tr>
      <w:tr w:rsidR="00C66478">
        <w:tblPrEx>
          <w:tblCellMar>
            <w:top w:w="0" w:type="dxa"/>
            <w:bottom w:w="0" w:type="dxa"/>
          </w:tblCellMar>
        </w:tblPrEx>
        <w:trPr>
          <w:trHeight w:val="255"/>
        </w:trPr>
        <w:tc>
          <w:tcPr>
            <w:tcW w:w="1701" w:type="dxa"/>
            <w:vAlign w:val="center"/>
          </w:tcPr>
          <w:p w:rsidR="00C66478" w:rsidRDefault="00C66478">
            <w:r>
              <w:t>GA  UK</w:t>
            </w:r>
          </w:p>
        </w:tc>
        <w:tc>
          <w:tcPr>
            <w:tcW w:w="1320" w:type="dxa"/>
            <w:vAlign w:val="center"/>
          </w:tcPr>
          <w:p w:rsidR="00C66478" w:rsidRDefault="00C66478">
            <w:pPr>
              <w:jc w:val="right"/>
            </w:pPr>
            <w:r>
              <w:t>5</w:t>
            </w:r>
          </w:p>
        </w:tc>
        <w:tc>
          <w:tcPr>
            <w:tcW w:w="3118" w:type="dxa"/>
            <w:vAlign w:val="center"/>
          </w:tcPr>
          <w:p w:rsidR="00C66478" w:rsidRDefault="00C66478">
            <w:pPr>
              <w:jc w:val="right"/>
            </w:pPr>
            <w:r>
              <w:t>818 000</w:t>
            </w:r>
          </w:p>
        </w:tc>
        <w:tc>
          <w:tcPr>
            <w:tcW w:w="2933" w:type="dxa"/>
            <w:vAlign w:val="center"/>
          </w:tcPr>
          <w:p w:rsidR="00C66478" w:rsidRDefault="00C66478">
            <w:pPr>
              <w:jc w:val="right"/>
            </w:pPr>
            <w:r>
              <w:t>0</w:t>
            </w:r>
          </w:p>
        </w:tc>
      </w:tr>
      <w:tr w:rsidR="00C66478">
        <w:tblPrEx>
          <w:tblCellMar>
            <w:top w:w="0" w:type="dxa"/>
            <w:bottom w:w="0" w:type="dxa"/>
          </w:tblCellMar>
        </w:tblPrEx>
        <w:trPr>
          <w:trHeight w:val="255"/>
        </w:trPr>
        <w:tc>
          <w:tcPr>
            <w:tcW w:w="1701" w:type="dxa"/>
            <w:vAlign w:val="center"/>
          </w:tcPr>
          <w:p w:rsidR="00C66478" w:rsidRDefault="00C66478">
            <w:r>
              <w:t>GA ČR</w:t>
            </w:r>
          </w:p>
        </w:tc>
        <w:tc>
          <w:tcPr>
            <w:tcW w:w="1320" w:type="dxa"/>
            <w:vAlign w:val="center"/>
          </w:tcPr>
          <w:p w:rsidR="00C66478" w:rsidRDefault="00C66478">
            <w:pPr>
              <w:jc w:val="right"/>
            </w:pPr>
            <w:r>
              <w:t>14</w:t>
            </w:r>
          </w:p>
        </w:tc>
        <w:tc>
          <w:tcPr>
            <w:tcW w:w="3118" w:type="dxa"/>
            <w:vAlign w:val="center"/>
          </w:tcPr>
          <w:p w:rsidR="00C66478" w:rsidRDefault="00C66478">
            <w:pPr>
              <w:jc w:val="right"/>
            </w:pPr>
            <w:r>
              <w:t>7 766 000</w:t>
            </w:r>
          </w:p>
        </w:tc>
        <w:tc>
          <w:tcPr>
            <w:tcW w:w="2933" w:type="dxa"/>
            <w:vAlign w:val="center"/>
          </w:tcPr>
          <w:p w:rsidR="00C66478" w:rsidRDefault="00C66478">
            <w:pPr>
              <w:jc w:val="right"/>
            </w:pPr>
            <w:r>
              <w:t>56 000</w:t>
            </w:r>
          </w:p>
        </w:tc>
      </w:tr>
      <w:tr w:rsidR="00C66478">
        <w:tblPrEx>
          <w:tblCellMar>
            <w:top w:w="0" w:type="dxa"/>
            <w:bottom w:w="0" w:type="dxa"/>
          </w:tblCellMar>
        </w:tblPrEx>
        <w:trPr>
          <w:trHeight w:val="255"/>
        </w:trPr>
        <w:tc>
          <w:tcPr>
            <w:tcW w:w="1701" w:type="dxa"/>
            <w:vAlign w:val="center"/>
          </w:tcPr>
          <w:p w:rsidR="00C66478" w:rsidRDefault="00C66478">
            <w:r>
              <w:t>GA AV</w:t>
            </w:r>
          </w:p>
        </w:tc>
        <w:tc>
          <w:tcPr>
            <w:tcW w:w="1320" w:type="dxa"/>
            <w:vAlign w:val="center"/>
          </w:tcPr>
          <w:p w:rsidR="00C66478" w:rsidRDefault="00C66478">
            <w:pPr>
              <w:jc w:val="right"/>
            </w:pPr>
            <w:r>
              <w:t>2</w:t>
            </w:r>
          </w:p>
        </w:tc>
        <w:tc>
          <w:tcPr>
            <w:tcW w:w="3118" w:type="dxa"/>
            <w:vAlign w:val="center"/>
          </w:tcPr>
          <w:p w:rsidR="00C66478" w:rsidRDefault="00C66478">
            <w:pPr>
              <w:jc w:val="right"/>
            </w:pPr>
            <w:r>
              <w:t>200 000</w:t>
            </w:r>
          </w:p>
        </w:tc>
        <w:tc>
          <w:tcPr>
            <w:tcW w:w="2933" w:type="dxa"/>
            <w:vAlign w:val="center"/>
          </w:tcPr>
          <w:p w:rsidR="00C66478" w:rsidRDefault="00C66478">
            <w:pPr>
              <w:jc w:val="right"/>
            </w:pPr>
            <w:r>
              <w:t>31 000</w:t>
            </w:r>
          </w:p>
        </w:tc>
      </w:tr>
      <w:tr w:rsidR="00C66478">
        <w:tblPrEx>
          <w:tblCellMar>
            <w:top w:w="0" w:type="dxa"/>
            <w:bottom w:w="0" w:type="dxa"/>
          </w:tblCellMar>
        </w:tblPrEx>
        <w:trPr>
          <w:trHeight w:val="255"/>
        </w:trPr>
        <w:tc>
          <w:tcPr>
            <w:tcW w:w="1701" w:type="dxa"/>
            <w:vAlign w:val="center"/>
          </w:tcPr>
          <w:p w:rsidR="00C66478" w:rsidRDefault="00C66478">
            <w:r>
              <w:t>MŠMT</w:t>
            </w:r>
          </w:p>
        </w:tc>
        <w:tc>
          <w:tcPr>
            <w:tcW w:w="1320" w:type="dxa"/>
            <w:vAlign w:val="center"/>
          </w:tcPr>
          <w:p w:rsidR="00C66478" w:rsidRDefault="00C66478">
            <w:pPr>
              <w:jc w:val="right"/>
            </w:pPr>
            <w:r>
              <w:t>2</w:t>
            </w:r>
          </w:p>
        </w:tc>
        <w:tc>
          <w:tcPr>
            <w:tcW w:w="3118" w:type="dxa"/>
            <w:vAlign w:val="center"/>
          </w:tcPr>
          <w:p w:rsidR="00C66478" w:rsidRDefault="00C66478">
            <w:pPr>
              <w:jc w:val="right"/>
            </w:pPr>
            <w:r>
              <w:t>540 000</w:t>
            </w:r>
          </w:p>
        </w:tc>
        <w:tc>
          <w:tcPr>
            <w:tcW w:w="2933" w:type="dxa"/>
            <w:vAlign w:val="center"/>
          </w:tcPr>
          <w:p w:rsidR="00C66478" w:rsidRDefault="00C66478">
            <w:pPr>
              <w:jc w:val="right"/>
            </w:pPr>
            <w:r>
              <w:t>0 </w:t>
            </w:r>
          </w:p>
        </w:tc>
      </w:tr>
      <w:tr w:rsidR="00C66478">
        <w:tblPrEx>
          <w:tblCellMar>
            <w:top w:w="0" w:type="dxa"/>
            <w:bottom w:w="0" w:type="dxa"/>
          </w:tblCellMar>
        </w:tblPrEx>
        <w:trPr>
          <w:trHeight w:val="270"/>
        </w:trPr>
        <w:tc>
          <w:tcPr>
            <w:tcW w:w="1701" w:type="dxa"/>
            <w:vAlign w:val="center"/>
          </w:tcPr>
          <w:p w:rsidR="00C66478" w:rsidRDefault="00C66478">
            <w:r>
              <w:t>MPSV</w:t>
            </w:r>
          </w:p>
        </w:tc>
        <w:tc>
          <w:tcPr>
            <w:tcW w:w="1320" w:type="dxa"/>
            <w:vAlign w:val="center"/>
          </w:tcPr>
          <w:p w:rsidR="00C66478" w:rsidRDefault="00C66478">
            <w:pPr>
              <w:jc w:val="right"/>
            </w:pPr>
            <w:r>
              <w:t>1</w:t>
            </w:r>
          </w:p>
        </w:tc>
        <w:tc>
          <w:tcPr>
            <w:tcW w:w="3118" w:type="dxa"/>
            <w:vAlign w:val="center"/>
          </w:tcPr>
          <w:p w:rsidR="00C66478" w:rsidRDefault="00C66478">
            <w:pPr>
              <w:jc w:val="right"/>
            </w:pPr>
            <w:r>
              <w:t>1 990 000</w:t>
            </w:r>
          </w:p>
        </w:tc>
        <w:tc>
          <w:tcPr>
            <w:tcW w:w="2933" w:type="dxa"/>
            <w:vAlign w:val="center"/>
          </w:tcPr>
          <w:p w:rsidR="00C66478" w:rsidRDefault="00C66478">
            <w:pPr>
              <w:jc w:val="right"/>
            </w:pPr>
            <w:r>
              <w:t>0</w:t>
            </w:r>
          </w:p>
        </w:tc>
      </w:tr>
      <w:tr w:rsidR="00C66478">
        <w:tblPrEx>
          <w:tblCellMar>
            <w:top w:w="0" w:type="dxa"/>
            <w:bottom w:w="0" w:type="dxa"/>
          </w:tblCellMar>
        </w:tblPrEx>
        <w:trPr>
          <w:trHeight w:val="270"/>
        </w:trPr>
        <w:tc>
          <w:tcPr>
            <w:tcW w:w="1701" w:type="dxa"/>
            <w:tcBorders>
              <w:bottom w:val="double" w:sz="6" w:space="0" w:color="000000"/>
            </w:tcBorders>
            <w:vAlign w:val="center"/>
          </w:tcPr>
          <w:p w:rsidR="00C66478" w:rsidRDefault="00C66478">
            <w:pPr>
              <w:rPr>
                <w:b/>
                <w:bCs/>
              </w:rPr>
            </w:pPr>
            <w:r>
              <w:rPr>
                <w:b/>
                <w:bCs/>
              </w:rPr>
              <w:t>Celkem</w:t>
            </w:r>
          </w:p>
        </w:tc>
        <w:tc>
          <w:tcPr>
            <w:tcW w:w="1320" w:type="dxa"/>
            <w:tcBorders>
              <w:bottom w:val="double" w:sz="6" w:space="0" w:color="000000"/>
            </w:tcBorders>
            <w:vAlign w:val="center"/>
          </w:tcPr>
          <w:p w:rsidR="00C66478" w:rsidRDefault="00143133">
            <w:pPr>
              <w:jc w:val="right"/>
              <w:rPr>
                <w:b/>
                <w:bCs/>
              </w:rPr>
            </w:pPr>
            <w:r>
              <w:rPr>
                <w:b/>
                <w:bCs/>
              </w:rPr>
              <w:t>27</w:t>
            </w:r>
          </w:p>
        </w:tc>
        <w:tc>
          <w:tcPr>
            <w:tcW w:w="3118" w:type="dxa"/>
            <w:tcBorders>
              <w:bottom w:val="double" w:sz="6" w:space="0" w:color="000000"/>
            </w:tcBorders>
            <w:vAlign w:val="center"/>
          </w:tcPr>
          <w:p w:rsidR="00C66478" w:rsidRDefault="003C1981">
            <w:pPr>
              <w:jc w:val="right"/>
            </w:pPr>
            <w:r>
              <w:rPr>
                <w:snapToGrid w:val="0"/>
                <w:color w:val="000000"/>
              </w:rPr>
              <w:t>11 5</w:t>
            </w:r>
            <w:r w:rsidR="00C66478">
              <w:rPr>
                <w:snapToGrid w:val="0"/>
                <w:color w:val="000000"/>
              </w:rPr>
              <w:t>60 000</w:t>
            </w:r>
          </w:p>
        </w:tc>
        <w:tc>
          <w:tcPr>
            <w:tcW w:w="2933" w:type="dxa"/>
            <w:tcBorders>
              <w:bottom w:val="double" w:sz="6" w:space="0" w:color="000000"/>
            </w:tcBorders>
            <w:vAlign w:val="center"/>
          </w:tcPr>
          <w:p w:rsidR="00C66478" w:rsidRDefault="00C66478">
            <w:pPr>
              <w:jc w:val="right"/>
            </w:pPr>
            <w:r>
              <w:rPr>
                <w:snapToGrid w:val="0"/>
                <w:color w:val="000000"/>
              </w:rPr>
              <w:t>765 000</w:t>
            </w:r>
          </w:p>
        </w:tc>
      </w:tr>
    </w:tbl>
    <w:p w:rsidR="00FE39A2" w:rsidRPr="00FE39A2" w:rsidRDefault="00FE39A2" w:rsidP="002A0124">
      <w:pPr>
        <w:spacing w:before="240" w:after="120" w:line="360" w:lineRule="exact"/>
        <w:rPr>
          <w:b/>
          <w:bCs/>
        </w:rPr>
      </w:pPr>
      <w:r w:rsidRPr="00FE39A2">
        <w:rPr>
          <w:b/>
          <w:bCs/>
        </w:rPr>
        <w:t>Fond rozvoje vysokých škol</w:t>
      </w:r>
    </w:p>
    <w:p w:rsidR="00FE39A2" w:rsidRDefault="00AB4808" w:rsidP="00C66478">
      <w:pPr>
        <w:numPr>
          <w:ilvl w:val="0"/>
          <w:numId w:val="50"/>
        </w:numPr>
        <w:spacing w:after="120" w:line="360" w:lineRule="exact"/>
      </w:pPr>
      <w:r>
        <w:t xml:space="preserve">2088 (F5), </w:t>
      </w:r>
      <w:r w:rsidR="00FE39A2" w:rsidRPr="00AB4808">
        <w:rPr>
          <w:b/>
          <w:bCs/>
        </w:rPr>
        <w:t>Zavedení magisterského kurzu "Nové institucionální změny"</w:t>
      </w:r>
      <w:r w:rsidR="00FE39A2">
        <w:t xml:space="preserve">, Prof. Ing. Karel Kouba, DrSc. </w:t>
      </w:r>
    </w:p>
    <w:p w:rsidR="00FE39A2" w:rsidRDefault="00AB4808" w:rsidP="00AB4808">
      <w:pPr>
        <w:numPr>
          <w:ilvl w:val="0"/>
          <w:numId w:val="50"/>
        </w:numPr>
        <w:spacing w:after="120" w:line="360" w:lineRule="exact"/>
      </w:pPr>
      <w:r>
        <w:t xml:space="preserve">2086 (E2), </w:t>
      </w:r>
      <w:r w:rsidR="00FE39A2" w:rsidRPr="00AB4808">
        <w:rPr>
          <w:b/>
          <w:bCs/>
        </w:rPr>
        <w:t>Zpřístupňování speciálních informačních databází procesem digitalizace</w:t>
      </w:r>
      <w:r w:rsidR="00FE39A2">
        <w:t>,</w:t>
      </w:r>
      <w:r>
        <w:t xml:space="preserve">  </w:t>
      </w:r>
      <w:r w:rsidR="00FE39A2">
        <w:t xml:space="preserve">Mgr. Dagmar Kulhánková. </w:t>
      </w:r>
    </w:p>
    <w:p w:rsidR="00FE39A2" w:rsidRDefault="00FE39A2" w:rsidP="00C66478">
      <w:pPr>
        <w:numPr>
          <w:ilvl w:val="0"/>
          <w:numId w:val="50"/>
        </w:numPr>
        <w:spacing w:after="120" w:line="360" w:lineRule="exact"/>
      </w:pPr>
      <w:r>
        <w:t xml:space="preserve">2085 (E1), </w:t>
      </w:r>
      <w:r w:rsidRPr="00AB4808">
        <w:rPr>
          <w:b/>
          <w:bCs/>
        </w:rPr>
        <w:t>Ochrana a zpřístupňování speciálních a knižních a časopiseckých fondů SVI</w:t>
      </w:r>
      <w:r>
        <w:t>, PhDr. Irena Prázová.</w:t>
      </w:r>
      <w:r>
        <w:tab/>
      </w:r>
    </w:p>
    <w:p w:rsidR="00FE39A2" w:rsidRPr="00FE39A2" w:rsidRDefault="00FE39A2" w:rsidP="002A0124">
      <w:pPr>
        <w:spacing w:before="240" w:after="120" w:line="360" w:lineRule="exact"/>
        <w:rPr>
          <w:b/>
          <w:bCs/>
        </w:rPr>
      </w:pPr>
      <w:r w:rsidRPr="00FE39A2">
        <w:rPr>
          <w:b/>
          <w:bCs/>
        </w:rPr>
        <w:t>Grantová agentura UK</w:t>
      </w:r>
    </w:p>
    <w:p w:rsidR="00FE39A2" w:rsidRDefault="00FE39A2" w:rsidP="00AB4808">
      <w:pPr>
        <w:numPr>
          <w:ilvl w:val="0"/>
          <w:numId w:val="51"/>
        </w:numPr>
        <w:spacing w:after="120" w:line="360" w:lineRule="exact"/>
      </w:pPr>
      <w:r>
        <w:t xml:space="preserve">329/2001, </w:t>
      </w:r>
      <w:r w:rsidRPr="00460A40">
        <w:rPr>
          <w:b/>
          <w:bCs/>
        </w:rPr>
        <w:t>Kurz mediální výchovy - rozvoj mediální gramotnosti české společnosti</w:t>
      </w:r>
      <w:r>
        <w:t xml:space="preserve">, </w:t>
      </w:r>
      <w:r w:rsidR="00AB4808">
        <w:t xml:space="preserve">    </w:t>
      </w:r>
      <w:r>
        <w:t>Doc. PhDr. Jan Jirák.</w:t>
      </w:r>
    </w:p>
    <w:p w:rsidR="00FE39A2" w:rsidRDefault="00FE39A2" w:rsidP="00AB4808">
      <w:pPr>
        <w:numPr>
          <w:ilvl w:val="0"/>
          <w:numId w:val="51"/>
        </w:numPr>
        <w:spacing w:after="120" w:line="360" w:lineRule="exact"/>
      </w:pPr>
      <w:r>
        <w:t xml:space="preserve">301/2001, </w:t>
      </w:r>
      <w:r w:rsidRPr="00460A40">
        <w:rPr>
          <w:b/>
          <w:bCs/>
        </w:rPr>
        <w:t>Dějiny a současnost: lotyšská historiografie a transformace společnosti</w:t>
      </w:r>
      <w:r>
        <w:t xml:space="preserve">, </w:t>
      </w:r>
      <w:r w:rsidR="00AB4808">
        <w:t xml:space="preserve">      </w:t>
      </w:r>
      <w:r>
        <w:t xml:space="preserve">Doc. PhDr. Luboš Švec, CSc. </w:t>
      </w:r>
    </w:p>
    <w:p w:rsidR="00FE39A2" w:rsidRDefault="00FE39A2" w:rsidP="00C66478">
      <w:pPr>
        <w:numPr>
          <w:ilvl w:val="0"/>
          <w:numId w:val="51"/>
        </w:numPr>
        <w:spacing w:after="120" w:line="360" w:lineRule="exact"/>
      </w:pPr>
      <w:r>
        <w:t xml:space="preserve">302/2001, </w:t>
      </w:r>
      <w:r w:rsidRPr="00460A40">
        <w:rPr>
          <w:b/>
          <w:bCs/>
        </w:rPr>
        <w:t>Dějiny a stát - polská his</w:t>
      </w:r>
      <w:r w:rsidR="00AB4808" w:rsidRPr="00460A40">
        <w:rPr>
          <w:b/>
          <w:bCs/>
        </w:rPr>
        <w:t>toriografie v letech 1918-1939</w:t>
      </w:r>
      <w:r w:rsidR="00AB4808">
        <w:t xml:space="preserve">, Doc. PhDr. Jiří </w:t>
      </w:r>
      <w:r>
        <w:t xml:space="preserve">Vykoukal, CSc. </w:t>
      </w:r>
    </w:p>
    <w:p w:rsidR="00FE39A2" w:rsidRDefault="00460A40" w:rsidP="00C66478">
      <w:pPr>
        <w:numPr>
          <w:ilvl w:val="0"/>
          <w:numId w:val="51"/>
        </w:numPr>
        <w:spacing w:after="120" w:line="360" w:lineRule="exact"/>
      </w:pPr>
      <w:r>
        <w:t xml:space="preserve">335/2003, </w:t>
      </w:r>
      <w:r w:rsidR="00FE39A2" w:rsidRPr="00460A40">
        <w:rPr>
          <w:b/>
          <w:bCs/>
        </w:rPr>
        <w:t>Členství ČR v EU, masová media, interpersonální komunikace a utváření veřejného mínění</w:t>
      </w:r>
      <w:r w:rsidR="00FE39A2">
        <w:t xml:space="preserve">,  Doc. PhDr. Hynek Jeřábek, CSc. </w:t>
      </w:r>
    </w:p>
    <w:p w:rsidR="00FE39A2" w:rsidRDefault="00460A40" w:rsidP="00C66478">
      <w:pPr>
        <w:numPr>
          <w:ilvl w:val="0"/>
          <w:numId w:val="51"/>
        </w:numPr>
        <w:spacing w:after="120" w:line="360" w:lineRule="exact"/>
      </w:pPr>
      <w:r>
        <w:t xml:space="preserve">287/2003, </w:t>
      </w:r>
      <w:r w:rsidR="00FE39A2" w:rsidRPr="00460A40">
        <w:rPr>
          <w:b/>
          <w:bCs/>
        </w:rPr>
        <w:t>Výnosy cenných papírů a jejich predikace: Empirická analýza na středoevropských kapitálových trzích</w:t>
      </w:r>
      <w:r w:rsidR="00FE39A2">
        <w:t>, Doc. Ing. Miloslav Vošvrda, CSc.</w:t>
      </w:r>
    </w:p>
    <w:p w:rsidR="00FE39A2" w:rsidRPr="00FE39A2" w:rsidRDefault="00FE39A2" w:rsidP="002A0124">
      <w:pPr>
        <w:spacing w:before="240" w:after="120" w:line="360" w:lineRule="exact"/>
        <w:rPr>
          <w:b/>
          <w:bCs/>
        </w:rPr>
      </w:pPr>
      <w:r w:rsidRPr="00FE39A2">
        <w:rPr>
          <w:b/>
          <w:bCs/>
        </w:rPr>
        <w:t>Grantová agentura České republiky</w:t>
      </w:r>
    </w:p>
    <w:p w:rsidR="00FE39A2" w:rsidRDefault="00460A40" w:rsidP="00AB4808">
      <w:pPr>
        <w:numPr>
          <w:ilvl w:val="0"/>
          <w:numId w:val="52"/>
        </w:numPr>
        <w:spacing w:after="120" w:line="360" w:lineRule="exact"/>
      </w:pPr>
      <w:r>
        <w:t xml:space="preserve">402/01/033, </w:t>
      </w:r>
      <w:r w:rsidR="00FE39A2" w:rsidRPr="00460A40">
        <w:rPr>
          <w:b/>
          <w:bCs/>
        </w:rPr>
        <w:t>Řízení rizika a finanční inženýrství: použitelnost moderní technologie na kapitálovém trhu v České republice</w:t>
      </w:r>
      <w:r>
        <w:t xml:space="preserve">, </w:t>
      </w:r>
      <w:r w:rsidR="00FE39A2">
        <w:t xml:space="preserve">Dr. Zdeněk Blaha, M.A. </w:t>
      </w:r>
    </w:p>
    <w:p w:rsidR="00FE39A2" w:rsidRDefault="00FE39A2" w:rsidP="00AB4808">
      <w:pPr>
        <w:numPr>
          <w:ilvl w:val="0"/>
          <w:numId w:val="52"/>
        </w:numPr>
        <w:spacing w:after="120" w:line="360" w:lineRule="exact"/>
      </w:pPr>
      <w:r>
        <w:t xml:space="preserve">402/01/0034, </w:t>
      </w:r>
      <w:r w:rsidRPr="00460A40">
        <w:rPr>
          <w:b/>
          <w:bCs/>
        </w:rPr>
        <w:t>Zobecněné modely rozhodovacích mechanismů ekonomických subjektů</w:t>
      </w:r>
      <w:r>
        <w:t xml:space="preserve">, Prof. RNDr. Jiří Hlaváček, CSc. </w:t>
      </w:r>
    </w:p>
    <w:p w:rsidR="00FE39A2" w:rsidRDefault="00FE39A2" w:rsidP="00AB4808">
      <w:pPr>
        <w:numPr>
          <w:ilvl w:val="0"/>
          <w:numId w:val="52"/>
        </w:numPr>
        <w:spacing w:after="120" w:line="360" w:lineRule="exact"/>
      </w:pPr>
      <w:r>
        <w:t xml:space="preserve">403/01/1564, </w:t>
      </w:r>
      <w:r w:rsidRPr="00460A40">
        <w:rPr>
          <w:b/>
          <w:bCs/>
        </w:rPr>
        <w:t>Dědictví komunistické vlády</w:t>
      </w:r>
      <w:r>
        <w:t xml:space="preserve">, Doc. PhDr. Jiří Kabele. </w:t>
      </w:r>
    </w:p>
    <w:p w:rsidR="00FE39A2" w:rsidRDefault="00FE39A2" w:rsidP="00AB4808">
      <w:pPr>
        <w:numPr>
          <w:ilvl w:val="0"/>
          <w:numId w:val="52"/>
        </w:numPr>
        <w:spacing w:after="120" w:line="360" w:lineRule="exact"/>
      </w:pPr>
      <w:r>
        <w:t xml:space="preserve">407/01/0845, </w:t>
      </w:r>
      <w:r w:rsidRPr="00460A40">
        <w:rPr>
          <w:b/>
          <w:bCs/>
        </w:rPr>
        <w:t>Volební reformy a stranické systémy: připravované české změny v mezinárodním srovnání</w:t>
      </w:r>
      <w:r>
        <w:t>, Doc. PhDr. Miroslav Novák, CSc.</w:t>
      </w:r>
    </w:p>
    <w:p w:rsidR="00FE39A2" w:rsidRDefault="00FE39A2" w:rsidP="00AB4808">
      <w:pPr>
        <w:numPr>
          <w:ilvl w:val="0"/>
          <w:numId w:val="52"/>
        </w:numPr>
        <w:spacing w:after="120" w:line="360" w:lineRule="exact"/>
      </w:pPr>
      <w:r>
        <w:t xml:space="preserve">403/02/0136, </w:t>
      </w:r>
      <w:r w:rsidRPr="00460A40">
        <w:rPr>
          <w:b/>
          <w:bCs/>
        </w:rPr>
        <w:t>Český novinář - Portrét lidí, kteří pracují v české žurnalistice, a jejich práce</w:t>
      </w:r>
      <w:r>
        <w:t>, Doc. PhDr. Jan Jirák.</w:t>
      </w:r>
    </w:p>
    <w:p w:rsidR="00FE39A2" w:rsidRDefault="00FE39A2" w:rsidP="00AB4808">
      <w:pPr>
        <w:numPr>
          <w:ilvl w:val="0"/>
          <w:numId w:val="52"/>
        </w:numPr>
        <w:spacing w:after="120" w:line="360" w:lineRule="exact"/>
      </w:pPr>
      <w:r>
        <w:t xml:space="preserve">402/02/1366, </w:t>
      </w:r>
      <w:r w:rsidRPr="00460A40">
        <w:rPr>
          <w:b/>
          <w:bCs/>
        </w:rPr>
        <w:t>Dějiny monetárních teorií na českém území</w:t>
      </w:r>
      <w:r>
        <w:t xml:space="preserve">, Doc. Ing. Karel Půlpán, CSc. </w:t>
      </w:r>
    </w:p>
    <w:p w:rsidR="00FE39A2" w:rsidRDefault="00460A40" w:rsidP="00AB4808">
      <w:pPr>
        <w:numPr>
          <w:ilvl w:val="0"/>
          <w:numId w:val="52"/>
        </w:numPr>
        <w:spacing w:after="120" w:line="360" w:lineRule="exact"/>
      </w:pPr>
      <w:r>
        <w:t xml:space="preserve">402/03/0092, </w:t>
      </w:r>
      <w:r w:rsidR="00FE39A2" w:rsidRPr="00460A40">
        <w:rPr>
          <w:b/>
          <w:bCs/>
        </w:rPr>
        <w:t>Privatizace v ČR: vize a efekty</w:t>
      </w:r>
      <w:r>
        <w:t xml:space="preserve">, </w:t>
      </w:r>
      <w:r w:rsidR="00FE39A2">
        <w:t xml:space="preserve">Ing. Jiří Havel CSc. </w:t>
      </w:r>
    </w:p>
    <w:p w:rsidR="00FE39A2" w:rsidRDefault="00460A40" w:rsidP="00AB4808">
      <w:pPr>
        <w:numPr>
          <w:ilvl w:val="0"/>
          <w:numId w:val="52"/>
        </w:numPr>
        <w:spacing w:after="120" w:line="360" w:lineRule="exact"/>
      </w:pPr>
      <w:r>
        <w:t xml:space="preserve">402/03/0107, </w:t>
      </w:r>
      <w:r w:rsidR="00FE39A2" w:rsidRPr="00460A40">
        <w:rPr>
          <w:b/>
          <w:bCs/>
        </w:rPr>
        <w:t>Český daňový systém a jeho distribuční efekty - podrobná empirická analýza</w:t>
      </w:r>
      <w:r w:rsidR="00FE39A2">
        <w:t>, Ing. Mphil. Ondřej Schneider, Ph.D.</w:t>
      </w:r>
    </w:p>
    <w:p w:rsidR="00FE39A2" w:rsidRDefault="00460A40" w:rsidP="00AB4808">
      <w:pPr>
        <w:numPr>
          <w:ilvl w:val="0"/>
          <w:numId w:val="52"/>
        </w:numPr>
        <w:spacing w:after="120" w:line="360" w:lineRule="exact"/>
      </w:pPr>
      <w:r>
        <w:t xml:space="preserve">402/03/0084, </w:t>
      </w:r>
      <w:r w:rsidR="00FE39A2" w:rsidRPr="00460A40">
        <w:rPr>
          <w:b/>
          <w:bCs/>
        </w:rPr>
        <w:t>Metoda nejmenších vážených čtverců - asymptotika, diagnostika, citlivostní studie a implementace</w:t>
      </w:r>
      <w:r>
        <w:t xml:space="preserve">, </w:t>
      </w:r>
      <w:r w:rsidR="00FE39A2">
        <w:t xml:space="preserve">Doc. RNDr. Jan Ámos Víšek, CSc. </w:t>
      </w:r>
    </w:p>
    <w:p w:rsidR="00FE39A2" w:rsidRDefault="00460A40" w:rsidP="00AB4808">
      <w:pPr>
        <w:numPr>
          <w:ilvl w:val="0"/>
          <w:numId w:val="52"/>
        </w:numPr>
        <w:spacing w:after="120" w:line="360" w:lineRule="exact"/>
      </w:pPr>
      <w:r>
        <w:t xml:space="preserve">402/03/1389, </w:t>
      </w:r>
      <w:r w:rsidR="00FE39A2" w:rsidRPr="00460A40">
        <w:rPr>
          <w:b/>
          <w:bCs/>
        </w:rPr>
        <w:t>Reálná ekonomická konvergence - teoretické aspekty integračních procesů a jejich dopravy v hospodářské politice</w:t>
      </w:r>
      <w:r>
        <w:t xml:space="preserve">, </w:t>
      </w:r>
      <w:r w:rsidR="00FE39A2">
        <w:t xml:space="preserve">Doc. Ing. Tomáš Cahlík, CSc. </w:t>
      </w:r>
    </w:p>
    <w:p w:rsidR="00FE39A2" w:rsidRDefault="00460A40" w:rsidP="00AB4808">
      <w:pPr>
        <w:numPr>
          <w:ilvl w:val="0"/>
          <w:numId w:val="52"/>
        </w:numPr>
        <w:spacing w:after="120" w:line="360" w:lineRule="exact"/>
      </w:pPr>
      <w:r>
        <w:t xml:space="preserve">407/03/0442, </w:t>
      </w:r>
      <w:r w:rsidR="00FE39A2" w:rsidRPr="00460A40">
        <w:rPr>
          <w:b/>
          <w:bCs/>
        </w:rPr>
        <w:t>Integrační politika a integrace přistěhovalců v USA od roku 1965</w:t>
      </w:r>
      <w:r>
        <w:t xml:space="preserve">, </w:t>
      </w:r>
      <w:r w:rsidR="00C32BE9">
        <w:t>Doc. PhDr. Miloš Calda.</w:t>
      </w:r>
    </w:p>
    <w:p w:rsidR="00FE39A2" w:rsidRDefault="00C32BE9" w:rsidP="00AB4808">
      <w:pPr>
        <w:numPr>
          <w:ilvl w:val="0"/>
          <w:numId w:val="52"/>
        </w:numPr>
        <w:spacing w:after="120" w:line="360" w:lineRule="exact"/>
      </w:pPr>
      <w:r>
        <w:t xml:space="preserve">403/03/0109, </w:t>
      </w:r>
      <w:r w:rsidR="00FE39A2" w:rsidRPr="00C32BE9">
        <w:rPr>
          <w:b/>
          <w:bCs/>
        </w:rPr>
        <w:t>Systematický rozvoj metodologie prognózování</w:t>
      </w:r>
      <w:r>
        <w:t xml:space="preserve">, </w:t>
      </w:r>
      <w:r w:rsidR="00FE39A2">
        <w:t xml:space="preserve">Prof. </w:t>
      </w:r>
      <w:r>
        <w:t>PhDr. Martin Potůček, CSc. MSc.</w:t>
      </w:r>
    </w:p>
    <w:p w:rsidR="00FE39A2" w:rsidRDefault="00C32BE9" w:rsidP="00C32BE9">
      <w:pPr>
        <w:numPr>
          <w:ilvl w:val="0"/>
          <w:numId w:val="52"/>
        </w:numPr>
        <w:spacing w:after="120" w:line="360" w:lineRule="exact"/>
      </w:pPr>
      <w:r>
        <w:t xml:space="preserve">403/03/P035, </w:t>
      </w:r>
      <w:r w:rsidR="00FE39A2" w:rsidRPr="00C32BE9">
        <w:rPr>
          <w:b/>
          <w:bCs/>
        </w:rPr>
        <w:t>Morálka a normalita - proměny jejich vztahu v moderní společnosti</w:t>
      </w:r>
      <w:r w:rsidR="00FE39A2">
        <w:t xml:space="preserve">, </w:t>
      </w:r>
      <w:r>
        <w:t>Mgr. Martin Hájek, Ph.D.</w:t>
      </w:r>
    </w:p>
    <w:p w:rsidR="00C66478" w:rsidRDefault="00FE39A2" w:rsidP="00AB4808">
      <w:pPr>
        <w:numPr>
          <w:ilvl w:val="0"/>
          <w:numId w:val="52"/>
        </w:numPr>
        <w:spacing w:after="120" w:line="360" w:lineRule="exact"/>
      </w:pPr>
      <w:r>
        <w:t xml:space="preserve">402/03/D054, </w:t>
      </w:r>
      <w:r w:rsidRPr="00C32BE9">
        <w:rPr>
          <w:b/>
          <w:bCs/>
        </w:rPr>
        <w:t>Dopady na výsledky regionální pomoci EU v ČR</w:t>
      </w:r>
      <w:r>
        <w:t>, Mgr. Pavlína Samková.</w:t>
      </w:r>
    </w:p>
    <w:p w:rsidR="00FE39A2" w:rsidRPr="00C66478" w:rsidRDefault="00FE39A2" w:rsidP="002A0124">
      <w:pPr>
        <w:spacing w:before="240" w:after="120" w:line="360" w:lineRule="exact"/>
      </w:pPr>
      <w:r w:rsidRPr="00FE39A2">
        <w:rPr>
          <w:b/>
          <w:bCs/>
        </w:rPr>
        <w:t>Grantová agentura Akademie věd</w:t>
      </w:r>
    </w:p>
    <w:p w:rsidR="00FE39A2" w:rsidRDefault="00FE39A2" w:rsidP="00AB4808">
      <w:pPr>
        <w:numPr>
          <w:ilvl w:val="0"/>
          <w:numId w:val="53"/>
        </w:numPr>
        <w:spacing w:after="120" w:line="360" w:lineRule="exact"/>
      </w:pPr>
      <w:r>
        <w:t xml:space="preserve">ICE7104301-doplňkový publikační grant, </w:t>
      </w:r>
      <w:r w:rsidRPr="00C32BE9">
        <w:rPr>
          <w:b/>
          <w:bCs/>
        </w:rPr>
        <w:t>Jihomoravský venkov po socialismu. Filipovsko na konci 90. let 20. století</w:t>
      </w:r>
      <w:r>
        <w:t xml:space="preserve">, Doc. PhDr. Josef Kandert, CSc. </w:t>
      </w:r>
    </w:p>
    <w:p w:rsidR="00FE39A2" w:rsidRDefault="00C32BE9" w:rsidP="00AB4808">
      <w:pPr>
        <w:numPr>
          <w:ilvl w:val="0"/>
          <w:numId w:val="53"/>
        </w:numPr>
        <w:spacing w:after="120" w:line="360" w:lineRule="exact"/>
      </w:pPr>
      <w:r>
        <w:t xml:space="preserve">IIAA8104301, </w:t>
      </w:r>
      <w:r w:rsidR="00FE39A2" w:rsidRPr="00C32BE9">
        <w:rPr>
          <w:b/>
          <w:bCs/>
        </w:rPr>
        <w:t>Dějiny novinářství v českých zemích do 80. let 18. století</w:t>
      </w:r>
      <w:r w:rsidR="00FE39A2">
        <w:t xml:space="preserve">, Mgr. Martin Sekera, PhD. </w:t>
      </w:r>
    </w:p>
    <w:p w:rsidR="00FE39A2" w:rsidRPr="00FE39A2" w:rsidRDefault="00FE39A2" w:rsidP="002A0124">
      <w:pPr>
        <w:spacing w:before="240" w:after="120" w:line="360" w:lineRule="exact"/>
        <w:rPr>
          <w:b/>
          <w:bCs/>
        </w:rPr>
      </w:pPr>
      <w:r w:rsidRPr="00FE39A2">
        <w:rPr>
          <w:b/>
          <w:bCs/>
        </w:rPr>
        <w:t>Ministerstvo školství, mládeže a tělovýchovy</w:t>
      </w:r>
    </w:p>
    <w:p w:rsidR="00FE39A2" w:rsidRDefault="00C32BE9" w:rsidP="00AB4808">
      <w:pPr>
        <w:numPr>
          <w:ilvl w:val="0"/>
          <w:numId w:val="54"/>
        </w:numPr>
        <w:spacing w:after="120" w:line="360" w:lineRule="exact"/>
      </w:pPr>
      <w:r>
        <w:t xml:space="preserve">ME 591, </w:t>
      </w:r>
      <w:r w:rsidR="00FE39A2" w:rsidRPr="00C32BE9">
        <w:rPr>
          <w:b/>
          <w:bCs/>
        </w:rPr>
        <w:t>Činnost Stálé společenské česko-</w:t>
      </w:r>
      <w:r w:rsidRPr="00C32BE9">
        <w:rPr>
          <w:b/>
          <w:bCs/>
        </w:rPr>
        <w:t>polské komise humanitních věd</w:t>
      </w:r>
      <w:r>
        <w:t xml:space="preserve">, </w:t>
      </w:r>
      <w:r w:rsidR="00FE39A2">
        <w:t xml:space="preserve">Doc. PhDr. Jiří Vykoukal CSc. </w:t>
      </w:r>
    </w:p>
    <w:p w:rsidR="00FE39A2" w:rsidRDefault="00FE39A2" w:rsidP="00AB4808">
      <w:pPr>
        <w:numPr>
          <w:ilvl w:val="0"/>
          <w:numId w:val="54"/>
        </w:numPr>
        <w:spacing w:after="120" w:line="360" w:lineRule="exact"/>
      </w:pPr>
      <w:r>
        <w:t xml:space="preserve">COST A 15, </w:t>
      </w:r>
      <w:r w:rsidRPr="00C32BE9">
        <w:rPr>
          <w:b/>
          <w:bCs/>
        </w:rPr>
        <w:t>Dynamika transformace českého systému sociální ochrany v kontextu globalizace a evropské integrace</w:t>
      </w:r>
      <w:r>
        <w:t xml:space="preserve">, Prof. PhDr. Martin Potůček, CSc. MSc. </w:t>
      </w:r>
    </w:p>
    <w:p w:rsidR="00FE39A2" w:rsidRPr="00C66478" w:rsidRDefault="00C66478" w:rsidP="002A0124">
      <w:pPr>
        <w:spacing w:before="240" w:after="120" w:line="360" w:lineRule="exact"/>
        <w:rPr>
          <w:b/>
          <w:bCs/>
        </w:rPr>
      </w:pPr>
      <w:r w:rsidRPr="00C66478">
        <w:rPr>
          <w:b/>
          <w:bCs/>
        </w:rPr>
        <w:t>Ministerstvo práce a sociálních věcí</w:t>
      </w:r>
    </w:p>
    <w:p w:rsidR="00C66478" w:rsidRDefault="00FE39A2" w:rsidP="002A0124">
      <w:pPr>
        <w:numPr>
          <w:ilvl w:val="0"/>
          <w:numId w:val="55"/>
        </w:numPr>
        <w:spacing w:after="240" w:line="360" w:lineRule="exact"/>
      </w:pPr>
      <w:r>
        <w:t xml:space="preserve">HS72/01, </w:t>
      </w:r>
      <w:r w:rsidRPr="00C32BE9">
        <w:rPr>
          <w:b/>
          <w:bCs/>
        </w:rPr>
        <w:t>Dlouhodobá nezaměstnanost - analýza vztahu příjmové situace a životních podmínek k sociálnímu chování a nové životní strategii dlouhodobě evidovaných nezaměstnaných</w:t>
      </w:r>
      <w:r>
        <w:t>, PhDr. Pavel Kuchař, CSc.</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780"/>
        <w:gridCol w:w="2920"/>
      </w:tblGrid>
      <w:tr w:rsidR="00C66478">
        <w:tblPrEx>
          <w:tblCellMar>
            <w:top w:w="0" w:type="dxa"/>
            <w:bottom w:w="0" w:type="dxa"/>
          </w:tblCellMar>
        </w:tblPrEx>
        <w:trPr>
          <w:trHeight w:val="315"/>
        </w:trPr>
        <w:tc>
          <w:tcPr>
            <w:tcW w:w="4700" w:type="dxa"/>
            <w:gridSpan w:val="2"/>
            <w:tcBorders>
              <w:top w:val="double" w:sz="6" w:space="0" w:color="000000"/>
            </w:tcBorders>
            <w:vAlign w:val="center"/>
          </w:tcPr>
          <w:p w:rsidR="00C66478" w:rsidRDefault="00C66478">
            <w:pPr>
              <w:spacing w:line="240" w:lineRule="exact"/>
              <w:rPr>
                <w:b/>
                <w:bCs/>
              </w:rPr>
            </w:pPr>
            <w:r>
              <w:rPr>
                <w:b/>
                <w:bCs/>
              </w:rPr>
              <w:t>Počet grantů řešených v letech 2001 – 2003</w:t>
            </w:r>
          </w:p>
        </w:tc>
      </w:tr>
      <w:tr w:rsidR="00C66478">
        <w:tblPrEx>
          <w:tblCellMar>
            <w:top w:w="0" w:type="dxa"/>
            <w:bottom w:w="0" w:type="dxa"/>
          </w:tblCellMar>
        </w:tblPrEx>
        <w:trPr>
          <w:trHeight w:val="255"/>
        </w:trPr>
        <w:tc>
          <w:tcPr>
            <w:tcW w:w="1780" w:type="dxa"/>
            <w:vAlign w:val="center"/>
          </w:tcPr>
          <w:p w:rsidR="00C66478" w:rsidRDefault="00C66478">
            <w:pPr>
              <w:spacing w:line="240" w:lineRule="exact"/>
              <w:rPr>
                <w:b/>
                <w:bCs/>
              </w:rPr>
            </w:pPr>
            <w:r>
              <w:rPr>
                <w:b/>
                <w:bCs/>
              </w:rPr>
              <w:t>Grantová agentura</w:t>
            </w:r>
          </w:p>
        </w:tc>
        <w:tc>
          <w:tcPr>
            <w:tcW w:w="2920" w:type="dxa"/>
            <w:vAlign w:val="center"/>
          </w:tcPr>
          <w:p w:rsidR="00C66478" w:rsidRDefault="00C66478">
            <w:pPr>
              <w:spacing w:line="240" w:lineRule="exact"/>
              <w:rPr>
                <w:b/>
                <w:bCs/>
              </w:rPr>
            </w:pPr>
            <w:r>
              <w:rPr>
                <w:b/>
                <w:bCs/>
              </w:rPr>
              <w:t>Počet grantů</w:t>
            </w:r>
          </w:p>
        </w:tc>
      </w:tr>
      <w:tr w:rsidR="00C66478">
        <w:tblPrEx>
          <w:tblCellMar>
            <w:top w:w="0" w:type="dxa"/>
            <w:bottom w:w="0" w:type="dxa"/>
          </w:tblCellMar>
        </w:tblPrEx>
        <w:trPr>
          <w:trHeight w:val="255"/>
        </w:trPr>
        <w:tc>
          <w:tcPr>
            <w:tcW w:w="1780" w:type="dxa"/>
            <w:vAlign w:val="center"/>
          </w:tcPr>
          <w:p w:rsidR="00C66478" w:rsidRDefault="00C66478">
            <w:pPr>
              <w:spacing w:line="240" w:lineRule="exact"/>
            </w:pPr>
            <w:r>
              <w:t>FRVŠ</w:t>
            </w:r>
          </w:p>
        </w:tc>
        <w:tc>
          <w:tcPr>
            <w:tcW w:w="2920" w:type="dxa"/>
            <w:vAlign w:val="center"/>
          </w:tcPr>
          <w:p w:rsidR="00C66478" w:rsidRDefault="00C66478">
            <w:pPr>
              <w:spacing w:line="240" w:lineRule="exact"/>
            </w:pPr>
            <w:r>
              <w:t>11</w:t>
            </w:r>
          </w:p>
        </w:tc>
      </w:tr>
      <w:tr w:rsidR="00C66478">
        <w:tblPrEx>
          <w:tblCellMar>
            <w:top w:w="0" w:type="dxa"/>
            <w:bottom w:w="0" w:type="dxa"/>
          </w:tblCellMar>
        </w:tblPrEx>
        <w:trPr>
          <w:trHeight w:val="255"/>
        </w:trPr>
        <w:tc>
          <w:tcPr>
            <w:tcW w:w="1780" w:type="dxa"/>
            <w:vAlign w:val="center"/>
          </w:tcPr>
          <w:p w:rsidR="00C66478" w:rsidRDefault="00C66478">
            <w:pPr>
              <w:spacing w:line="240" w:lineRule="exact"/>
            </w:pPr>
            <w:r>
              <w:t>GA  UK</w:t>
            </w:r>
          </w:p>
        </w:tc>
        <w:tc>
          <w:tcPr>
            <w:tcW w:w="2920" w:type="dxa"/>
            <w:vAlign w:val="center"/>
          </w:tcPr>
          <w:p w:rsidR="00C66478" w:rsidRDefault="00C66478">
            <w:pPr>
              <w:spacing w:line="240" w:lineRule="exact"/>
            </w:pPr>
            <w:r>
              <w:t>9</w:t>
            </w:r>
          </w:p>
        </w:tc>
      </w:tr>
      <w:tr w:rsidR="00C66478">
        <w:tblPrEx>
          <w:tblCellMar>
            <w:top w:w="0" w:type="dxa"/>
            <w:bottom w:w="0" w:type="dxa"/>
          </w:tblCellMar>
        </w:tblPrEx>
        <w:trPr>
          <w:trHeight w:val="255"/>
        </w:trPr>
        <w:tc>
          <w:tcPr>
            <w:tcW w:w="1780" w:type="dxa"/>
            <w:vAlign w:val="center"/>
          </w:tcPr>
          <w:p w:rsidR="00C66478" w:rsidRDefault="00C66478">
            <w:pPr>
              <w:spacing w:line="240" w:lineRule="exact"/>
            </w:pPr>
            <w:r>
              <w:t>GA ČR</w:t>
            </w:r>
          </w:p>
        </w:tc>
        <w:tc>
          <w:tcPr>
            <w:tcW w:w="2920" w:type="dxa"/>
            <w:vAlign w:val="center"/>
          </w:tcPr>
          <w:p w:rsidR="00C66478" w:rsidRDefault="00C66478">
            <w:pPr>
              <w:spacing w:line="240" w:lineRule="exact"/>
            </w:pPr>
            <w:r>
              <w:t>22</w:t>
            </w:r>
          </w:p>
        </w:tc>
      </w:tr>
      <w:tr w:rsidR="00C66478">
        <w:tblPrEx>
          <w:tblCellMar>
            <w:top w:w="0" w:type="dxa"/>
            <w:bottom w:w="0" w:type="dxa"/>
          </w:tblCellMar>
        </w:tblPrEx>
        <w:trPr>
          <w:trHeight w:val="255"/>
        </w:trPr>
        <w:tc>
          <w:tcPr>
            <w:tcW w:w="1780" w:type="dxa"/>
            <w:vAlign w:val="center"/>
          </w:tcPr>
          <w:p w:rsidR="00C66478" w:rsidRDefault="00C66478">
            <w:pPr>
              <w:spacing w:line="240" w:lineRule="exact"/>
            </w:pPr>
            <w:r>
              <w:t>GA AV</w:t>
            </w:r>
          </w:p>
        </w:tc>
        <w:tc>
          <w:tcPr>
            <w:tcW w:w="2920" w:type="dxa"/>
            <w:vAlign w:val="center"/>
          </w:tcPr>
          <w:p w:rsidR="00C66478" w:rsidRDefault="00C66478">
            <w:pPr>
              <w:spacing w:line="240" w:lineRule="exact"/>
            </w:pPr>
            <w:r>
              <w:t>3</w:t>
            </w:r>
          </w:p>
        </w:tc>
      </w:tr>
      <w:tr w:rsidR="00C66478">
        <w:tblPrEx>
          <w:tblCellMar>
            <w:top w:w="0" w:type="dxa"/>
            <w:bottom w:w="0" w:type="dxa"/>
          </w:tblCellMar>
        </w:tblPrEx>
        <w:trPr>
          <w:trHeight w:val="255"/>
        </w:trPr>
        <w:tc>
          <w:tcPr>
            <w:tcW w:w="1780" w:type="dxa"/>
            <w:vAlign w:val="center"/>
          </w:tcPr>
          <w:p w:rsidR="00C66478" w:rsidRDefault="00C66478">
            <w:pPr>
              <w:spacing w:line="240" w:lineRule="exact"/>
            </w:pPr>
            <w:r>
              <w:t>MŠMT</w:t>
            </w:r>
          </w:p>
        </w:tc>
        <w:tc>
          <w:tcPr>
            <w:tcW w:w="2920" w:type="dxa"/>
            <w:vAlign w:val="center"/>
          </w:tcPr>
          <w:p w:rsidR="00C66478" w:rsidRDefault="00C66478">
            <w:pPr>
              <w:spacing w:line="240" w:lineRule="exact"/>
            </w:pPr>
            <w:r>
              <w:t>4</w:t>
            </w:r>
          </w:p>
        </w:tc>
      </w:tr>
      <w:tr w:rsidR="00C66478">
        <w:tblPrEx>
          <w:tblCellMar>
            <w:top w:w="0" w:type="dxa"/>
            <w:bottom w:w="0" w:type="dxa"/>
          </w:tblCellMar>
        </w:tblPrEx>
        <w:trPr>
          <w:trHeight w:val="225"/>
        </w:trPr>
        <w:tc>
          <w:tcPr>
            <w:tcW w:w="1780" w:type="dxa"/>
            <w:vAlign w:val="center"/>
          </w:tcPr>
          <w:p w:rsidR="00C66478" w:rsidRDefault="00C66478">
            <w:pPr>
              <w:spacing w:line="240" w:lineRule="exact"/>
            </w:pPr>
            <w:r>
              <w:t>MZV</w:t>
            </w:r>
          </w:p>
        </w:tc>
        <w:tc>
          <w:tcPr>
            <w:tcW w:w="2920" w:type="dxa"/>
            <w:vAlign w:val="center"/>
          </w:tcPr>
          <w:p w:rsidR="00C66478" w:rsidRDefault="00C66478">
            <w:pPr>
              <w:spacing w:line="240" w:lineRule="exact"/>
            </w:pPr>
            <w:r>
              <w:t>1</w:t>
            </w:r>
          </w:p>
        </w:tc>
      </w:tr>
      <w:tr w:rsidR="00C66478">
        <w:tblPrEx>
          <w:tblCellMar>
            <w:top w:w="0" w:type="dxa"/>
            <w:bottom w:w="0" w:type="dxa"/>
          </w:tblCellMar>
        </w:tblPrEx>
        <w:trPr>
          <w:trHeight w:val="255"/>
        </w:trPr>
        <w:tc>
          <w:tcPr>
            <w:tcW w:w="1780" w:type="dxa"/>
            <w:vAlign w:val="center"/>
          </w:tcPr>
          <w:p w:rsidR="00C66478" w:rsidRDefault="00C66478">
            <w:pPr>
              <w:spacing w:line="240" w:lineRule="exact"/>
            </w:pPr>
            <w:r>
              <w:t>MPSV</w:t>
            </w:r>
          </w:p>
        </w:tc>
        <w:tc>
          <w:tcPr>
            <w:tcW w:w="2920" w:type="dxa"/>
            <w:vAlign w:val="center"/>
          </w:tcPr>
          <w:p w:rsidR="00C66478" w:rsidRDefault="00C66478">
            <w:pPr>
              <w:spacing w:line="240" w:lineRule="exact"/>
            </w:pPr>
            <w:r>
              <w:t>2</w:t>
            </w:r>
          </w:p>
        </w:tc>
      </w:tr>
      <w:tr w:rsidR="00C66478">
        <w:tblPrEx>
          <w:tblCellMar>
            <w:top w:w="0" w:type="dxa"/>
            <w:bottom w:w="0" w:type="dxa"/>
          </w:tblCellMar>
        </w:tblPrEx>
        <w:trPr>
          <w:trHeight w:val="255"/>
        </w:trPr>
        <w:tc>
          <w:tcPr>
            <w:tcW w:w="1780" w:type="dxa"/>
            <w:tcBorders>
              <w:bottom w:val="double" w:sz="6" w:space="0" w:color="000000"/>
            </w:tcBorders>
            <w:vAlign w:val="center"/>
          </w:tcPr>
          <w:p w:rsidR="00C66478" w:rsidRDefault="00C66478">
            <w:pPr>
              <w:spacing w:line="240" w:lineRule="exact"/>
              <w:rPr>
                <w:b/>
                <w:bCs/>
              </w:rPr>
            </w:pPr>
            <w:r>
              <w:rPr>
                <w:b/>
                <w:bCs/>
              </w:rPr>
              <w:t>Celkem</w:t>
            </w:r>
          </w:p>
        </w:tc>
        <w:tc>
          <w:tcPr>
            <w:tcW w:w="2920" w:type="dxa"/>
            <w:tcBorders>
              <w:bottom w:val="double" w:sz="6" w:space="0" w:color="000000"/>
            </w:tcBorders>
            <w:vAlign w:val="center"/>
          </w:tcPr>
          <w:p w:rsidR="00C66478" w:rsidRDefault="00752DED">
            <w:pPr>
              <w:spacing w:line="240" w:lineRule="exact"/>
              <w:rPr>
                <w:b/>
                <w:bCs/>
              </w:rPr>
            </w:pPr>
            <w:r>
              <w:rPr>
                <w:b/>
                <w:bCs/>
              </w:rPr>
              <w:t>54</w:t>
            </w:r>
          </w:p>
        </w:tc>
      </w:tr>
    </w:tbl>
    <w:p w:rsidR="00C66478" w:rsidRDefault="00C66478">
      <w:pPr>
        <w:spacing w:after="120" w:line="360" w:lineRule="exact"/>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27"/>
        <w:gridCol w:w="3542"/>
        <w:gridCol w:w="3404"/>
      </w:tblGrid>
      <w:tr w:rsidR="00C66478">
        <w:tblPrEx>
          <w:tblCellMar>
            <w:top w:w="0" w:type="dxa"/>
            <w:bottom w:w="0" w:type="dxa"/>
          </w:tblCellMar>
        </w:tblPrEx>
        <w:trPr>
          <w:trHeight w:val="344"/>
        </w:trPr>
        <w:tc>
          <w:tcPr>
            <w:tcW w:w="9073" w:type="dxa"/>
            <w:gridSpan w:val="3"/>
            <w:tcBorders>
              <w:top w:val="double" w:sz="6" w:space="0" w:color="000000"/>
            </w:tcBorders>
            <w:vAlign w:val="center"/>
          </w:tcPr>
          <w:p w:rsidR="00C66478" w:rsidRDefault="00C66478">
            <w:pPr>
              <w:spacing w:line="240" w:lineRule="exact"/>
              <w:rPr>
                <w:b/>
                <w:bCs/>
              </w:rPr>
            </w:pPr>
            <w:r>
              <w:rPr>
                <w:b/>
                <w:bCs/>
              </w:rPr>
              <w:t>Jiná účelová dotace na vědu a výzkum</w:t>
            </w:r>
          </w:p>
        </w:tc>
      </w:tr>
      <w:tr w:rsidR="00C66478">
        <w:tblPrEx>
          <w:tblCellMar>
            <w:top w:w="0" w:type="dxa"/>
            <w:bottom w:w="0" w:type="dxa"/>
          </w:tblCellMar>
        </w:tblPrEx>
        <w:trPr>
          <w:trHeight w:val="345"/>
        </w:trPr>
        <w:tc>
          <w:tcPr>
            <w:tcW w:w="2127" w:type="dxa"/>
            <w:vAlign w:val="center"/>
          </w:tcPr>
          <w:p w:rsidR="00C66478" w:rsidRDefault="00C66478">
            <w:pPr>
              <w:spacing w:line="240" w:lineRule="exact"/>
              <w:rPr>
                <w:b/>
                <w:bCs/>
              </w:rPr>
            </w:pPr>
            <w:r>
              <w:rPr>
                <w:b/>
                <w:bCs/>
              </w:rPr>
              <w:t>Název</w:t>
            </w:r>
          </w:p>
        </w:tc>
        <w:tc>
          <w:tcPr>
            <w:tcW w:w="3542" w:type="dxa"/>
            <w:vAlign w:val="center"/>
          </w:tcPr>
          <w:p w:rsidR="00C66478" w:rsidRDefault="00C66478">
            <w:pPr>
              <w:spacing w:line="240" w:lineRule="exact"/>
              <w:rPr>
                <w:b/>
                <w:bCs/>
              </w:rPr>
            </w:pPr>
            <w:r>
              <w:rPr>
                <w:b/>
                <w:bCs/>
              </w:rPr>
              <w:t>Přidělené prostředky neinvestiční</w:t>
            </w:r>
          </w:p>
        </w:tc>
        <w:tc>
          <w:tcPr>
            <w:tcW w:w="3404" w:type="dxa"/>
            <w:vAlign w:val="center"/>
          </w:tcPr>
          <w:p w:rsidR="00C66478" w:rsidRDefault="00C66478">
            <w:pPr>
              <w:spacing w:line="240" w:lineRule="exact"/>
              <w:rPr>
                <w:b/>
                <w:bCs/>
              </w:rPr>
            </w:pPr>
            <w:r>
              <w:rPr>
                <w:b/>
                <w:bCs/>
              </w:rPr>
              <w:t>Přidělené prostředky investiční</w:t>
            </w:r>
          </w:p>
        </w:tc>
      </w:tr>
      <w:tr w:rsidR="00C66478">
        <w:tblPrEx>
          <w:tblCellMar>
            <w:top w:w="0" w:type="dxa"/>
            <w:bottom w:w="0" w:type="dxa"/>
          </w:tblCellMar>
        </w:tblPrEx>
        <w:trPr>
          <w:trHeight w:val="345"/>
        </w:trPr>
        <w:tc>
          <w:tcPr>
            <w:tcW w:w="2127" w:type="dxa"/>
            <w:vAlign w:val="center"/>
          </w:tcPr>
          <w:p w:rsidR="00C66478" w:rsidRDefault="00C66478">
            <w:pPr>
              <w:spacing w:line="240" w:lineRule="exact"/>
            </w:pPr>
            <w:r>
              <w:t>CESES</w:t>
            </w:r>
          </w:p>
        </w:tc>
        <w:tc>
          <w:tcPr>
            <w:tcW w:w="3542" w:type="dxa"/>
            <w:vAlign w:val="center"/>
          </w:tcPr>
          <w:p w:rsidR="00C66478" w:rsidRDefault="00C66478">
            <w:pPr>
              <w:spacing w:line="240" w:lineRule="exact"/>
              <w:jc w:val="right"/>
            </w:pPr>
            <w:r>
              <w:t>10 800 000</w:t>
            </w:r>
          </w:p>
        </w:tc>
        <w:tc>
          <w:tcPr>
            <w:tcW w:w="3404" w:type="dxa"/>
            <w:vAlign w:val="center"/>
          </w:tcPr>
          <w:p w:rsidR="00C66478" w:rsidRDefault="00C66478">
            <w:pPr>
              <w:spacing w:line="240" w:lineRule="exact"/>
              <w:jc w:val="right"/>
            </w:pPr>
            <w:r>
              <w:t>0</w:t>
            </w:r>
          </w:p>
        </w:tc>
      </w:tr>
      <w:tr w:rsidR="00C66478">
        <w:tblPrEx>
          <w:tblCellMar>
            <w:top w:w="0" w:type="dxa"/>
            <w:bottom w:w="0" w:type="dxa"/>
          </w:tblCellMar>
        </w:tblPrEx>
        <w:trPr>
          <w:trHeight w:val="345"/>
        </w:trPr>
        <w:tc>
          <w:tcPr>
            <w:tcW w:w="2127" w:type="dxa"/>
            <w:vAlign w:val="center"/>
          </w:tcPr>
          <w:p w:rsidR="00C66478" w:rsidRDefault="00C66478">
            <w:pPr>
              <w:spacing w:line="240" w:lineRule="exact"/>
            </w:pPr>
            <w:r>
              <w:t>Specifický výzkum</w:t>
            </w:r>
          </w:p>
        </w:tc>
        <w:tc>
          <w:tcPr>
            <w:tcW w:w="3542" w:type="dxa"/>
            <w:vAlign w:val="center"/>
          </w:tcPr>
          <w:p w:rsidR="00C66478" w:rsidRDefault="00C66478">
            <w:pPr>
              <w:spacing w:line="240" w:lineRule="exact"/>
              <w:jc w:val="right"/>
            </w:pPr>
            <w:r>
              <w:t xml:space="preserve"> 3 618 000</w:t>
            </w:r>
          </w:p>
        </w:tc>
        <w:tc>
          <w:tcPr>
            <w:tcW w:w="3404" w:type="dxa"/>
            <w:vAlign w:val="center"/>
          </w:tcPr>
          <w:p w:rsidR="00C66478" w:rsidRDefault="00C66478">
            <w:pPr>
              <w:spacing w:line="240" w:lineRule="exact"/>
              <w:jc w:val="right"/>
            </w:pPr>
            <w:r>
              <w:t>0</w:t>
            </w:r>
          </w:p>
        </w:tc>
      </w:tr>
      <w:tr w:rsidR="00C66478">
        <w:tblPrEx>
          <w:tblCellMar>
            <w:top w:w="0" w:type="dxa"/>
            <w:bottom w:w="0" w:type="dxa"/>
          </w:tblCellMar>
        </w:tblPrEx>
        <w:trPr>
          <w:trHeight w:val="345"/>
        </w:trPr>
        <w:tc>
          <w:tcPr>
            <w:tcW w:w="2127" w:type="dxa"/>
            <w:tcBorders>
              <w:bottom w:val="double" w:sz="6" w:space="0" w:color="000000"/>
            </w:tcBorders>
            <w:vAlign w:val="center"/>
          </w:tcPr>
          <w:p w:rsidR="00C66478" w:rsidRDefault="00C66478">
            <w:pPr>
              <w:spacing w:line="240" w:lineRule="exact"/>
              <w:rPr>
                <w:b/>
                <w:bCs/>
              </w:rPr>
            </w:pPr>
            <w:r>
              <w:rPr>
                <w:b/>
                <w:bCs/>
              </w:rPr>
              <w:t>Celkem</w:t>
            </w:r>
          </w:p>
        </w:tc>
        <w:tc>
          <w:tcPr>
            <w:tcW w:w="3542" w:type="dxa"/>
            <w:tcBorders>
              <w:bottom w:val="double" w:sz="6" w:space="0" w:color="000000"/>
            </w:tcBorders>
            <w:vAlign w:val="center"/>
          </w:tcPr>
          <w:p w:rsidR="00C66478" w:rsidRDefault="008A1F8F">
            <w:pPr>
              <w:spacing w:line="240" w:lineRule="exact"/>
              <w:jc w:val="right"/>
              <w:rPr>
                <w:b/>
                <w:bCs/>
              </w:rPr>
            </w:pPr>
            <w:r>
              <w:rPr>
                <w:b/>
                <w:bCs/>
              </w:rPr>
              <w:t>14 415</w:t>
            </w:r>
            <w:r w:rsidR="00C66478">
              <w:rPr>
                <w:b/>
                <w:bCs/>
              </w:rPr>
              <w:t xml:space="preserve"> 000</w:t>
            </w:r>
          </w:p>
        </w:tc>
        <w:tc>
          <w:tcPr>
            <w:tcW w:w="3404" w:type="dxa"/>
            <w:tcBorders>
              <w:bottom w:val="double" w:sz="6" w:space="0" w:color="000000"/>
            </w:tcBorders>
            <w:vAlign w:val="center"/>
          </w:tcPr>
          <w:p w:rsidR="00C66478" w:rsidRDefault="00CD1BC3">
            <w:pPr>
              <w:spacing w:line="240" w:lineRule="exact"/>
              <w:jc w:val="right"/>
              <w:rPr>
                <w:b/>
                <w:bCs/>
              </w:rPr>
            </w:pPr>
            <w:r>
              <w:rPr>
                <w:b/>
                <w:bCs/>
              </w:rPr>
              <w:t>0</w:t>
            </w:r>
          </w:p>
        </w:tc>
      </w:tr>
    </w:tbl>
    <w:bookmarkEnd w:id="1"/>
    <w:p w:rsidR="00C66478" w:rsidRDefault="00C66478">
      <w:pPr>
        <w:pStyle w:val="Nadpis1"/>
        <w:tabs>
          <w:tab w:val="left" w:pos="709"/>
        </w:tabs>
        <w:spacing w:before="480" w:line="360" w:lineRule="exact"/>
        <w:ind w:left="709" w:hanging="709"/>
        <w:rPr>
          <w:b/>
          <w:bCs/>
        </w:rPr>
      </w:pPr>
      <w:r>
        <w:rPr>
          <w:b/>
          <w:bCs/>
        </w:rPr>
        <w:t>3.2.1</w:t>
      </w:r>
      <w:r>
        <w:rPr>
          <w:b/>
          <w:bCs/>
        </w:rPr>
        <w:tab/>
      </w:r>
      <w:r>
        <w:rPr>
          <w:b/>
          <w:bCs/>
          <w:sz w:val="24"/>
          <w:szCs w:val="24"/>
        </w:rPr>
        <w:t>Granty u zahraničních institucí a účast na mezinárodních vědeckých programech:</w:t>
      </w:r>
    </w:p>
    <w:p w:rsidR="00C66478" w:rsidRDefault="00C66478">
      <w:pPr>
        <w:spacing w:before="240" w:after="120" w:line="360" w:lineRule="exact"/>
        <w:rPr>
          <w:b/>
          <w:bCs/>
        </w:rPr>
      </w:pPr>
      <w:r>
        <w:rPr>
          <w:b/>
          <w:bCs/>
        </w:rPr>
        <w:t>IES:</w:t>
      </w:r>
    </w:p>
    <w:p w:rsidR="00C66478" w:rsidRDefault="00C66478">
      <w:pPr>
        <w:numPr>
          <w:ilvl w:val="0"/>
          <w:numId w:val="4"/>
        </w:numPr>
        <w:spacing w:line="360" w:lineRule="exact"/>
        <w:jc w:val="both"/>
      </w:pPr>
      <w:r>
        <w:rPr>
          <w:b/>
          <w:bCs/>
        </w:rPr>
        <w:t>Jean Monnet Permanent Course "Economics of European Integration – Political Economy of Integration</w:t>
      </w:r>
      <w:r>
        <w:t xml:space="preserve"> </w:t>
      </w:r>
      <w:r>
        <w:rPr>
          <w:b/>
          <w:bCs/>
        </w:rPr>
        <w:t>"</w:t>
      </w:r>
      <w:r>
        <w:t xml:space="preserve"> . C01/106. Prof. RNDr. Ing. František Turnovec, CSc.;</w:t>
      </w:r>
    </w:p>
    <w:p w:rsidR="00C66478" w:rsidRDefault="00C66478">
      <w:pPr>
        <w:numPr>
          <w:ilvl w:val="0"/>
          <w:numId w:val="4"/>
        </w:numPr>
        <w:spacing w:line="360" w:lineRule="exact"/>
        <w:jc w:val="both"/>
        <w:rPr>
          <w:b/>
          <w:bCs/>
        </w:rPr>
      </w:pPr>
      <w:r>
        <w:rPr>
          <w:b/>
          <w:bCs/>
        </w:rPr>
        <w:t>East-West Management Institute (USA):</w:t>
      </w:r>
      <w:r>
        <w:t xml:space="preserve"> Výzkumný projekt v rámci programu Corporate Governance and Social Responsibility - Mgr. Tomáš Sedláček, MPhil. Ondřej Schneider, Ph.D., Prof. Ing. Michal Mejstřík, CSc.;</w:t>
      </w:r>
    </w:p>
    <w:p w:rsidR="00C66478" w:rsidRDefault="00C66478">
      <w:pPr>
        <w:spacing w:after="120" w:line="360" w:lineRule="exact"/>
        <w:rPr>
          <w:b/>
          <w:bCs/>
        </w:rPr>
      </w:pPr>
      <w:r>
        <w:rPr>
          <w:b/>
          <w:bCs/>
        </w:rPr>
        <w:t>IMS:</w:t>
      </w:r>
    </w:p>
    <w:p w:rsidR="00C66478" w:rsidRDefault="00C66478">
      <w:pPr>
        <w:numPr>
          <w:ilvl w:val="0"/>
          <w:numId w:val="4"/>
        </w:numPr>
        <w:spacing w:line="360" w:lineRule="exact"/>
        <w:jc w:val="both"/>
      </w:pPr>
      <w:r>
        <w:rPr>
          <w:b/>
          <w:bCs/>
        </w:rPr>
        <w:t>Jean Monnet Chair</w:t>
      </w:r>
      <w:r>
        <w:t>. CZ 17/99. Doc. PhDr. Lenka Rovná, CSc.;</w:t>
      </w:r>
    </w:p>
    <w:p w:rsidR="00C66478" w:rsidRDefault="00C66478">
      <w:pPr>
        <w:numPr>
          <w:ilvl w:val="0"/>
          <w:numId w:val="4"/>
        </w:numPr>
        <w:spacing w:line="360" w:lineRule="exact"/>
        <w:jc w:val="both"/>
      </w:pPr>
      <w:r>
        <w:rPr>
          <w:b/>
          <w:bCs/>
        </w:rPr>
        <w:t>Jean Monnet Centre of Excellence</w:t>
      </w:r>
      <w:r>
        <w:t>. CZ 18/99. Doc. PhDr. Lenka Rovná, CSc.;</w:t>
      </w:r>
    </w:p>
    <w:p w:rsidR="00C66478" w:rsidRDefault="00C66478">
      <w:pPr>
        <w:numPr>
          <w:ilvl w:val="0"/>
          <w:numId w:val="9"/>
        </w:numPr>
        <w:spacing w:line="360" w:lineRule="exact"/>
        <w:jc w:val="both"/>
      </w:pPr>
      <w:r>
        <w:rPr>
          <w:b/>
          <w:bCs/>
        </w:rPr>
        <w:t>Paris III</w:t>
      </w:r>
      <w:r>
        <w:t xml:space="preserve"> (Sorbonne nouvelle). Frankofonní studia. Spolupráce FSV, FHS, FF a Univerzity Paris III. Doc. PhDr. Lenka Rovná, CSc.;</w:t>
      </w:r>
    </w:p>
    <w:p w:rsidR="00C66478" w:rsidRDefault="00C66478">
      <w:pPr>
        <w:numPr>
          <w:ilvl w:val="0"/>
          <w:numId w:val="9"/>
        </w:numPr>
        <w:spacing w:line="360" w:lineRule="exact"/>
        <w:jc w:val="both"/>
      </w:pPr>
      <w:r>
        <w:rPr>
          <w:b/>
          <w:bCs/>
        </w:rPr>
        <w:t>DAAD Förderungsprojekt für die Entfaltung deutscher Studien in der  Tschechischen Republik</w:t>
      </w:r>
      <w:r>
        <w:t>. Bilaterální spolupráce. Prof. PhDr. Jiří Pešek, CSc.;</w:t>
      </w:r>
    </w:p>
    <w:p w:rsidR="00C66478" w:rsidRDefault="00C66478">
      <w:pPr>
        <w:numPr>
          <w:ilvl w:val="0"/>
          <w:numId w:val="9"/>
        </w:numPr>
        <w:spacing w:line="360" w:lineRule="exact"/>
        <w:jc w:val="both"/>
      </w:pPr>
      <w:r>
        <w:rPr>
          <w:b/>
          <w:bCs/>
        </w:rPr>
        <w:t>Česko-německá komise historiků při MZV ČR</w:t>
      </w:r>
      <w:r>
        <w:t>. Bilaterální spolupráce. Prof. PhDr. Jiří Pešek, CSc., Prof. PhDr. Jan Křen, DrSc.;</w:t>
      </w:r>
    </w:p>
    <w:p w:rsidR="00C66478" w:rsidRDefault="00C66478">
      <w:pPr>
        <w:numPr>
          <w:ilvl w:val="0"/>
          <w:numId w:val="9"/>
        </w:numPr>
        <w:spacing w:line="360" w:lineRule="exact"/>
        <w:jc w:val="both"/>
      </w:pPr>
      <w:r>
        <w:rPr>
          <w:b/>
          <w:bCs/>
        </w:rPr>
        <w:t>Friedrich Alexander Universität Erlangen-Nürnberg</w:t>
      </w:r>
      <w:r>
        <w:t>. Společné výzkumné projekty, výměny studentů, přednáškové pobyty. Doc. PhDr. Barbara Köpplová, CSc.;</w:t>
      </w:r>
    </w:p>
    <w:p w:rsidR="00C66478" w:rsidRDefault="00C66478">
      <w:pPr>
        <w:numPr>
          <w:ilvl w:val="0"/>
          <w:numId w:val="9"/>
        </w:numPr>
        <w:spacing w:line="360" w:lineRule="exact"/>
        <w:jc w:val="both"/>
      </w:pPr>
      <w:r>
        <w:rPr>
          <w:b/>
          <w:bCs/>
        </w:rPr>
        <w:t>Česko-ruská komise historiků</w:t>
      </w:r>
      <w:r>
        <w:t>, AV ČR. Bilaterální vědecká spolupráce. Prof. PhDr. Michal Reiman, DrSc.;</w:t>
      </w:r>
    </w:p>
    <w:p w:rsidR="00C66478" w:rsidRDefault="00C66478">
      <w:pPr>
        <w:numPr>
          <w:ilvl w:val="0"/>
          <w:numId w:val="9"/>
        </w:numPr>
        <w:spacing w:line="360" w:lineRule="exact"/>
        <w:jc w:val="both"/>
      </w:pPr>
      <w:r>
        <w:rPr>
          <w:b/>
          <w:bCs/>
        </w:rPr>
        <w:t>Stálá společná česko-polská komise pro humanitní vědy při MŠMT</w:t>
      </w:r>
      <w:r>
        <w:t>. Bilaterální spolupráce, roční konference. Doc. PhDr. Jiří Vykoukal, CSc.;</w:t>
      </w:r>
    </w:p>
    <w:p w:rsidR="00C66478" w:rsidRDefault="00C66478">
      <w:pPr>
        <w:numPr>
          <w:ilvl w:val="0"/>
          <w:numId w:val="9"/>
        </w:numPr>
        <w:spacing w:line="360" w:lineRule="exact"/>
        <w:jc w:val="both"/>
      </w:pPr>
      <w:r>
        <w:rPr>
          <w:b/>
          <w:bCs/>
        </w:rPr>
        <w:t>Euromasters/Trans-Atlantic Masters</w:t>
      </w:r>
      <w:r>
        <w:t>. Jednoletý magisterský studijní program. IMS zajišťuje národní modul.</w:t>
      </w:r>
      <w:r>
        <w:tab/>
        <w:t>Doc. PhDr. Lenka Rovná, CSc.;</w:t>
      </w:r>
    </w:p>
    <w:p w:rsidR="00C66478" w:rsidRDefault="00C66478">
      <w:pPr>
        <w:numPr>
          <w:ilvl w:val="0"/>
          <w:numId w:val="9"/>
        </w:numPr>
        <w:spacing w:line="360" w:lineRule="exact"/>
        <w:jc w:val="both"/>
      </w:pPr>
      <w:r>
        <w:rPr>
          <w:b/>
          <w:bCs/>
        </w:rPr>
        <w:t>European Thematic Network Governance</w:t>
      </w:r>
      <w:r>
        <w:t xml:space="preserve"> - koordinuje Universita Maastricht.Trénink mladých doktorandů a postdoktorandů v problematice Governance. Doc. PhDr. Lenka Rovná, CSc.;</w:t>
      </w:r>
    </w:p>
    <w:p w:rsidR="00C66478" w:rsidRDefault="00C66478">
      <w:pPr>
        <w:spacing w:before="240" w:after="120" w:line="360" w:lineRule="exact"/>
        <w:rPr>
          <w:b/>
          <w:bCs/>
        </w:rPr>
      </w:pPr>
      <w:r>
        <w:rPr>
          <w:b/>
          <w:bCs/>
        </w:rPr>
        <w:t>ISS:</w:t>
      </w:r>
    </w:p>
    <w:p w:rsidR="00C66478" w:rsidRDefault="00C66478">
      <w:pPr>
        <w:numPr>
          <w:ilvl w:val="0"/>
          <w:numId w:val="8"/>
        </w:numPr>
        <w:spacing w:line="360" w:lineRule="exact"/>
        <w:jc w:val="both"/>
        <w:rPr>
          <w:b/>
          <w:bCs/>
        </w:rPr>
      </w:pPr>
      <w:r>
        <w:rPr>
          <w:b/>
          <w:bCs/>
        </w:rPr>
        <w:t>EC-ILO  Working and employment conditions in future EU member states</w:t>
      </w:r>
      <w:r>
        <w:t>. 2003-2004. Srovnávací analýza pracovních podmínek a zaměstnanosti v kandidátských zemích EU (ČR, Estonsko, Maďarsko, Polsko, Slovinsko), zpracovávaná pro Mezinárodní úřad práce v Ženevě. PhDr. Pavel Kuchař, CSc.;</w:t>
      </w:r>
    </w:p>
    <w:p w:rsidR="00C66478" w:rsidRDefault="00C66478">
      <w:pPr>
        <w:spacing w:before="240" w:after="120" w:line="360" w:lineRule="exact"/>
      </w:pPr>
      <w:r>
        <w:rPr>
          <w:b/>
          <w:bCs/>
        </w:rPr>
        <w:t>IKSŽ:</w:t>
      </w:r>
    </w:p>
    <w:p w:rsidR="00C66478" w:rsidRDefault="00C66478">
      <w:pPr>
        <w:numPr>
          <w:ilvl w:val="0"/>
          <w:numId w:val="12"/>
        </w:numPr>
        <w:spacing w:line="360" w:lineRule="exact"/>
        <w:jc w:val="both"/>
      </w:pPr>
      <w:r>
        <w:rPr>
          <w:b/>
          <w:bCs/>
        </w:rPr>
        <w:t xml:space="preserve">Media Generation. </w:t>
      </w:r>
      <w:r>
        <w:t>Mezinárodní celosvětový výzkum na sledování vlivu médií na formování představ o dějinných událostech. Doc. PhDr. Jan Jirák;</w:t>
      </w:r>
    </w:p>
    <w:p w:rsidR="00C66478" w:rsidRDefault="00C66478">
      <w:pPr>
        <w:numPr>
          <w:ilvl w:val="0"/>
          <w:numId w:val="12"/>
        </w:numPr>
        <w:spacing w:line="360" w:lineRule="exact"/>
        <w:jc w:val="both"/>
      </w:pPr>
      <w:r>
        <w:rPr>
          <w:b/>
          <w:bCs/>
        </w:rPr>
        <w:t>Deontologie pro žurnalisty.</w:t>
      </w:r>
      <w:r>
        <w:t xml:space="preserve"> CFPJ - Centrum pro vzdělávání novinářů Paříž. </w:t>
      </w:r>
    </w:p>
    <w:p w:rsidR="00C66478" w:rsidRDefault="00C66478">
      <w:pPr>
        <w:tabs>
          <w:tab w:val="left" w:pos="426"/>
        </w:tabs>
        <w:spacing w:line="360" w:lineRule="exact"/>
        <w:jc w:val="both"/>
      </w:pPr>
      <w:r>
        <w:rPr>
          <w:b/>
          <w:bCs/>
        </w:rPr>
        <w:tab/>
      </w:r>
      <w:r>
        <w:t>PhDr. Barbora Osvaldová;</w:t>
      </w:r>
    </w:p>
    <w:p w:rsidR="00C66478" w:rsidRDefault="00C66478">
      <w:pPr>
        <w:spacing w:before="240" w:after="120" w:line="360" w:lineRule="exact"/>
        <w:rPr>
          <w:b/>
          <w:bCs/>
        </w:rPr>
      </w:pPr>
      <w:r>
        <w:rPr>
          <w:b/>
          <w:bCs/>
        </w:rPr>
        <w:t>CESES:</w:t>
      </w:r>
    </w:p>
    <w:p w:rsidR="00C66478" w:rsidRDefault="00C66478">
      <w:pPr>
        <w:numPr>
          <w:ilvl w:val="0"/>
          <w:numId w:val="8"/>
        </w:numPr>
        <w:spacing w:line="360" w:lineRule="exact"/>
        <w:jc w:val="both"/>
      </w:pPr>
      <w:r>
        <w:rPr>
          <w:b/>
          <w:bCs/>
        </w:rPr>
        <w:t>Millennium Project</w:t>
      </w:r>
      <w:r>
        <w:t xml:space="preserve">. CESES je od roku 2001 výzkumným “uzlem” Millennium Project (Univerzita Organizace spojených národů, Washington D.C., USA) pro střední a východní Evropu. Projekt je výzkumná organizace (think-tank) vytvářená propojením různých institucionálních, oborových a zeměpisných orientací. Výzkumné uzly propojují místní a </w:t>
      </w:r>
    </w:p>
    <w:p w:rsidR="00C66478" w:rsidRDefault="00C66478">
      <w:pPr>
        <w:spacing w:line="360" w:lineRule="exact"/>
        <w:ind w:left="426"/>
        <w:jc w:val="both"/>
      </w:pPr>
      <w:r>
        <w:t>globální poznatky v 11 regionech po celém světě. RNDr. Pavel Nováček, CSc.;</w:t>
      </w:r>
    </w:p>
    <w:p w:rsidR="00C66478" w:rsidRDefault="00C66478">
      <w:pPr>
        <w:numPr>
          <w:ilvl w:val="0"/>
          <w:numId w:val="11"/>
        </w:numPr>
        <w:spacing w:line="360" w:lineRule="exact"/>
        <w:jc w:val="both"/>
      </w:pPr>
      <w:r>
        <w:rPr>
          <w:b/>
          <w:bCs/>
        </w:rPr>
        <w:t>National Human Development Report for The Czech Republic</w:t>
      </w:r>
      <w:r>
        <w:t>. Cílem tohoto projektu bylo připravit v kooperaci s Mezinárodní organizací práce a UNDP Zprávu o lidském rozvoji 2003 v České republice a předložit ji jako podklad pro národní konferenci k diskusi o sociálním a ekonomickém vývoji posledního desetiletí. Prof. PhDr. Martin Potůček, CSc., MSc.;</w:t>
      </w:r>
    </w:p>
    <w:p w:rsidR="00C66478" w:rsidRDefault="00C66478">
      <w:pPr>
        <w:numPr>
          <w:ilvl w:val="0"/>
          <w:numId w:val="11"/>
        </w:numPr>
        <w:spacing w:line="360" w:lineRule="exact"/>
        <w:jc w:val="both"/>
      </w:pPr>
      <w:r>
        <w:rPr>
          <w:b/>
          <w:bCs/>
        </w:rPr>
        <w:t>Expert Knowledge and Policy- Making. Sharing the Czech and American Experience</w:t>
      </w:r>
      <w:r>
        <w:t>. Cílem projektu byla identifikace podobností a rozdílů v metodách spolupráce a komunikace mezi CESES UK FSV, Centrem pro výzkum vysokého školství a University of Georgia, Athens, USA. Prof. PhDr. Martin Potůček, CSc., MSc.;</w:t>
      </w:r>
      <w:r>
        <w:tab/>
      </w:r>
    </w:p>
    <w:p w:rsidR="00C66478" w:rsidRDefault="00C66478">
      <w:pPr>
        <w:numPr>
          <w:ilvl w:val="0"/>
          <w:numId w:val="10"/>
        </w:numPr>
        <w:spacing w:line="360" w:lineRule="exact"/>
        <w:jc w:val="both"/>
      </w:pPr>
      <w:r>
        <w:rPr>
          <w:b/>
          <w:bCs/>
        </w:rPr>
        <w:t>Reforming Social Protection Systems in Europe: Comparing dynamics of transformation of social protection systems in context of globalization and European construction</w:t>
      </w:r>
      <w:r>
        <w:t>. Projekt Evropské unie financovaný v rámci projektu COST A15.  Hlavním cílem projektu je rozšiřování znalostí o reformních procesech systémů sociálního zabezpečení v Evropě v kontextu globalizace a evropské integrace. Prof. PhDr. Martin Potůček, CSc., MSc.;</w:t>
      </w:r>
    </w:p>
    <w:p w:rsidR="00C66478" w:rsidRDefault="00C66478">
      <w:pPr>
        <w:numPr>
          <w:ilvl w:val="0"/>
          <w:numId w:val="10"/>
        </w:numPr>
        <w:spacing w:line="360" w:lineRule="exact"/>
        <w:jc w:val="both"/>
      </w:pPr>
      <w:r>
        <w:rPr>
          <w:b/>
          <w:bCs/>
        </w:rPr>
        <w:t>The Third Sector and the Development of European Public Policy</w:t>
      </w:r>
      <w:r>
        <w:t>. Spolupráce devíti členských zemí EU a České republiky zaměřená na analýzu vlivu politiky EU na veřejnou politiku jednotlivých zemí týkající se neziskového sektoru. Projekt je financován Evropskou komisí. PhDr. Pavol Frič;</w:t>
      </w:r>
    </w:p>
    <w:p w:rsidR="00C66478" w:rsidRDefault="00C66478">
      <w:pPr>
        <w:numPr>
          <w:ilvl w:val="0"/>
          <w:numId w:val="10"/>
        </w:numPr>
        <w:spacing w:line="360" w:lineRule="exact"/>
        <w:jc w:val="both"/>
      </w:pPr>
      <w:r>
        <w:rPr>
          <w:b/>
          <w:bCs/>
        </w:rPr>
        <w:t>University of California, Berkeley: Mental Health and Policy Research Training</w:t>
      </w:r>
      <w:r>
        <w:t>. Společný projekt CESES FSV UK s The School of Public Health, University of California, Berkeley, jehož cílem je realizace vysoce kvalifikovaného mezioborového studia pro ekonomy, sociology, psychology, lékaře, případně absolventy jiných sociálních a politických věd na postdoktorské úrovni.  Prof. PhDr. Martin Potůček, CSc., MSc.;</w:t>
      </w:r>
    </w:p>
    <w:p w:rsidR="00C66478" w:rsidRDefault="00C66478">
      <w:pPr>
        <w:numPr>
          <w:ilvl w:val="0"/>
          <w:numId w:val="10"/>
        </w:numPr>
        <w:spacing w:line="360" w:lineRule="exact"/>
        <w:jc w:val="both"/>
      </w:pPr>
      <w:r>
        <w:rPr>
          <w:b/>
          <w:bCs/>
        </w:rPr>
        <w:t>Millennium Development Goals for the Czech Republic</w:t>
      </w:r>
      <w:r>
        <w:t>. Cílem projektu je připravit v kooperaci s UNDP Zprávu o plnění cílů milénia v České republice. Prof. PhDr. Martin Potůček, CSc., MSc., RNDr. Miroslava Mašková, CSc.</w:t>
      </w:r>
    </w:p>
    <w:p w:rsidR="00C66478" w:rsidRDefault="00C66478" w:rsidP="00D46511">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480" w:after="480" w:line="360" w:lineRule="exact"/>
        <w:rPr>
          <w:rFonts w:ascii="Bookman Old Style" w:hAnsi="Bookman Old Style" w:cs="Bookman Old Style"/>
          <w:b/>
          <w:bCs/>
        </w:rPr>
      </w:pPr>
      <w:r>
        <w:rPr>
          <w:rFonts w:ascii="Bookman Old Style" w:hAnsi="Bookman Old Style" w:cs="Bookman Old Style"/>
          <w:b/>
          <w:bCs/>
        </w:rPr>
        <w:t>3.3 Jmenovací a habilitační řízení</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817"/>
        <w:gridCol w:w="1585"/>
        <w:gridCol w:w="3129"/>
      </w:tblGrid>
      <w:tr w:rsidR="00C66478">
        <w:tblPrEx>
          <w:tblCellMar>
            <w:top w:w="0" w:type="dxa"/>
            <w:bottom w:w="0" w:type="dxa"/>
          </w:tblCellMar>
        </w:tblPrEx>
        <w:trPr>
          <w:trHeight w:val="315"/>
        </w:trPr>
        <w:tc>
          <w:tcPr>
            <w:tcW w:w="6531" w:type="dxa"/>
            <w:gridSpan w:val="3"/>
            <w:tcBorders>
              <w:top w:val="double" w:sz="6" w:space="0" w:color="000000"/>
            </w:tcBorders>
            <w:vAlign w:val="center"/>
          </w:tcPr>
          <w:p w:rsidR="00C66478" w:rsidRDefault="00C66478">
            <w:pPr>
              <w:spacing w:line="240" w:lineRule="exact"/>
              <w:rPr>
                <w:b/>
                <w:bCs/>
              </w:rPr>
            </w:pPr>
            <w:r>
              <w:rPr>
                <w:b/>
                <w:bCs/>
              </w:rPr>
              <w:t>Počty jmenovacích a habilitačních řízení v letech 2001 – 2003</w:t>
            </w:r>
          </w:p>
        </w:tc>
      </w:tr>
      <w:tr w:rsidR="00C66478">
        <w:tblPrEx>
          <w:tblCellMar>
            <w:top w:w="0" w:type="dxa"/>
            <w:bottom w:w="0" w:type="dxa"/>
          </w:tblCellMar>
        </w:tblPrEx>
        <w:trPr>
          <w:trHeight w:val="240"/>
        </w:trPr>
        <w:tc>
          <w:tcPr>
            <w:tcW w:w="1817" w:type="dxa"/>
            <w:vAlign w:val="center"/>
          </w:tcPr>
          <w:p w:rsidR="00C66478" w:rsidRDefault="00C66478">
            <w:pPr>
              <w:spacing w:line="240" w:lineRule="exact"/>
              <w:rPr>
                <w:b/>
                <w:bCs/>
              </w:rPr>
            </w:pPr>
            <w:r>
              <w:rPr>
                <w:b/>
                <w:bCs/>
              </w:rPr>
              <w:t>Rok</w:t>
            </w:r>
          </w:p>
        </w:tc>
        <w:tc>
          <w:tcPr>
            <w:tcW w:w="1585" w:type="dxa"/>
            <w:vAlign w:val="center"/>
          </w:tcPr>
          <w:p w:rsidR="00C66478" w:rsidRDefault="00C66478">
            <w:pPr>
              <w:spacing w:line="240" w:lineRule="exact"/>
              <w:rPr>
                <w:b/>
                <w:bCs/>
              </w:rPr>
            </w:pPr>
            <w:r>
              <w:rPr>
                <w:b/>
                <w:bCs/>
              </w:rPr>
              <w:t>Název řízení</w:t>
            </w:r>
          </w:p>
        </w:tc>
        <w:tc>
          <w:tcPr>
            <w:tcW w:w="3129" w:type="dxa"/>
            <w:vAlign w:val="center"/>
          </w:tcPr>
          <w:p w:rsidR="00C66478" w:rsidRDefault="00C66478">
            <w:pPr>
              <w:spacing w:line="240" w:lineRule="exact"/>
              <w:rPr>
                <w:b/>
                <w:bCs/>
              </w:rPr>
            </w:pPr>
            <w:r>
              <w:rPr>
                <w:b/>
                <w:bCs/>
              </w:rPr>
              <w:t>Počet řízení</w:t>
            </w:r>
          </w:p>
        </w:tc>
      </w:tr>
      <w:tr w:rsidR="00C66478">
        <w:tblPrEx>
          <w:tblCellMar>
            <w:top w:w="0" w:type="dxa"/>
            <w:bottom w:w="0" w:type="dxa"/>
          </w:tblCellMar>
        </w:tblPrEx>
        <w:trPr>
          <w:trHeight w:val="255"/>
        </w:trPr>
        <w:tc>
          <w:tcPr>
            <w:tcW w:w="1817" w:type="dxa"/>
            <w:vAlign w:val="center"/>
          </w:tcPr>
          <w:p w:rsidR="00C66478" w:rsidRDefault="00C66478">
            <w:pPr>
              <w:spacing w:line="240" w:lineRule="exact"/>
            </w:pPr>
            <w:r>
              <w:t>2001</w:t>
            </w:r>
          </w:p>
        </w:tc>
        <w:tc>
          <w:tcPr>
            <w:tcW w:w="1585" w:type="dxa"/>
            <w:vAlign w:val="center"/>
          </w:tcPr>
          <w:p w:rsidR="00C66478" w:rsidRDefault="00C66478">
            <w:pPr>
              <w:spacing w:line="240" w:lineRule="exact"/>
            </w:pPr>
            <w:r>
              <w:t>habilitační</w:t>
            </w:r>
          </w:p>
        </w:tc>
        <w:tc>
          <w:tcPr>
            <w:tcW w:w="3129" w:type="dxa"/>
            <w:vAlign w:val="center"/>
          </w:tcPr>
          <w:p w:rsidR="00C66478" w:rsidRDefault="00C66478">
            <w:pPr>
              <w:spacing w:line="240" w:lineRule="exact"/>
            </w:pPr>
            <w:r>
              <w:t>8</w:t>
            </w:r>
          </w:p>
        </w:tc>
      </w:tr>
      <w:tr w:rsidR="00C66478">
        <w:tblPrEx>
          <w:tblCellMar>
            <w:top w:w="0" w:type="dxa"/>
            <w:bottom w:w="0" w:type="dxa"/>
          </w:tblCellMar>
        </w:tblPrEx>
        <w:trPr>
          <w:trHeight w:val="255"/>
        </w:trPr>
        <w:tc>
          <w:tcPr>
            <w:tcW w:w="1817" w:type="dxa"/>
            <w:vAlign w:val="center"/>
          </w:tcPr>
          <w:p w:rsidR="00C66478" w:rsidRDefault="00C66478">
            <w:pPr>
              <w:spacing w:line="240" w:lineRule="exact"/>
            </w:pPr>
            <w:r>
              <w:t>2002</w:t>
            </w:r>
          </w:p>
        </w:tc>
        <w:tc>
          <w:tcPr>
            <w:tcW w:w="1585" w:type="dxa"/>
            <w:vAlign w:val="center"/>
          </w:tcPr>
          <w:p w:rsidR="00C66478" w:rsidRDefault="00C66478">
            <w:pPr>
              <w:spacing w:line="240" w:lineRule="exact"/>
            </w:pPr>
            <w:r>
              <w:t>habilitační</w:t>
            </w:r>
          </w:p>
        </w:tc>
        <w:tc>
          <w:tcPr>
            <w:tcW w:w="3129" w:type="dxa"/>
            <w:vAlign w:val="center"/>
          </w:tcPr>
          <w:p w:rsidR="00C66478" w:rsidRDefault="00C66478">
            <w:pPr>
              <w:spacing w:line="240" w:lineRule="exact"/>
            </w:pPr>
            <w:r>
              <w:t>3</w:t>
            </w:r>
          </w:p>
        </w:tc>
      </w:tr>
      <w:tr w:rsidR="00C66478">
        <w:tblPrEx>
          <w:tblCellMar>
            <w:top w:w="0" w:type="dxa"/>
            <w:bottom w:w="0" w:type="dxa"/>
          </w:tblCellMar>
        </w:tblPrEx>
        <w:trPr>
          <w:trHeight w:val="255"/>
        </w:trPr>
        <w:tc>
          <w:tcPr>
            <w:tcW w:w="1817" w:type="dxa"/>
            <w:vAlign w:val="center"/>
          </w:tcPr>
          <w:p w:rsidR="00C66478" w:rsidRDefault="00C66478">
            <w:pPr>
              <w:spacing w:line="240" w:lineRule="exact"/>
            </w:pPr>
            <w:r>
              <w:t>2002</w:t>
            </w:r>
          </w:p>
        </w:tc>
        <w:tc>
          <w:tcPr>
            <w:tcW w:w="1585" w:type="dxa"/>
            <w:vAlign w:val="center"/>
          </w:tcPr>
          <w:p w:rsidR="00C66478" w:rsidRDefault="00C66478">
            <w:pPr>
              <w:spacing w:line="240" w:lineRule="exact"/>
            </w:pPr>
            <w:r>
              <w:t>jmenovací</w:t>
            </w:r>
          </w:p>
        </w:tc>
        <w:tc>
          <w:tcPr>
            <w:tcW w:w="3129" w:type="dxa"/>
            <w:vAlign w:val="center"/>
          </w:tcPr>
          <w:p w:rsidR="00C66478" w:rsidRDefault="00C66478">
            <w:pPr>
              <w:spacing w:line="240" w:lineRule="exact"/>
            </w:pPr>
            <w:r>
              <w:t>1</w:t>
            </w:r>
          </w:p>
        </w:tc>
      </w:tr>
      <w:tr w:rsidR="00C66478">
        <w:tblPrEx>
          <w:tblCellMar>
            <w:top w:w="0" w:type="dxa"/>
            <w:bottom w:w="0" w:type="dxa"/>
          </w:tblCellMar>
        </w:tblPrEx>
        <w:trPr>
          <w:trHeight w:val="255"/>
        </w:trPr>
        <w:tc>
          <w:tcPr>
            <w:tcW w:w="1817" w:type="dxa"/>
            <w:vAlign w:val="center"/>
          </w:tcPr>
          <w:p w:rsidR="00C66478" w:rsidRDefault="00C66478">
            <w:pPr>
              <w:spacing w:line="240" w:lineRule="exact"/>
            </w:pPr>
            <w:r>
              <w:t>2003</w:t>
            </w:r>
          </w:p>
        </w:tc>
        <w:tc>
          <w:tcPr>
            <w:tcW w:w="1585" w:type="dxa"/>
            <w:vAlign w:val="center"/>
          </w:tcPr>
          <w:p w:rsidR="00C66478" w:rsidRDefault="00C66478">
            <w:pPr>
              <w:spacing w:line="240" w:lineRule="exact"/>
            </w:pPr>
            <w:r>
              <w:t>habilitační</w:t>
            </w:r>
          </w:p>
        </w:tc>
        <w:tc>
          <w:tcPr>
            <w:tcW w:w="3129" w:type="dxa"/>
            <w:vAlign w:val="center"/>
          </w:tcPr>
          <w:p w:rsidR="00C66478" w:rsidRDefault="00C66478">
            <w:pPr>
              <w:spacing w:line="240" w:lineRule="exact"/>
            </w:pPr>
            <w:r>
              <w:t>4</w:t>
            </w:r>
          </w:p>
        </w:tc>
      </w:tr>
      <w:tr w:rsidR="00C66478">
        <w:tblPrEx>
          <w:tblCellMar>
            <w:top w:w="0" w:type="dxa"/>
            <w:bottom w:w="0" w:type="dxa"/>
          </w:tblCellMar>
        </w:tblPrEx>
        <w:trPr>
          <w:trHeight w:val="255"/>
        </w:trPr>
        <w:tc>
          <w:tcPr>
            <w:tcW w:w="1817" w:type="dxa"/>
            <w:tcBorders>
              <w:bottom w:val="double" w:sz="6" w:space="0" w:color="000000"/>
            </w:tcBorders>
            <w:vAlign w:val="center"/>
          </w:tcPr>
          <w:p w:rsidR="00C66478" w:rsidRDefault="00C66478">
            <w:pPr>
              <w:spacing w:line="240" w:lineRule="exact"/>
            </w:pPr>
            <w:r>
              <w:t>2003</w:t>
            </w:r>
          </w:p>
        </w:tc>
        <w:tc>
          <w:tcPr>
            <w:tcW w:w="1585" w:type="dxa"/>
            <w:tcBorders>
              <w:bottom w:val="double" w:sz="6" w:space="0" w:color="000000"/>
            </w:tcBorders>
            <w:vAlign w:val="center"/>
          </w:tcPr>
          <w:p w:rsidR="00C66478" w:rsidRDefault="00C66478">
            <w:pPr>
              <w:spacing w:line="240" w:lineRule="exact"/>
            </w:pPr>
            <w:r>
              <w:t>jmenovací</w:t>
            </w:r>
          </w:p>
        </w:tc>
        <w:tc>
          <w:tcPr>
            <w:tcW w:w="3129" w:type="dxa"/>
            <w:tcBorders>
              <w:bottom w:val="double" w:sz="6" w:space="0" w:color="000000"/>
            </w:tcBorders>
            <w:vAlign w:val="center"/>
          </w:tcPr>
          <w:p w:rsidR="00C66478" w:rsidRDefault="00C66478">
            <w:pPr>
              <w:spacing w:line="240" w:lineRule="exact"/>
            </w:pPr>
            <w:r>
              <w:t>1</w:t>
            </w:r>
          </w:p>
        </w:tc>
      </w:tr>
    </w:tbl>
    <w:p w:rsidR="00C262E7" w:rsidRDefault="00C262E7">
      <w:pPr>
        <w:spacing w:after="120" w:line="360" w:lineRule="exact"/>
      </w:pPr>
    </w:p>
    <w:p w:rsidR="00C262E7" w:rsidRDefault="00C262E7">
      <w:pPr>
        <w:spacing w:after="120" w:line="360" w:lineRule="exact"/>
      </w:pPr>
    </w:p>
    <w:p w:rsidR="00C262E7" w:rsidRDefault="00C262E7">
      <w:pPr>
        <w:spacing w:after="120" w:line="360" w:lineRule="exact"/>
      </w:pPr>
    </w:p>
    <w:p w:rsidR="00C262E7" w:rsidRDefault="00C262E7">
      <w:pPr>
        <w:spacing w:after="120" w:line="360" w:lineRule="exact"/>
      </w:pPr>
    </w:p>
    <w:p w:rsidR="00A044DF" w:rsidRDefault="00A044DF">
      <w:pPr>
        <w:spacing w:after="120" w:line="360" w:lineRule="exact"/>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2926"/>
        <w:gridCol w:w="1418"/>
        <w:gridCol w:w="1134"/>
        <w:gridCol w:w="3543"/>
      </w:tblGrid>
      <w:tr w:rsidR="00C66478">
        <w:tblPrEx>
          <w:tblCellMar>
            <w:top w:w="0" w:type="dxa"/>
            <w:bottom w:w="0" w:type="dxa"/>
          </w:tblCellMar>
        </w:tblPrEx>
        <w:trPr>
          <w:trHeight w:val="315"/>
        </w:trPr>
        <w:tc>
          <w:tcPr>
            <w:tcW w:w="9021" w:type="dxa"/>
            <w:gridSpan w:val="4"/>
            <w:tcBorders>
              <w:top w:val="double" w:sz="6" w:space="0" w:color="000000"/>
            </w:tcBorders>
            <w:vAlign w:val="center"/>
          </w:tcPr>
          <w:p w:rsidR="00C66478" w:rsidRDefault="00C262E7">
            <w:pPr>
              <w:rPr>
                <w:b/>
                <w:bCs/>
                <w:sz w:val="20"/>
                <w:szCs w:val="20"/>
              </w:rPr>
            </w:pPr>
            <w:r>
              <w:br w:type="page"/>
            </w:r>
            <w:r w:rsidR="00C66478">
              <w:rPr>
                <w:sz w:val="20"/>
                <w:szCs w:val="20"/>
              </w:rPr>
              <w:br w:type="page"/>
            </w:r>
            <w:r w:rsidR="00C66478">
              <w:rPr>
                <w:b/>
                <w:bCs/>
                <w:sz w:val="20"/>
                <w:szCs w:val="20"/>
              </w:rPr>
              <w:t>Přehled jmenovacích a habilitačních řízení, která úspěšně proběhla před VR v roce 2003</w:t>
            </w:r>
          </w:p>
        </w:tc>
      </w:tr>
      <w:tr w:rsidR="00C66478">
        <w:tblPrEx>
          <w:tblCellMar>
            <w:top w:w="0" w:type="dxa"/>
            <w:bottom w:w="0" w:type="dxa"/>
          </w:tblCellMar>
        </w:tblPrEx>
        <w:trPr>
          <w:trHeight w:val="255"/>
        </w:trPr>
        <w:tc>
          <w:tcPr>
            <w:tcW w:w="2926" w:type="dxa"/>
            <w:vAlign w:val="center"/>
          </w:tcPr>
          <w:p w:rsidR="00C66478" w:rsidRDefault="00C66478">
            <w:pPr>
              <w:rPr>
                <w:b/>
                <w:bCs/>
                <w:sz w:val="20"/>
                <w:szCs w:val="20"/>
              </w:rPr>
            </w:pPr>
            <w:r>
              <w:rPr>
                <w:b/>
                <w:bCs/>
                <w:sz w:val="20"/>
                <w:szCs w:val="20"/>
              </w:rPr>
              <w:t>Jméno</w:t>
            </w:r>
          </w:p>
        </w:tc>
        <w:tc>
          <w:tcPr>
            <w:tcW w:w="1418" w:type="dxa"/>
            <w:vAlign w:val="center"/>
          </w:tcPr>
          <w:p w:rsidR="00C66478" w:rsidRDefault="00C66478">
            <w:pPr>
              <w:rPr>
                <w:b/>
                <w:bCs/>
                <w:sz w:val="20"/>
                <w:szCs w:val="20"/>
              </w:rPr>
            </w:pPr>
            <w:r>
              <w:rPr>
                <w:b/>
                <w:bCs/>
                <w:sz w:val="20"/>
                <w:szCs w:val="20"/>
              </w:rPr>
              <w:t>Obor</w:t>
            </w:r>
          </w:p>
        </w:tc>
        <w:tc>
          <w:tcPr>
            <w:tcW w:w="1134" w:type="dxa"/>
            <w:vAlign w:val="center"/>
          </w:tcPr>
          <w:p w:rsidR="00C66478" w:rsidRDefault="00C66478">
            <w:pPr>
              <w:rPr>
                <w:b/>
                <w:bCs/>
                <w:sz w:val="20"/>
                <w:szCs w:val="20"/>
              </w:rPr>
            </w:pPr>
            <w:r>
              <w:rPr>
                <w:b/>
                <w:bCs/>
                <w:sz w:val="20"/>
                <w:szCs w:val="20"/>
              </w:rPr>
              <w:t>VR FSV</w:t>
            </w:r>
          </w:p>
        </w:tc>
        <w:tc>
          <w:tcPr>
            <w:tcW w:w="3543" w:type="dxa"/>
            <w:vAlign w:val="center"/>
          </w:tcPr>
          <w:p w:rsidR="00C66478" w:rsidRDefault="00C66478">
            <w:pPr>
              <w:rPr>
                <w:b/>
                <w:bCs/>
                <w:sz w:val="20"/>
                <w:szCs w:val="20"/>
              </w:rPr>
            </w:pPr>
            <w:r>
              <w:rPr>
                <w:b/>
                <w:bCs/>
                <w:sz w:val="20"/>
                <w:szCs w:val="20"/>
              </w:rPr>
              <w:t>Název přednášky</w:t>
            </w:r>
          </w:p>
        </w:tc>
      </w:tr>
      <w:tr w:rsidR="00C66478">
        <w:tblPrEx>
          <w:tblCellMar>
            <w:top w:w="0" w:type="dxa"/>
            <w:bottom w:w="0" w:type="dxa"/>
          </w:tblCellMar>
        </w:tblPrEx>
        <w:trPr>
          <w:trHeight w:val="237"/>
        </w:trPr>
        <w:tc>
          <w:tcPr>
            <w:tcW w:w="2926" w:type="dxa"/>
            <w:vAlign w:val="center"/>
          </w:tcPr>
          <w:p w:rsidR="00C66478" w:rsidRDefault="00C66478">
            <w:pPr>
              <w:rPr>
                <w:sz w:val="20"/>
                <w:szCs w:val="20"/>
              </w:rPr>
            </w:pPr>
            <w:r>
              <w:rPr>
                <w:sz w:val="20"/>
                <w:szCs w:val="20"/>
              </w:rPr>
              <w:t>PhDr. Luboš Švec, CSc.</w:t>
            </w:r>
          </w:p>
        </w:tc>
        <w:tc>
          <w:tcPr>
            <w:tcW w:w="1418" w:type="dxa"/>
            <w:vAlign w:val="center"/>
          </w:tcPr>
          <w:p w:rsidR="00C66478" w:rsidRDefault="00C66478">
            <w:pPr>
              <w:rPr>
                <w:sz w:val="20"/>
                <w:szCs w:val="20"/>
              </w:rPr>
            </w:pPr>
            <w:r>
              <w:rPr>
                <w:sz w:val="20"/>
                <w:szCs w:val="20"/>
              </w:rPr>
              <w:t>Moderní dějiny</w:t>
            </w:r>
          </w:p>
        </w:tc>
        <w:tc>
          <w:tcPr>
            <w:tcW w:w="1134" w:type="dxa"/>
            <w:vAlign w:val="center"/>
          </w:tcPr>
          <w:p w:rsidR="00C66478" w:rsidRDefault="00C66478">
            <w:pPr>
              <w:jc w:val="right"/>
              <w:rPr>
                <w:sz w:val="20"/>
                <w:szCs w:val="20"/>
              </w:rPr>
            </w:pPr>
            <w:r>
              <w:rPr>
                <w:sz w:val="20"/>
                <w:szCs w:val="20"/>
              </w:rPr>
              <w:t>14. 5. 2003</w:t>
            </w:r>
          </w:p>
        </w:tc>
        <w:tc>
          <w:tcPr>
            <w:tcW w:w="3543" w:type="dxa"/>
            <w:vAlign w:val="center"/>
          </w:tcPr>
          <w:p w:rsidR="00C66478" w:rsidRDefault="00C66478">
            <w:pPr>
              <w:rPr>
                <w:sz w:val="20"/>
                <w:szCs w:val="20"/>
              </w:rPr>
            </w:pPr>
            <w:r>
              <w:rPr>
                <w:sz w:val="20"/>
                <w:szCs w:val="20"/>
              </w:rPr>
              <w:t>Autoritativní režimy v meziválečné Evropě: typologie.</w:t>
            </w:r>
          </w:p>
        </w:tc>
      </w:tr>
      <w:tr w:rsidR="00C66478">
        <w:tblPrEx>
          <w:tblCellMar>
            <w:top w:w="0" w:type="dxa"/>
            <w:bottom w:w="0" w:type="dxa"/>
          </w:tblCellMar>
        </w:tblPrEx>
        <w:trPr>
          <w:trHeight w:val="411"/>
        </w:trPr>
        <w:tc>
          <w:tcPr>
            <w:tcW w:w="2926" w:type="dxa"/>
            <w:vAlign w:val="center"/>
          </w:tcPr>
          <w:p w:rsidR="00C66478" w:rsidRDefault="00C66478">
            <w:pPr>
              <w:rPr>
                <w:sz w:val="20"/>
                <w:szCs w:val="20"/>
              </w:rPr>
            </w:pPr>
            <w:r>
              <w:rPr>
                <w:sz w:val="20"/>
                <w:szCs w:val="20"/>
              </w:rPr>
              <w:t>Mgr. PhDr. Ilona Bažantová, CSc.</w:t>
            </w:r>
          </w:p>
        </w:tc>
        <w:tc>
          <w:tcPr>
            <w:tcW w:w="1418" w:type="dxa"/>
            <w:vAlign w:val="center"/>
          </w:tcPr>
          <w:p w:rsidR="00C66478" w:rsidRDefault="00C66478">
            <w:pPr>
              <w:rPr>
                <w:sz w:val="20"/>
                <w:szCs w:val="20"/>
              </w:rPr>
            </w:pPr>
            <w:r>
              <w:rPr>
                <w:sz w:val="20"/>
                <w:szCs w:val="20"/>
              </w:rPr>
              <w:t>Ekonomie</w:t>
            </w:r>
          </w:p>
        </w:tc>
        <w:tc>
          <w:tcPr>
            <w:tcW w:w="1134" w:type="dxa"/>
            <w:vAlign w:val="center"/>
          </w:tcPr>
          <w:p w:rsidR="00C66478" w:rsidRDefault="00C66478">
            <w:pPr>
              <w:jc w:val="right"/>
              <w:rPr>
                <w:sz w:val="20"/>
                <w:szCs w:val="20"/>
              </w:rPr>
            </w:pPr>
            <w:r>
              <w:rPr>
                <w:sz w:val="20"/>
                <w:szCs w:val="20"/>
              </w:rPr>
              <w:t>9. 4. 2003</w:t>
            </w:r>
          </w:p>
        </w:tc>
        <w:tc>
          <w:tcPr>
            <w:tcW w:w="3543" w:type="dxa"/>
            <w:vAlign w:val="center"/>
          </w:tcPr>
          <w:p w:rsidR="00C66478" w:rsidRDefault="00C66478">
            <w:pPr>
              <w:rPr>
                <w:sz w:val="20"/>
                <w:szCs w:val="20"/>
              </w:rPr>
            </w:pPr>
            <w:r>
              <w:rPr>
                <w:sz w:val="20"/>
                <w:szCs w:val="20"/>
              </w:rPr>
              <w:t>Rozčlenění a etapizace merkantilizmu a kamerálních věd v rakouské monarchii s důrazem na české ekonomické myšlení.</w:t>
            </w:r>
          </w:p>
        </w:tc>
      </w:tr>
      <w:tr w:rsidR="00C66478">
        <w:tblPrEx>
          <w:tblCellMar>
            <w:top w:w="0" w:type="dxa"/>
            <w:bottom w:w="0" w:type="dxa"/>
          </w:tblCellMar>
        </w:tblPrEx>
        <w:trPr>
          <w:trHeight w:val="503"/>
        </w:trPr>
        <w:tc>
          <w:tcPr>
            <w:tcW w:w="2926" w:type="dxa"/>
            <w:vAlign w:val="center"/>
          </w:tcPr>
          <w:p w:rsidR="00C66478" w:rsidRDefault="00C66478">
            <w:pPr>
              <w:rPr>
                <w:sz w:val="20"/>
                <w:szCs w:val="20"/>
              </w:rPr>
            </w:pPr>
            <w:r>
              <w:rPr>
                <w:sz w:val="20"/>
                <w:szCs w:val="20"/>
              </w:rPr>
              <w:t>Andreas Ortmann, Ph.D.</w:t>
            </w:r>
          </w:p>
        </w:tc>
        <w:tc>
          <w:tcPr>
            <w:tcW w:w="1418" w:type="dxa"/>
            <w:vAlign w:val="center"/>
          </w:tcPr>
          <w:p w:rsidR="00C66478" w:rsidRDefault="00C66478">
            <w:pPr>
              <w:rPr>
                <w:sz w:val="20"/>
                <w:szCs w:val="20"/>
              </w:rPr>
            </w:pPr>
            <w:r>
              <w:rPr>
                <w:sz w:val="20"/>
                <w:szCs w:val="20"/>
              </w:rPr>
              <w:t>Ekonomie</w:t>
            </w:r>
          </w:p>
        </w:tc>
        <w:tc>
          <w:tcPr>
            <w:tcW w:w="1134" w:type="dxa"/>
            <w:vAlign w:val="center"/>
          </w:tcPr>
          <w:p w:rsidR="00C66478" w:rsidRDefault="00C66478">
            <w:pPr>
              <w:jc w:val="right"/>
              <w:rPr>
                <w:sz w:val="20"/>
                <w:szCs w:val="20"/>
              </w:rPr>
            </w:pPr>
            <w:r>
              <w:rPr>
                <w:sz w:val="20"/>
                <w:szCs w:val="20"/>
              </w:rPr>
              <w:t>8. 10. 2003</w:t>
            </w:r>
          </w:p>
        </w:tc>
        <w:tc>
          <w:tcPr>
            <w:tcW w:w="3543" w:type="dxa"/>
            <w:vAlign w:val="center"/>
          </w:tcPr>
          <w:p w:rsidR="00C66478" w:rsidRDefault="00C66478">
            <w:pPr>
              <w:rPr>
                <w:sz w:val="20"/>
                <w:szCs w:val="20"/>
              </w:rPr>
            </w:pPr>
            <w:r>
              <w:rPr>
                <w:sz w:val="20"/>
                <w:szCs w:val="20"/>
              </w:rPr>
              <w:t>Použití metod experimentální ekonomie ve výuce a výzkumu ve společenských vědách.</w:t>
            </w:r>
          </w:p>
        </w:tc>
      </w:tr>
      <w:tr w:rsidR="00C66478">
        <w:tblPrEx>
          <w:tblCellMar>
            <w:top w:w="0" w:type="dxa"/>
            <w:bottom w:w="0" w:type="dxa"/>
          </w:tblCellMar>
        </w:tblPrEx>
        <w:trPr>
          <w:trHeight w:val="503"/>
        </w:trPr>
        <w:tc>
          <w:tcPr>
            <w:tcW w:w="2926" w:type="dxa"/>
            <w:vAlign w:val="center"/>
          </w:tcPr>
          <w:p w:rsidR="00C66478" w:rsidRDefault="00C66478">
            <w:pPr>
              <w:rPr>
                <w:sz w:val="20"/>
                <w:szCs w:val="20"/>
              </w:rPr>
            </w:pPr>
            <w:r>
              <w:rPr>
                <w:sz w:val="20"/>
                <w:szCs w:val="20"/>
              </w:rPr>
              <w:t>Doc. Ing. Evžen Kočenda, CSc.</w:t>
            </w:r>
          </w:p>
        </w:tc>
        <w:tc>
          <w:tcPr>
            <w:tcW w:w="1418" w:type="dxa"/>
            <w:vAlign w:val="center"/>
          </w:tcPr>
          <w:p w:rsidR="00C66478" w:rsidRDefault="00C66478">
            <w:pPr>
              <w:rPr>
                <w:sz w:val="20"/>
                <w:szCs w:val="20"/>
              </w:rPr>
            </w:pPr>
            <w:r>
              <w:rPr>
                <w:sz w:val="20"/>
                <w:szCs w:val="20"/>
              </w:rPr>
              <w:t>Ekonomie</w:t>
            </w:r>
          </w:p>
        </w:tc>
        <w:tc>
          <w:tcPr>
            <w:tcW w:w="1134" w:type="dxa"/>
            <w:vAlign w:val="center"/>
          </w:tcPr>
          <w:p w:rsidR="00C66478" w:rsidRDefault="00C66478">
            <w:pPr>
              <w:jc w:val="right"/>
              <w:rPr>
                <w:sz w:val="20"/>
                <w:szCs w:val="20"/>
              </w:rPr>
            </w:pPr>
            <w:r>
              <w:rPr>
                <w:sz w:val="20"/>
                <w:szCs w:val="20"/>
              </w:rPr>
              <w:t>12. 11.2003</w:t>
            </w:r>
          </w:p>
        </w:tc>
        <w:tc>
          <w:tcPr>
            <w:tcW w:w="3543" w:type="dxa"/>
            <w:vAlign w:val="center"/>
          </w:tcPr>
          <w:p w:rsidR="00C66478" w:rsidRDefault="00C66478">
            <w:pPr>
              <w:rPr>
                <w:sz w:val="20"/>
                <w:szCs w:val="20"/>
              </w:rPr>
            </w:pPr>
            <w:r>
              <w:rPr>
                <w:sz w:val="20"/>
                <w:szCs w:val="20"/>
              </w:rPr>
              <w:t>Ekonomická konvergence a evropská integrace</w:t>
            </w:r>
          </w:p>
        </w:tc>
      </w:tr>
      <w:tr w:rsidR="00C66478">
        <w:tblPrEx>
          <w:tblCellMar>
            <w:top w:w="0" w:type="dxa"/>
            <w:bottom w:w="0" w:type="dxa"/>
          </w:tblCellMar>
        </w:tblPrEx>
        <w:trPr>
          <w:trHeight w:val="503"/>
        </w:trPr>
        <w:tc>
          <w:tcPr>
            <w:tcW w:w="2926" w:type="dxa"/>
            <w:tcBorders>
              <w:bottom w:val="double" w:sz="6" w:space="0" w:color="000000"/>
            </w:tcBorders>
            <w:vAlign w:val="center"/>
          </w:tcPr>
          <w:p w:rsidR="00C66478" w:rsidRDefault="00C66478">
            <w:pPr>
              <w:rPr>
                <w:sz w:val="20"/>
                <w:szCs w:val="20"/>
              </w:rPr>
            </w:pPr>
            <w:r>
              <w:rPr>
                <w:sz w:val="20"/>
                <w:szCs w:val="20"/>
              </w:rPr>
              <w:t>PhDr. Barbora Osvaldová</w:t>
            </w:r>
          </w:p>
        </w:tc>
        <w:tc>
          <w:tcPr>
            <w:tcW w:w="1418" w:type="dxa"/>
            <w:tcBorders>
              <w:bottom w:val="double" w:sz="6" w:space="0" w:color="000000"/>
            </w:tcBorders>
            <w:vAlign w:val="center"/>
          </w:tcPr>
          <w:p w:rsidR="00C66478" w:rsidRDefault="00C66478">
            <w:pPr>
              <w:rPr>
                <w:sz w:val="20"/>
                <w:szCs w:val="20"/>
              </w:rPr>
            </w:pPr>
            <w:r>
              <w:rPr>
                <w:sz w:val="20"/>
                <w:szCs w:val="20"/>
              </w:rPr>
              <w:t>Masová komunikace a žurnalistika</w:t>
            </w:r>
          </w:p>
        </w:tc>
        <w:tc>
          <w:tcPr>
            <w:tcW w:w="1134" w:type="dxa"/>
            <w:tcBorders>
              <w:bottom w:val="double" w:sz="6" w:space="0" w:color="000000"/>
            </w:tcBorders>
            <w:vAlign w:val="center"/>
          </w:tcPr>
          <w:p w:rsidR="00C66478" w:rsidRDefault="00C66478">
            <w:pPr>
              <w:jc w:val="right"/>
              <w:rPr>
                <w:sz w:val="20"/>
                <w:szCs w:val="20"/>
              </w:rPr>
            </w:pPr>
            <w:r>
              <w:rPr>
                <w:sz w:val="20"/>
                <w:szCs w:val="20"/>
              </w:rPr>
              <w:t>10. 12.2003</w:t>
            </w:r>
          </w:p>
        </w:tc>
        <w:tc>
          <w:tcPr>
            <w:tcW w:w="3543" w:type="dxa"/>
            <w:tcBorders>
              <w:bottom w:val="double" w:sz="6" w:space="0" w:color="000000"/>
            </w:tcBorders>
            <w:vAlign w:val="center"/>
          </w:tcPr>
          <w:p w:rsidR="00C66478" w:rsidRDefault="00C66478">
            <w:pPr>
              <w:rPr>
                <w:sz w:val="20"/>
                <w:szCs w:val="20"/>
              </w:rPr>
            </w:pPr>
            <w:r>
              <w:rPr>
                <w:sz w:val="20"/>
                <w:szCs w:val="20"/>
              </w:rPr>
              <w:t>Bulvarizace versus etika v českých médiích na prahu nového tisíciletí</w:t>
            </w:r>
          </w:p>
        </w:tc>
      </w:tr>
    </w:tbl>
    <w:p w:rsidR="00C66478" w:rsidRDefault="00C66478">
      <w:pPr>
        <w:pStyle w:val="Zhlav"/>
        <w:widowControl/>
        <w:tabs>
          <w:tab w:val="clear" w:pos="4536"/>
          <w:tab w:val="clear" w:pos="9072"/>
        </w:tabs>
        <w:spacing w:after="120" w:line="360" w:lineRule="exact"/>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0"/>
        <w:gridCol w:w="2326"/>
        <w:gridCol w:w="2286"/>
      </w:tblGrid>
      <w:tr w:rsidR="00C66478">
        <w:tblPrEx>
          <w:tblCellMar>
            <w:top w:w="0" w:type="dxa"/>
            <w:bottom w:w="0" w:type="dxa"/>
          </w:tblCellMar>
        </w:tblPrEx>
        <w:trPr>
          <w:trHeight w:hRule="exact" w:val="397"/>
        </w:trPr>
        <w:tc>
          <w:tcPr>
            <w:tcW w:w="9072" w:type="dxa"/>
            <w:gridSpan w:val="3"/>
            <w:tcBorders>
              <w:top w:val="double" w:sz="6" w:space="0" w:color="000000"/>
            </w:tcBorders>
            <w:vAlign w:val="center"/>
          </w:tcPr>
          <w:p w:rsidR="00C66478" w:rsidRDefault="00C66478">
            <w:pPr>
              <w:spacing w:line="240" w:lineRule="exact"/>
              <w:rPr>
                <w:b/>
                <w:bCs/>
              </w:rPr>
            </w:pPr>
            <w:r>
              <w:br w:type="page"/>
            </w:r>
            <w:r>
              <w:rPr>
                <w:b/>
                <w:bCs/>
              </w:rPr>
              <w:t>Seznam docentů jmenovaných v roce 2003</w:t>
            </w:r>
          </w:p>
        </w:tc>
      </w:tr>
      <w:tr w:rsidR="00C66478">
        <w:tblPrEx>
          <w:tblCellMar>
            <w:top w:w="0" w:type="dxa"/>
            <w:bottom w:w="0" w:type="dxa"/>
          </w:tblCellMar>
        </w:tblPrEx>
        <w:trPr>
          <w:trHeight w:hRule="exact" w:val="397"/>
        </w:trPr>
        <w:tc>
          <w:tcPr>
            <w:tcW w:w="4460" w:type="dxa"/>
            <w:vAlign w:val="center"/>
          </w:tcPr>
          <w:p w:rsidR="00C66478" w:rsidRDefault="00C66478">
            <w:pPr>
              <w:spacing w:line="240" w:lineRule="exact"/>
              <w:rPr>
                <w:b/>
                <w:bCs/>
              </w:rPr>
            </w:pPr>
            <w:r>
              <w:rPr>
                <w:b/>
                <w:bCs/>
              </w:rPr>
              <w:t>Jméno</w:t>
            </w:r>
          </w:p>
        </w:tc>
        <w:tc>
          <w:tcPr>
            <w:tcW w:w="2326" w:type="dxa"/>
            <w:vAlign w:val="center"/>
          </w:tcPr>
          <w:p w:rsidR="00C66478" w:rsidRDefault="00C66478">
            <w:pPr>
              <w:spacing w:line="240" w:lineRule="exact"/>
              <w:rPr>
                <w:b/>
                <w:bCs/>
              </w:rPr>
            </w:pPr>
            <w:r>
              <w:rPr>
                <w:b/>
                <w:bCs/>
              </w:rPr>
              <w:t>Obor</w:t>
            </w:r>
          </w:p>
        </w:tc>
        <w:tc>
          <w:tcPr>
            <w:tcW w:w="2286" w:type="dxa"/>
            <w:vAlign w:val="center"/>
          </w:tcPr>
          <w:p w:rsidR="00C66478" w:rsidRDefault="00C66478">
            <w:pPr>
              <w:spacing w:line="240" w:lineRule="exact"/>
              <w:rPr>
                <w:b/>
                <w:bCs/>
              </w:rPr>
            </w:pPr>
            <w:r>
              <w:rPr>
                <w:b/>
                <w:bCs/>
              </w:rPr>
              <w:t>Jmenován dne</w:t>
            </w:r>
          </w:p>
        </w:tc>
      </w:tr>
      <w:tr w:rsidR="00C66478">
        <w:tblPrEx>
          <w:tblCellMar>
            <w:top w:w="0" w:type="dxa"/>
            <w:bottom w:w="0" w:type="dxa"/>
          </w:tblCellMar>
        </w:tblPrEx>
        <w:trPr>
          <w:trHeight w:hRule="exact" w:val="397"/>
        </w:trPr>
        <w:tc>
          <w:tcPr>
            <w:tcW w:w="4460" w:type="dxa"/>
            <w:vAlign w:val="center"/>
          </w:tcPr>
          <w:p w:rsidR="00C66478" w:rsidRDefault="00C66478">
            <w:pPr>
              <w:spacing w:line="240" w:lineRule="exact"/>
            </w:pPr>
            <w:r>
              <w:t>PhDr. Šanderová Jadwiga, CSc.</w:t>
            </w:r>
          </w:p>
        </w:tc>
        <w:tc>
          <w:tcPr>
            <w:tcW w:w="2326" w:type="dxa"/>
            <w:vAlign w:val="center"/>
          </w:tcPr>
          <w:p w:rsidR="00C66478" w:rsidRDefault="00C66478">
            <w:pPr>
              <w:spacing w:line="240" w:lineRule="exact"/>
            </w:pPr>
            <w:r>
              <w:t>Sociologie</w:t>
            </w:r>
          </w:p>
        </w:tc>
        <w:tc>
          <w:tcPr>
            <w:tcW w:w="2286" w:type="dxa"/>
            <w:vAlign w:val="center"/>
          </w:tcPr>
          <w:p w:rsidR="00C66478" w:rsidRDefault="00C66478">
            <w:pPr>
              <w:spacing w:line="240" w:lineRule="exact"/>
              <w:jc w:val="right"/>
            </w:pPr>
            <w:r>
              <w:t>1. 4. 2003</w:t>
            </w:r>
          </w:p>
        </w:tc>
      </w:tr>
      <w:tr w:rsidR="00C66478">
        <w:tblPrEx>
          <w:tblCellMar>
            <w:top w:w="0" w:type="dxa"/>
            <w:bottom w:w="0" w:type="dxa"/>
          </w:tblCellMar>
        </w:tblPrEx>
        <w:trPr>
          <w:trHeight w:hRule="exact" w:val="397"/>
        </w:trPr>
        <w:tc>
          <w:tcPr>
            <w:tcW w:w="4460" w:type="dxa"/>
            <w:tcBorders>
              <w:bottom w:val="double" w:sz="6" w:space="0" w:color="000000"/>
            </w:tcBorders>
            <w:vAlign w:val="center"/>
          </w:tcPr>
          <w:p w:rsidR="00C66478" w:rsidRDefault="00C66478">
            <w:pPr>
              <w:spacing w:line="240" w:lineRule="exact"/>
            </w:pPr>
            <w:r>
              <w:t>PhDr. Švec Luboš, CSc.</w:t>
            </w:r>
          </w:p>
        </w:tc>
        <w:tc>
          <w:tcPr>
            <w:tcW w:w="2326" w:type="dxa"/>
            <w:tcBorders>
              <w:bottom w:val="double" w:sz="6" w:space="0" w:color="000000"/>
            </w:tcBorders>
            <w:vAlign w:val="center"/>
          </w:tcPr>
          <w:p w:rsidR="00C66478" w:rsidRDefault="00C66478">
            <w:pPr>
              <w:spacing w:line="240" w:lineRule="exact"/>
            </w:pPr>
            <w:r>
              <w:t>Moderní dějiny</w:t>
            </w:r>
          </w:p>
        </w:tc>
        <w:tc>
          <w:tcPr>
            <w:tcW w:w="2286" w:type="dxa"/>
            <w:tcBorders>
              <w:bottom w:val="double" w:sz="6" w:space="0" w:color="000000"/>
            </w:tcBorders>
            <w:vAlign w:val="center"/>
          </w:tcPr>
          <w:p w:rsidR="00C66478" w:rsidRDefault="00C66478">
            <w:pPr>
              <w:spacing w:line="240" w:lineRule="exact"/>
              <w:jc w:val="right"/>
            </w:pPr>
            <w:r>
              <w:t>1. 10. 2003</w:t>
            </w:r>
          </w:p>
        </w:tc>
      </w:tr>
    </w:tbl>
    <w:p w:rsidR="00C66478" w:rsidRDefault="00C66478">
      <w:pPr>
        <w:spacing w:before="600" w:after="360"/>
        <w:rPr>
          <w:rFonts w:ascii="Bookman Old Style" w:hAnsi="Bookman Old Style" w:cs="Bookman Old Style"/>
          <w:b/>
          <w:bCs/>
        </w:rPr>
      </w:pPr>
      <w:r>
        <w:rPr>
          <w:rFonts w:ascii="Bookman Old Style" w:hAnsi="Bookman Old Style" w:cs="Bookman Old Style"/>
          <w:b/>
          <w:bCs/>
        </w:rPr>
        <w:t>3.4 Publikační činnost</w:t>
      </w:r>
    </w:p>
    <w:p w:rsidR="00C66478" w:rsidRDefault="00C66478">
      <w:pPr>
        <w:pStyle w:val="Nadpis1"/>
        <w:spacing w:before="0" w:after="120" w:line="360" w:lineRule="exact"/>
        <w:rPr>
          <w:b/>
          <w:bCs/>
          <w:sz w:val="24"/>
          <w:szCs w:val="24"/>
        </w:rPr>
      </w:pPr>
      <w:r>
        <w:rPr>
          <w:b/>
          <w:bCs/>
          <w:sz w:val="24"/>
          <w:szCs w:val="24"/>
        </w:rPr>
        <w:t>Nejvýznamnější</w:t>
      </w:r>
      <w:r>
        <w:rPr>
          <w:sz w:val="24"/>
          <w:szCs w:val="24"/>
        </w:rPr>
        <w:t xml:space="preserve"> </w:t>
      </w:r>
      <w:r>
        <w:rPr>
          <w:b/>
          <w:bCs/>
          <w:sz w:val="24"/>
          <w:szCs w:val="24"/>
        </w:rPr>
        <w:t>publikace:</w:t>
      </w:r>
    </w:p>
    <w:p w:rsidR="00C66478" w:rsidRDefault="00C66478">
      <w:pPr>
        <w:spacing w:before="240" w:after="120" w:line="360" w:lineRule="exact"/>
      </w:pPr>
      <w:r>
        <w:rPr>
          <w:b/>
          <w:bCs/>
        </w:rPr>
        <w:t>IES:</w:t>
      </w:r>
    </w:p>
    <w:p w:rsidR="00C66478" w:rsidRDefault="00C66478">
      <w:pPr>
        <w:numPr>
          <w:ilvl w:val="0"/>
          <w:numId w:val="13"/>
        </w:numPr>
        <w:spacing w:line="360" w:lineRule="exact"/>
        <w:jc w:val="both"/>
      </w:pPr>
      <w:r>
        <w:t xml:space="preserve">Mejstřík M.: Privatization and Corporate Governance in the Czech Republic, In: Handbook On Privatization, Editors David Parker &amp; David Saal, Aston University, Birmingham, UK, Publisher Edward Elgar, 2003. ISBN 1 84064-613-6, chapter 18; </w:t>
      </w:r>
    </w:p>
    <w:p w:rsidR="00C66478" w:rsidRDefault="00C66478">
      <w:pPr>
        <w:numPr>
          <w:ilvl w:val="0"/>
          <w:numId w:val="13"/>
        </w:numPr>
        <w:spacing w:line="360" w:lineRule="exact"/>
        <w:jc w:val="both"/>
      </w:pPr>
      <w:r>
        <w:t>Mlčoch, L.: The Economics of Trust. Finance</w:t>
      </w:r>
      <w:r w:rsidR="001048D8">
        <w:t xml:space="preserve"> et bien commun. Geneva, 2003;</w:t>
      </w:r>
    </w:p>
    <w:p w:rsidR="00C66478" w:rsidRDefault="00C66478">
      <w:pPr>
        <w:numPr>
          <w:ilvl w:val="0"/>
          <w:numId w:val="13"/>
        </w:numPr>
        <w:spacing w:line="360" w:lineRule="exact"/>
        <w:jc w:val="both"/>
      </w:pPr>
      <w:r>
        <w:t>Matějů, P. a Schneider, O. a Večerník, J. (eds.): Proč tak těžko? Institut sociálních a ekonomických analýz. Praha, 2003. 114 s.;</w:t>
      </w:r>
    </w:p>
    <w:p w:rsidR="00C66478" w:rsidRDefault="00C66478" w:rsidP="004B2B92">
      <w:pPr>
        <w:numPr>
          <w:ilvl w:val="0"/>
          <w:numId w:val="13"/>
        </w:numPr>
        <w:spacing w:line="360" w:lineRule="exact"/>
        <w:ind w:left="357" w:hanging="357"/>
        <w:jc w:val="both"/>
      </w:pPr>
      <w:r>
        <w:t>Sojka, M.: Transformation, Intergration and Inequality: The Case of the Czech Republic. In: Dolfsma, W., Dannreuther, C. (eds.): Globalization, Social Capital and Inequality. Contested Concepts, Contested Experiences, Cheltenham, Edward Elgar, 2003. s. 53-74;</w:t>
      </w:r>
    </w:p>
    <w:p w:rsidR="00C66478" w:rsidRDefault="00C66478" w:rsidP="004B2B92">
      <w:pPr>
        <w:numPr>
          <w:ilvl w:val="0"/>
          <w:numId w:val="13"/>
        </w:numPr>
        <w:spacing w:line="360" w:lineRule="exact"/>
        <w:ind w:left="357" w:hanging="357"/>
        <w:jc w:val="both"/>
      </w:pPr>
      <w:r>
        <w:t>Turnovec, F.: Political Economy of European Integration. Karolinum, Charles University Press, Pr</w:t>
      </w:r>
      <w:r w:rsidR="001048D8">
        <w:t>ague, 2003. ISBN 80-246-0451-5;</w:t>
      </w:r>
    </w:p>
    <w:p w:rsidR="00C66478" w:rsidRDefault="00C66478">
      <w:pPr>
        <w:spacing w:before="240" w:after="120" w:line="360" w:lineRule="exact"/>
        <w:rPr>
          <w:b/>
          <w:bCs/>
        </w:rPr>
      </w:pPr>
      <w:r>
        <w:rPr>
          <w:b/>
          <w:bCs/>
        </w:rPr>
        <w:t>IMS:</w:t>
      </w:r>
    </w:p>
    <w:p w:rsidR="00C66478" w:rsidRDefault="00C66478">
      <w:pPr>
        <w:numPr>
          <w:ilvl w:val="0"/>
          <w:numId w:val="20"/>
        </w:numPr>
        <w:spacing w:line="360" w:lineRule="exact"/>
        <w:jc w:val="both"/>
      </w:pPr>
      <w:r>
        <w:t>Vykoukal Jiří a kol. Visegrád: možnosti a meze středoevropské spolupráce. Praha, Dokořán, 2003. 405 s. ;</w:t>
      </w:r>
    </w:p>
    <w:p w:rsidR="00C66478" w:rsidRDefault="00C66478">
      <w:pPr>
        <w:numPr>
          <w:ilvl w:val="0"/>
          <w:numId w:val="20"/>
        </w:numPr>
        <w:spacing w:line="360" w:lineRule="exact"/>
        <w:jc w:val="both"/>
      </w:pPr>
      <w:r>
        <w:t>Litera Bohuslav, Hirman Karel, Wanner Jan, Vykoukal Jiří: Střední Evropa a ruské produktovody. Praha, Eurolex Bohemia, 2003;</w:t>
      </w:r>
    </w:p>
    <w:p w:rsidR="00C66478" w:rsidRDefault="00C66478">
      <w:pPr>
        <w:spacing w:before="240" w:after="120" w:line="360" w:lineRule="exact"/>
        <w:rPr>
          <w:b/>
          <w:bCs/>
        </w:rPr>
      </w:pPr>
      <w:r>
        <w:rPr>
          <w:b/>
          <w:bCs/>
        </w:rPr>
        <w:t>ISS:</w:t>
      </w:r>
    </w:p>
    <w:p w:rsidR="00C66478" w:rsidRDefault="00C66478">
      <w:pPr>
        <w:numPr>
          <w:ilvl w:val="0"/>
          <w:numId w:val="21"/>
        </w:numPr>
        <w:spacing w:line="360" w:lineRule="exact"/>
        <w:jc w:val="both"/>
      </w:pPr>
      <w:r>
        <w:t>Čabanová, B.: Wandel der sozialen Sicherungssysteme in der Tschechischen Republik. In: Allmendinger, Jutta (Hg.) Entstaatlichung und soziale Sicherheit. Opladen: Leske + Budrich, 2003;</w:t>
      </w:r>
    </w:p>
    <w:p w:rsidR="00C66478" w:rsidRDefault="00C66478">
      <w:pPr>
        <w:numPr>
          <w:ilvl w:val="0"/>
          <w:numId w:val="21"/>
        </w:numPr>
        <w:spacing w:line="360" w:lineRule="exact"/>
        <w:jc w:val="both"/>
      </w:pPr>
      <w:r>
        <w:t>Jeřábek, H.: Lazarsfeldovy klíčové sociologické výzkumy 30.a 40.let. In: Schenk, J. a kol. Paul Felix Lazarsfeld. Návraty k myšlienkovému dedičstvu. Bratislava, SOFA, 2003. pp. 53-114;</w:t>
      </w:r>
    </w:p>
    <w:p w:rsidR="00C66478" w:rsidRDefault="00C66478">
      <w:pPr>
        <w:numPr>
          <w:ilvl w:val="0"/>
          <w:numId w:val="21"/>
        </w:numPr>
        <w:spacing w:line="360" w:lineRule="exact"/>
        <w:jc w:val="both"/>
      </w:pPr>
      <w:r>
        <w:t>Kuchař P.: Dlouhodobá nezaměstnanost jako životní styl. In: Sirovátka T., Mareš P. (eds.): Trh práce, nezaměstnanost, sociální politika. FSS MU Brno, 2003;</w:t>
      </w:r>
    </w:p>
    <w:p w:rsidR="00C66478" w:rsidRDefault="00C66478">
      <w:pPr>
        <w:numPr>
          <w:ilvl w:val="0"/>
          <w:numId w:val="21"/>
        </w:numPr>
        <w:spacing w:line="360" w:lineRule="exact"/>
        <w:jc w:val="both"/>
      </w:pPr>
      <w:r>
        <w:t>Petrusek, M.: Sociology in the Czech republic after 1989. In: Mike Forrest Keen, Janusz Mucha (eds.), Sociology in Central and Eastern Europe (Transformation at the Dawn of a New Millennium). Praeger Publishers, Westport (USA), 2003. s. 49-60;</w:t>
      </w:r>
    </w:p>
    <w:p w:rsidR="00C66478" w:rsidRDefault="00C66478">
      <w:pPr>
        <w:numPr>
          <w:ilvl w:val="0"/>
          <w:numId w:val="21"/>
        </w:numPr>
        <w:spacing w:line="360" w:lineRule="exact"/>
        <w:jc w:val="both"/>
      </w:pPr>
      <w:r>
        <w:t>Hájek, M.: Hierarchie jako  přednost i slabina komunistického vládnutí. Sociologické texty, SÚ AV ČR, Praha, 2003;</w:t>
      </w:r>
      <w:r>
        <w:tab/>
      </w:r>
    </w:p>
    <w:p w:rsidR="00C66478" w:rsidRDefault="00C66478">
      <w:pPr>
        <w:spacing w:before="240" w:after="120" w:line="360" w:lineRule="exact"/>
        <w:rPr>
          <w:b/>
          <w:bCs/>
        </w:rPr>
      </w:pPr>
      <w:r>
        <w:rPr>
          <w:b/>
          <w:bCs/>
        </w:rPr>
        <w:t>IPS:</w:t>
      </w:r>
    </w:p>
    <w:p w:rsidR="00C66478" w:rsidRDefault="00C66478">
      <w:pPr>
        <w:numPr>
          <w:ilvl w:val="0"/>
          <w:numId w:val="19"/>
        </w:numPr>
        <w:spacing w:line="360" w:lineRule="exact"/>
        <w:jc w:val="both"/>
      </w:pPr>
      <w:r>
        <w:t>Plechanovová, B.: Accession of the Czech Republic to the EU - priorities, strategies and the place of the Czech Republic in the enlarged EU, in: The European Union’s Enlargement from the Candidate Countries’ Perspective. Tamsui, Graduate Institute of European Studies, Tamkang University, 2003. s. 109-126, ISBN 957-9078-74-2;</w:t>
      </w:r>
    </w:p>
    <w:p w:rsidR="00C66478" w:rsidRDefault="00C66478">
      <w:pPr>
        <w:numPr>
          <w:ilvl w:val="0"/>
          <w:numId w:val="19"/>
        </w:numPr>
        <w:spacing w:line="360" w:lineRule="exact"/>
        <w:jc w:val="both"/>
      </w:pPr>
      <w:r>
        <w:t>Fiala, Vlastimil, Říchová, Blanka a kol.: Úloha politických aktérů v procesu decentralizace evropských zemí. Sborník z konference konané v Olomouci 9. 12. 2002. Olomouc, Moneta-FM, 2003. 212 s. ISBN   80-900965-7-3;</w:t>
      </w:r>
    </w:p>
    <w:p w:rsidR="00C66478" w:rsidRDefault="00C66478">
      <w:pPr>
        <w:numPr>
          <w:ilvl w:val="0"/>
          <w:numId w:val="19"/>
        </w:numPr>
        <w:spacing w:line="360" w:lineRule="exact"/>
        <w:jc w:val="both"/>
      </w:pPr>
      <w:r>
        <w:t>Kučerová, I.: Competition Policy in the EU: Basis and Practice for European Economy Integration: An Introduction to Theory and Practice. Collection of Papers, Departement of the World Economy, 2003. ISBN 80-245-0636-X;</w:t>
      </w:r>
    </w:p>
    <w:p w:rsidR="00C66478" w:rsidRDefault="00C66478">
      <w:pPr>
        <w:numPr>
          <w:ilvl w:val="0"/>
          <w:numId w:val="19"/>
        </w:numPr>
        <w:spacing w:line="360" w:lineRule="exact"/>
        <w:jc w:val="both"/>
      </w:pPr>
      <w:r>
        <w:t>Romancov, M.: Prostor a bezpečnost v geopolitické perspektivě. In: Šárka Waisová a kol.: Bezpečnost a strategie. Východiska – Stav – Perspektivy. Aleš Čeněk, Dobrá Voda, 2003;</w:t>
      </w:r>
    </w:p>
    <w:p w:rsidR="00C66478" w:rsidRDefault="00C66478">
      <w:pPr>
        <w:numPr>
          <w:ilvl w:val="0"/>
          <w:numId w:val="19"/>
        </w:numPr>
        <w:spacing w:line="360" w:lineRule="exact"/>
        <w:jc w:val="both"/>
      </w:pPr>
      <w:r>
        <w:t>Hudák, J., Jüptner, P., Svoboda, J. (eds.): Komunální politické systémy. Desktop Publishing UK FF, Praha 2003;</w:t>
      </w:r>
    </w:p>
    <w:p w:rsidR="00C66478" w:rsidRDefault="00C66478">
      <w:pPr>
        <w:spacing w:before="240" w:after="120" w:line="360" w:lineRule="exact"/>
        <w:rPr>
          <w:b/>
          <w:bCs/>
        </w:rPr>
      </w:pPr>
      <w:r>
        <w:rPr>
          <w:b/>
          <w:bCs/>
        </w:rPr>
        <w:t>IKSŽ:</w:t>
      </w:r>
    </w:p>
    <w:p w:rsidR="00C66478" w:rsidRDefault="00C66478">
      <w:pPr>
        <w:numPr>
          <w:ilvl w:val="0"/>
          <w:numId w:val="23"/>
        </w:numPr>
        <w:spacing w:line="360" w:lineRule="exact"/>
        <w:jc w:val="both"/>
      </w:pPr>
      <w:r>
        <w:t>Kraus, J.:  Vyjadřování polemičnosti a významových opozic v politickém diskurzu. In: Jazyk, politika, média. Praha, Academia, 2003. s. 13-39;</w:t>
      </w:r>
    </w:p>
    <w:p w:rsidR="00C66478" w:rsidRDefault="00C66478">
      <w:pPr>
        <w:numPr>
          <w:ilvl w:val="0"/>
          <w:numId w:val="23"/>
        </w:numPr>
        <w:spacing w:line="360" w:lineRule="exact"/>
        <w:jc w:val="both"/>
      </w:pPr>
      <w:r>
        <w:t>Šmíd, M.: Televize veřejné služby a amsterodamský protokol EU. In: Veřejná služba ve veřejnoprávních médiích. Sborník textů ze semináře: Veřejná služba ve veřejnoprávních médiích, Český Krumlov, 8.- 9. 11. 2002. Česká média, Praha, 2003;</w:t>
      </w:r>
    </w:p>
    <w:p w:rsidR="00C66478" w:rsidRDefault="00C66478">
      <w:pPr>
        <w:numPr>
          <w:ilvl w:val="0"/>
          <w:numId w:val="23"/>
        </w:numPr>
        <w:spacing w:line="360" w:lineRule="exact"/>
        <w:jc w:val="both"/>
      </w:pPr>
      <w:r>
        <w:t>Jirák, J. , Köpplová, B: Média a společnost. Praha, Portál, 2003;</w:t>
      </w:r>
    </w:p>
    <w:p w:rsidR="00C66478" w:rsidRDefault="00C66478">
      <w:pPr>
        <w:numPr>
          <w:ilvl w:val="0"/>
          <w:numId w:val="23"/>
        </w:numPr>
        <w:spacing w:line="360" w:lineRule="exact"/>
        <w:jc w:val="both"/>
      </w:pPr>
      <w:r>
        <w:t>Bednařík, P.: Arizace české kinematografie. Praha,  Karolinum,   2003;</w:t>
      </w:r>
    </w:p>
    <w:p w:rsidR="00C66478" w:rsidRDefault="00C66478">
      <w:pPr>
        <w:spacing w:before="240" w:after="120" w:line="360" w:lineRule="exact"/>
        <w:rPr>
          <w:b/>
          <w:bCs/>
        </w:rPr>
      </w:pPr>
      <w:r>
        <w:rPr>
          <w:b/>
          <w:bCs/>
        </w:rPr>
        <w:t>CEMES:</w:t>
      </w:r>
    </w:p>
    <w:p w:rsidR="00C66478" w:rsidRDefault="00C66478">
      <w:pPr>
        <w:numPr>
          <w:ilvl w:val="0"/>
          <w:numId w:val="22"/>
        </w:numPr>
        <w:spacing w:line="360" w:lineRule="exact"/>
        <w:jc w:val="both"/>
      </w:pPr>
      <w:r>
        <w:t>Köpplová, B., Končelík,J., Kryšpínová, J: Český tisk pod vládou Wolfganga Wolframa von Wolmara. Praha, Karolinum, 2003;</w:t>
      </w:r>
    </w:p>
    <w:p w:rsidR="00C66478" w:rsidRDefault="00C66478">
      <w:pPr>
        <w:numPr>
          <w:ilvl w:val="0"/>
          <w:numId w:val="22"/>
        </w:numPr>
        <w:spacing w:line="360" w:lineRule="exact"/>
        <w:jc w:val="both"/>
      </w:pPr>
      <w:r>
        <w:t xml:space="preserve">Köpplová, B., Bednařík, P., Čábelová, L., Moravec,V., Kryšpínová, J., Šádová, E.: Dějiny českých médií v datech. Praha, Karolinum, 2003; </w:t>
      </w:r>
    </w:p>
    <w:p w:rsidR="00C66478" w:rsidRDefault="00C66478">
      <w:pPr>
        <w:spacing w:before="240" w:after="120" w:line="360" w:lineRule="exact"/>
        <w:rPr>
          <w:b/>
          <w:bCs/>
        </w:rPr>
      </w:pPr>
      <w:r>
        <w:rPr>
          <w:b/>
          <w:bCs/>
        </w:rPr>
        <w:t>CESES:</w:t>
      </w:r>
    </w:p>
    <w:p w:rsidR="00C66478" w:rsidRDefault="00C66478">
      <w:pPr>
        <w:numPr>
          <w:ilvl w:val="0"/>
          <w:numId w:val="14"/>
        </w:numPr>
        <w:spacing w:line="360" w:lineRule="exact"/>
        <w:jc w:val="both"/>
      </w:pPr>
      <w:r>
        <w:t>Potůček M. a kol.: Putování českou budoucností. Praha, Gutenberg, 2003;</w:t>
      </w:r>
    </w:p>
    <w:p w:rsidR="00C66478" w:rsidRDefault="00C66478">
      <w:pPr>
        <w:numPr>
          <w:ilvl w:val="0"/>
          <w:numId w:val="15"/>
        </w:numPr>
        <w:spacing w:line="360" w:lineRule="exact"/>
        <w:jc w:val="both"/>
      </w:pPr>
      <w:r>
        <w:t>Potůček M. a kol.: Zpráva o lidském rozvoji 2003 – Česká republika, The National Human Development Report for the Czech Republic. Praha, 2003;</w:t>
      </w:r>
    </w:p>
    <w:p w:rsidR="00C66478" w:rsidRDefault="00C66478">
      <w:pPr>
        <w:numPr>
          <w:ilvl w:val="0"/>
          <w:numId w:val="16"/>
        </w:numPr>
        <w:spacing w:line="360" w:lineRule="exact"/>
        <w:jc w:val="both"/>
      </w:pPr>
      <w:r>
        <w:t xml:space="preserve">Frič P. a kol.: Češi na cestě za svojí budoucností. Praha, GplusG, 2003; </w:t>
      </w:r>
    </w:p>
    <w:p w:rsidR="00C66478" w:rsidRDefault="00C66478">
      <w:pPr>
        <w:numPr>
          <w:ilvl w:val="0"/>
          <w:numId w:val="17"/>
        </w:numPr>
        <w:spacing w:line="360" w:lineRule="exact"/>
        <w:jc w:val="both"/>
      </w:pPr>
      <w:r>
        <w:t>Potůček, M. - LeLoup, L. – Jenei, G. – Váradi, L. (eds.): Public Policy in Central and Eastern Europe: Theories, Methods, Practices. Bratislava. NISPAcee, 2003;</w:t>
      </w:r>
    </w:p>
    <w:p w:rsidR="00C66478" w:rsidRDefault="00C66478">
      <w:pPr>
        <w:numPr>
          <w:ilvl w:val="0"/>
          <w:numId w:val="18"/>
        </w:numPr>
        <w:spacing w:line="360" w:lineRule="exact"/>
        <w:jc w:val="both"/>
      </w:pPr>
      <w:r>
        <w:t>Avramov, D. a Mašková M.:  Active Ageing in Europe Population studies, No. 41. Strasbourg, Council of Europe Publishing, 2003.</w:t>
      </w:r>
    </w:p>
    <w:p w:rsidR="00C66478" w:rsidRDefault="00C66478">
      <w:pPr>
        <w:pStyle w:val="Nadpis1"/>
        <w:spacing w:before="360" w:after="120" w:line="360" w:lineRule="exact"/>
        <w:jc w:val="both"/>
        <w:rPr>
          <w:rFonts w:ascii="Bookman Old Style" w:hAnsi="Bookman Old Style" w:cs="Bookman Old Style"/>
          <w:b/>
          <w:bCs/>
          <w:sz w:val="24"/>
          <w:szCs w:val="24"/>
        </w:rPr>
      </w:pPr>
      <w:r>
        <w:rPr>
          <w:rFonts w:ascii="Bookman Old Style" w:hAnsi="Bookman Old Style" w:cs="Bookman Old Style"/>
          <w:b/>
          <w:bCs/>
          <w:sz w:val="24"/>
          <w:szCs w:val="24"/>
        </w:rPr>
        <w:t>3.5 Vědecké konference a semináře organizované fakultou v roce 2003:</w:t>
      </w:r>
    </w:p>
    <w:p w:rsidR="00C66478" w:rsidRDefault="00C66478">
      <w:pPr>
        <w:spacing w:before="240" w:after="120" w:line="360" w:lineRule="exact"/>
      </w:pPr>
      <w:r>
        <w:rPr>
          <w:b/>
          <w:bCs/>
        </w:rPr>
        <w:t>IES:</w:t>
      </w:r>
    </w:p>
    <w:p w:rsidR="00C66478" w:rsidRDefault="00C66478">
      <w:pPr>
        <w:numPr>
          <w:ilvl w:val="0"/>
          <w:numId w:val="27"/>
        </w:numPr>
        <w:spacing w:line="360" w:lineRule="exact"/>
        <w:jc w:val="both"/>
      </w:pPr>
      <w:r>
        <w:rPr>
          <w:b/>
          <w:bCs/>
        </w:rPr>
        <w:t xml:space="preserve">7. Výroční konference LEADERSHIP FORUM “Český důchodový systém a kapitálové trhy”, </w:t>
      </w:r>
      <w:r>
        <w:t>Praha 26. 2. 2003. 100 účastníků;</w:t>
      </w:r>
    </w:p>
    <w:p w:rsidR="00C66478" w:rsidRDefault="00C66478">
      <w:pPr>
        <w:numPr>
          <w:ilvl w:val="0"/>
          <w:numId w:val="27"/>
        </w:numPr>
        <w:spacing w:line="360" w:lineRule="exact"/>
        <w:jc w:val="both"/>
      </w:pPr>
      <w:r>
        <w:rPr>
          <w:b/>
          <w:bCs/>
        </w:rPr>
        <w:t>Konference "Reforma důchodového systému v České republice</w:t>
      </w:r>
      <w:r>
        <w:t>". Praha, 21. 6.  2003. Česká národní banka, uspořádáno pod záštitou ministra financí ČR  Bohuslava Sobotky . Vystoupili  ministr financí ČR Bohuslav Sobotka, ministr práce a sociálních věcí ČR Zdeněk Škromach, ministr sociálních věcí Slovenské republiky Robert Kaník, Ondřej Schneider;</w:t>
      </w:r>
    </w:p>
    <w:p w:rsidR="00C66478" w:rsidRDefault="00C66478">
      <w:pPr>
        <w:numPr>
          <w:ilvl w:val="0"/>
          <w:numId w:val="27"/>
        </w:numPr>
        <w:spacing w:line="360" w:lineRule="exact"/>
        <w:jc w:val="both"/>
      </w:pPr>
      <w:r>
        <w:rPr>
          <w:b/>
          <w:bCs/>
        </w:rPr>
        <w:t>Politics and Economics of European Integration and Economic Theory of Political Markets</w:t>
      </w:r>
      <w:r>
        <w:t>,</w:t>
      </w:r>
      <w:r>
        <w:tab/>
        <w:t>18. - 19. 9. 2003. Mezinárodní sympozium organizované IES s podporou Jean Monnet grantu prof. Ing. RNDr. Františka Turnovce, CSc., a VZ. Sympozium bylo zaměřeno především na podporu doktorského studia ekonomie a umožnění prezentace vlastních výzkumných výsledků z dané oblasti studentům doktorského studia z IES i ze zahraničí. Studenti z IES se též významnou měrou podíleli na přípravě a organizaci sympozia;</w:t>
      </w:r>
    </w:p>
    <w:p w:rsidR="00C66478" w:rsidRDefault="00C66478">
      <w:pPr>
        <w:spacing w:before="240" w:after="120" w:line="360" w:lineRule="exact"/>
        <w:rPr>
          <w:b/>
          <w:bCs/>
        </w:rPr>
      </w:pPr>
      <w:r>
        <w:rPr>
          <w:b/>
          <w:bCs/>
        </w:rPr>
        <w:t>IMS:</w:t>
      </w:r>
    </w:p>
    <w:p w:rsidR="00C66478" w:rsidRDefault="00C66478">
      <w:pPr>
        <w:numPr>
          <w:ilvl w:val="0"/>
          <w:numId w:val="34"/>
        </w:numPr>
        <w:spacing w:line="360" w:lineRule="exact"/>
        <w:jc w:val="both"/>
      </w:pPr>
      <w:r>
        <w:rPr>
          <w:b/>
          <w:bCs/>
        </w:rPr>
        <w:t>Československo a oba německé státy 1949-1990</w:t>
      </w:r>
      <w:r>
        <w:t>. Pravidelná výroční konference Česko-německé komise historiků, Bratislava, 19.- 23. 3. 2003.- Prof. PhDr. Jiří Pešek, CSc. – organizátor, předseda a moderátor;</w:t>
      </w:r>
    </w:p>
    <w:p w:rsidR="00C66478" w:rsidRDefault="00C66478">
      <w:pPr>
        <w:numPr>
          <w:ilvl w:val="0"/>
          <w:numId w:val="34"/>
        </w:numPr>
        <w:spacing w:line="360" w:lineRule="exact"/>
        <w:jc w:val="both"/>
      </w:pPr>
      <w:r>
        <w:rPr>
          <w:b/>
          <w:bCs/>
        </w:rPr>
        <w:t>Grenzen  von Presse- und Wissenschaftsfreihet in Deutschland und Tschechien seit 1870</w:t>
      </w:r>
      <w:r>
        <w:t>. Düsseldorf, 29. 5. - 1. 6. 2003. Partnerská konference UK a  Heinrich-Heine-Univ.  –   Prof. PhDr. Jiří Pešek, CSc. - organizátor za UK a moderátor;</w:t>
      </w:r>
    </w:p>
    <w:p w:rsidR="00C66478" w:rsidRDefault="00C66478">
      <w:pPr>
        <w:numPr>
          <w:ilvl w:val="0"/>
          <w:numId w:val="34"/>
        </w:numPr>
        <w:spacing w:line="360" w:lineRule="exact"/>
        <w:jc w:val="both"/>
      </w:pPr>
      <w:r>
        <w:rPr>
          <w:b/>
          <w:bCs/>
        </w:rPr>
        <w:t>Města a voda od středověku po 19. století</w:t>
      </w:r>
      <w:r>
        <w:t>. Praha, 7.- 8. 10. 2003. Mezinárodní konference (pořádá Archiv hl. města Prahy a IMS FSV) – Prof. PhDr. Jiří Pešek, CSc. - organizátor, moderátor.</w:t>
      </w:r>
    </w:p>
    <w:p w:rsidR="00C66478" w:rsidRDefault="00C66478">
      <w:pPr>
        <w:numPr>
          <w:ilvl w:val="0"/>
          <w:numId w:val="34"/>
        </w:numPr>
        <w:spacing w:line="360" w:lineRule="exact"/>
        <w:jc w:val="both"/>
      </w:pPr>
      <w:r>
        <w:rPr>
          <w:b/>
          <w:bCs/>
        </w:rPr>
        <w:t>Mezinárodní konference k výročí Mnichova 1938</w:t>
      </w:r>
      <w:r>
        <w:t>. Praha, 24. - 25. 10. 2003. Ve spolupráci s MZV ČR uspořádalo konsorcium  historických pracovišť (IMS FSV UK + IČD FF UK + HU AV ČR + USD AV ČR) – Prof. PhDr. Jiří Pešek, CSc. - organizátor za IMS FSV UK a za  Česko-německou komisi historiků;</w:t>
      </w:r>
    </w:p>
    <w:p w:rsidR="00C66478" w:rsidRDefault="00C66478">
      <w:pPr>
        <w:numPr>
          <w:ilvl w:val="0"/>
          <w:numId w:val="34"/>
        </w:numPr>
        <w:spacing w:line="360" w:lineRule="exact"/>
        <w:jc w:val="both"/>
      </w:pPr>
      <w:r>
        <w:rPr>
          <w:b/>
          <w:bCs/>
        </w:rPr>
        <w:t>Společné mezinárodní zvládání zátěže minulosti</w:t>
      </w:r>
      <w:r>
        <w:t>. Mezinárodní konference organizovaná CEFRES za účasti  ambasád  SRN, Polska a Francie  a UK. Praha, 7.- 9. 12. 2003.- Prof. PhDr. Jiří Pešek, CSc. - spoluorganizátor konference za UK z pověření rektora;</w:t>
      </w:r>
    </w:p>
    <w:p w:rsidR="00C66478" w:rsidRDefault="00C66478">
      <w:pPr>
        <w:spacing w:before="240" w:after="120" w:line="360" w:lineRule="exact"/>
        <w:rPr>
          <w:b/>
          <w:bCs/>
        </w:rPr>
      </w:pPr>
      <w:r>
        <w:rPr>
          <w:b/>
          <w:bCs/>
        </w:rPr>
        <w:t>ISS:</w:t>
      </w:r>
    </w:p>
    <w:p w:rsidR="00C66478" w:rsidRDefault="00C66478">
      <w:pPr>
        <w:numPr>
          <w:ilvl w:val="0"/>
          <w:numId w:val="8"/>
        </w:numPr>
        <w:spacing w:line="360" w:lineRule="exact"/>
        <w:jc w:val="both"/>
      </w:pPr>
      <w:r>
        <w:rPr>
          <w:b/>
          <w:bCs/>
        </w:rPr>
        <w:t>Hierarchie jako  přednost i slabina komunistického vládnutí</w:t>
      </w:r>
      <w:r>
        <w:t>. Praha, 11. - 12. 9.  2003. Seminář s mezinárodní účastí konaný v rámci grantu GA ČR 403/01/1564 - Dědictví komunistické vlády. Doc. PhDr. Jiří Kabele;</w:t>
      </w:r>
    </w:p>
    <w:p w:rsidR="00C66478" w:rsidRDefault="00C66478">
      <w:pPr>
        <w:numPr>
          <w:ilvl w:val="0"/>
          <w:numId w:val="8"/>
        </w:numPr>
        <w:spacing w:line="360" w:lineRule="exact"/>
        <w:jc w:val="both"/>
      </w:pPr>
      <w:r>
        <w:rPr>
          <w:b/>
          <w:bCs/>
        </w:rPr>
        <w:t xml:space="preserve">56th Annual conference of the World Association for Public Opinion Research. </w:t>
      </w:r>
      <w:r>
        <w:t>Praha, Karolinum a hotel Renaissance, 17. - 19. 9.  2003. Výroční konference Světové asociace pro výzkum veřejného mínění. UK FSV jako spolupořadatel. Doc. PhDr. Hynek Jeřábek, CSc. - předsedající konference, PhDr. Eva Veisová - spolupředsedající, konferenci zahajoval děkan UK FSV doc. RNDr. J. Á.Víšek, CSc. 120 účastníků ze 60 zemí světa;</w:t>
      </w:r>
    </w:p>
    <w:p w:rsidR="00C66478" w:rsidRDefault="00C66478">
      <w:pPr>
        <w:spacing w:before="240" w:after="120" w:line="360" w:lineRule="exact"/>
      </w:pPr>
      <w:r>
        <w:rPr>
          <w:b/>
          <w:bCs/>
        </w:rPr>
        <w:t>IKSŽ:</w:t>
      </w:r>
    </w:p>
    <w:p w:rsidR="00C66478" w:rsidRDefault="00C66478">
      <w:pPr>
        <w:numPr>
          <w:ilvl w:val="0"/>
          <w:numId w:val="8"/>
        </w:numPr>
        <w:spacing w:line="360" w:lineRule="exact"/>
        <w:jc w:val="both"/>
      </w:pPr>
      <w:r>
        <w:rPr>
          <w:b/>
          <w:bCs/>
        </w:rPr>
        <w:t>Mediální výchova</w:t>
      </w:r>
      <w:r>
        <w:t>. Další vzdělávání pedagogů základních a středních škol, spolupráce s Pedagogickými centry Praha, Plzeň, Hradec Králové, Tábor ad. Doc. PhDr. Jan Jirák;</w:t>
      </w:r>
    </w:p>
    <w:p w:rsidR="00C66478" w:rsidRDefault="00C66478">
      <w:pPr>
        <w:numPr>
          <w:ilvl w:val="0"/>
          <w:numId w:val="8"/>
        </w:numPr>
        <w:spacing w:line="360" w:lineRule="exact"/>
        <w:jc w:val="both"/>
      </w:pPr>
      <w:r>
        <w:rPr>
          <w:b/>
          <w:bCs/>
        </w:rPr>
        <w:t>Proměna rozhlasového výrazu a tvaru</w:t>
      </w:r>
      <w:r>
        <w:t>. SRT a KŽ, Praha. PhDr. Josef Maršík, CSc.;</w:t>
      </w:r>
    </w:p>
    <w:p w:rsidR="00C66478" w:rsidRDefault="00C66478">
      <w:pPr>
        <w:spacing w:before="360" w:after="120" w:line="360" w:lineRule="exact"/>
      </w:pPr>
      <w:r>
        <w:rPr>
          <w:b/>
          <w:bCs/>
        </w:rPr>
        <w:t>CEMES:</w:t>
      </w:r>
    </w:p>
    <w:p w:rsidR="00C66478" w:rsidRDefault="00C66478">
      <w:pPr>
        <w:numPr>
          <w:ilvl w:val="0"/>
          <w:numId w:val="34"/>
        </w:numPr>
        <w:spacing w:line="360" w:lineRule="exact"/>
        <w:jc w:val="both"/>
      </w:pPr>
      <w:r>
        <w:rPr>
          <w:b/>
          <w:bCs/>
        </w:rPr>
        <w:t>Faktor evropanství v přípravě učitelů pedagogických fakult</w:t>
      </w:r>
      <w:r>
        <w:t xml:space="preserve">. </w:t>
      </w:r>
    </w:p>
    <w:p w:rsidR="00C66478" w:rsidRDefault="00C66478">
      <w:pPr>
        <w:spacing w:line="360" w:lineRule="exact"/>
        <w:ind w:left="426"/>
        <w:jc w:val="both"/>
      </w:pPr>
      <w:r>
        <w:t>PhDr. Otakar Šoltys, CSc.;</w:t>
      </w:r>
    </w:p>
    <w:p w:rsidR="00C66478" w:rsidRDefault="00C66478">
      <w:pPr>
        <w:spacing w:before="240" w:after="120" w:line="360" w:lineRule="exact"/>
      </w:pPr>
      <w:r>
        <w:rPr>
          <w:b/>
          <w:bCs/>
        </w:rPr>
        <w:t>CESES:</w:t>
      </w:r>
    </w:p>
    <w:p w:rsidR="00C66478" w:rsidRDefault="00C66478">
      <w:pPr>
        <w:numPr>
          <w:ilvl w:val="0"/>
          <w:numId w:val="28"/>
        </w:numPr>
        <w:spacing w:line="360" w:lineRule="exact"/>
        <w:jc w:val="both"/>
      </w:pPr>
      <w:r>
        <w:rPr>
          <w:b/>
          <w:bCs/>
        </w:rPr>
        <w:t xml:space="preserve">Foresight. </w:t>
      </w:r>
      <w:r>
        <w:t>10. 3. 2003. Seminář pořádaný společně s Technologickým centrem Akademie věd v Senátu České republiky;</w:t>
      </w:r>
      <w:r>
        <w:tab/>
      </w:r>
    </w:p>
    <w:p w:rsidR="00C66478" w:rsidRDefault="00C66478">
      <w:pPr>
        <w:numPr>
          <w:ilvl w:val="0"/>
          <w:numId w:val="28"/>
        </w:numPr>
        <w:spacing w:line="360" w:lineRule="exact"/>
        <w:jc w:val="both"/>
      </w:pPr>
      <w:r>
        <w:rPr>
          <w:b/>
          <w:bCs/>
        </w:rPr>
        <w:t>Putování českou budoucností.</w:t>
      </w:r>
      <w:r>
        <w:t xml:space="preserve"> 6. 5. 2003. Veřejná prezentace publikace v Malé aule Karolina UK;</w:t>
      </w:r>
    </w:p>
    <w:p w:rsidR="00C66478" w:rsidRDefault="00C66478">
      <w:pPr>
        <w:numPr>
          <w:ilvl w:val="0"/>
          <w:numId w:val="30"/>
        </w:numPr>
        <w:spacing w:line="360" w:lineRule="exact"/>
        <w:jc w:val="both"/>
      </w:pPr>
      <w:r>
        <w:rPr>
          <w:b/>
          <w:bCs/>
        </w:rPr>
        <w:t>Národní zpráva o lidském rozvoji</w:t>
      </w:r>
      <w:r>
        <w:t>. 4. 6. 2003. Prezentace zprávy v Senátu České republiky;</w:t>
      </w:r>
    </w:p>
    <w:p w:rsidR="00C66478" w:rsidRDefault="00C66478">
      <w:pPr>
        <w:numPr>
          <w:ilvl w:val="0"/>
          <w:numId w:val="31"/>
        </w:numPr>
        <w:spacing w:line="360" w:lineRule="exact"/>
        <w:jc w:val="both"/>
      </w:pPr>
      <w:r>
        <w:rPr>
          <w:b/>
          <w:bCs/>
        </w:rPr>
        <w:t xml:space="preserve">Strategické volby pro Českou republiku. </w:t>
      </w:r>
      <w:r>
        <w:t>Koloděje,</w:t>
      </w:r>
      <w:r>
        <w:rPr>
          <w:b/>
          <w:bCs/>
        </w:rPr>
        <w:t xml:space="preserve"> </w:t>
      </w:r>
      <w:r>
        <w:t>10. 6. 2003. Vládní seminář;</w:t>
      </w:r>
    </w:p>
    <w:p w:rsidR="00C66478" w:rsidRDefault="00C66478">
      <w:pPr>
        <w:numPr>
          <w:ilvl w:val="0"/>
          <w:numId w:val="31"/>
        </w:numPr>
        <w:spacing w:line="360" w:lineRule="exact"/>
        <w:jc w:val="both"/>
      </w:pPr>
      <w:r>
        <w:rPr>
          <w:b/>
          <w:bCs/>
        </w:rPr>
        <w:t xml:space="preserve">Národní zpráva o lidském rozvoji ČR 2003. </w:t>
      </w:r>
      <w:r>
        <w:t>8. 10. 2003. Prezentace zprávy na Západočeské univerzitě v Plzni;</w:t>
      </w:r>
    </w:p>
    <w:p w:rsidR="00C66478" w:rsidRDefault="00C66478">
      <w:pPr>
        <w:numPr>
          <w:ilvl w:val="0"/>
          <w:numId w:val="28"/>
        </w:numPr>
        <w:spacing w:line="360" w:lineRule="exact"/>
        <w:jc w:val="both"/>
      </w:pPr>
      <w:r>
        <w:rPr>
          <w:b/>
          <w:bCs/>
        </w:rPr>
        <w:t xml:space="preserve">Pracovní konference CESES. </w:t>
      </w:r>
      <w:r>
        <w:t>9. - 11. 12. 2003. Prezentace vědeckých prací a studií za rok 2003;</w:t>
      </w:r>
    </w:p>
    <w:p w:rsidR="00C66478" w:rsidRDefault="00C66478">
      <w:pPr>
        <w:numPr>
          <w:ilvl w:val="0"/>
          <w:numId w:val="28"/>
        </w:numPr>
        <w:spacing w:line="360" w:lineRule="exact"/>
        <w:jc w:val="both"/>
      </w:pPr>
      <w:r>
        <w:rPr>
          <w:b/>
          <w:bCs/>
        </w:rPr>
        <w:t xml:space="preserve">Kapacity vládnutí ve střední a východní Evropě. </w:t>
      </w:r>
      <w:r>
        <w:t>19. 12. 2003. Mezinárodní konference za účasti předsedy vlády České republiky Vladimíra Špidly.</w:t>
      </w:r>
    </w:p>
    <w:p w:rsidR="00C66478" w:rsidRDefault="00C66478">
      <w:pPr>
        <w:pStyle w:val="Nadpis1"/>
        <w:spacing w:before="240" w:after="120" w:line="360" w:lineRule="exact"/>
        <w:jc w:val="both"/>
        <w:rPr>
          <w:b/>
          <w:bCs/>
          <w:sz w:val="24"/>
          <w:szCs w:val="24"/>
        </w:rPr>
      </w:pPr>
      <w:r>
        <w:rPr>
          <w:rFonts w:ascii="Bookman Old Style" w:hAnsi="Bookman Old Style" w:cs="Bookman Old Style"/>
          <w:b/>
          <w:bCs/>
          <w:sz w:val="24"/>
          <w:szCs w:val="24"/>
        </w:rPr>
        <w:t>3.6 Spolupráce s AV ČR:</w:t>
      </w:r>
    </w:p>
    <w:p w:rsidR="00C66478" w:rsidRDefault="00C66478" w:rsidP="004B2B92">
      <w:pPr>
        <w:numPr>
          <w:ilvl w:val="0"/>
          <w:numId w:val="2"/>
        </w:numPr>
        <w:spacing w:line="360" w:lineRule="exact"/>
        <w:ind w:left="340" w:hanging="340"/>
        <w:jc w:val="both"/>
      </w:pPr>
      <w:r>
        <w:t>Průběžná spolupráce s Ústavem pro soudobé dějiny AV ČR na základě smlouvy s AV ČR (IMS je společné pracoviště UK a AV ČR);</w:t>
      </w:r>
    </w:p>
    <w:p w:rsidR="00C66478" w:rsidRDefault="00C66478">
      <w:pPr>
        <w:numPr>
          <w:ilvl w:val="0"/>
          <w:numId w:val="24"/>
        </w:numPr>
        <w:spacing w:line="360" w:lineRule="exact"/>
        <w:jc w:val="both"/>
      </w:pPr>
      <w:r>
        <w:t>Doc. Ing. Miloslav Vošvrda, CSc., Prof. Ing. RNDr. Jiří Hlaváček, CSc. Spolupráce mezi FSV UK a ÚTIA AV ČR je v oblasti nelineární ekonomické dynamiky a v pravděpodobnostních přístupech v analýze kapitálových trhů. V rámci této spolupráce probíhá pravidelný seminář Quantitative Methods in Economics a pravidelný doktorandský seminář Nonlinear Monetary Macroeconomics;</w:t>
      </w:r>
    </w:p>
    <w:p w:rsidR="00C66478" w:rsidRDefault="00C66478">
      <w:pPr>
        <w:numPr>
          <w:ilvl w:val="0"/>
          <w:numId w:val="24"/>
        </w:numPr>
        <w:spacing w:line="360" w:lineRule="exact"/>
        <w:jc w:val="both"/>
      </w:pPr>
      <w:r>
        <w:t>Doc. PhDr. Hynek Jeřábek, CSc. je členem VR Sociologického ústavu AV ČR a atestační komise A20.</w:t>
      </w:r>
    </w:p>
    <w:p w:rsidR="00C66478" w:rsidRDefault="00C66478">
      <w:pPr>
        <w:pStyle w:val="Nadpis1"/>
        <w:spacing w:before="240" w:after="120" w:line="360" w:lineRule="exact"/>
        <w:jc w:val="both"/>
        <w:rPr>
          <w:b/>
          <w:bCs/>
          <w:sz w:val="24"/>
          <w:szCs w:val="24"/>
        </w:rPr>
      </w:pPr>
      <w:r>
        <w:rPr>
          <w:rFonts w:ascii="Bookman Old Style" w:hAnsi="Bookman Old Style" w:cs="Bookman Old Style"/>
          <w:b/>
          <w:bCs/>
          <w:sz w:val="24"/>
          <w:szCs w:val="24"/>
        </w:rPr>
        <w:t>3.7 Čestné doktoráty:</w:t>
      </w:r>
    </w:p>
    <w:p w:rsidR="00C66478" w:rsidRDefault="00C66478">
      <w:pPr>
        <w:spacing w:line="360" w:lineRule="exact"/>
      </w:pPr>
      <w:r>
        <w:t>nebyly uděleny</w:t>
      </w:r>
    </w:p>
    <w:p w:rsidR="00C66478" w:rsidRDefault="00C66478">
      <w:pPr>
        <w:pStyle w:val="Nadpis1"/>
        <w:spacing w:before="240" w:after="120" w:line="360" w:lineRule="exact"/>
        <w:jc w:val="both"/>
        <w:rPr>
          <w:b/>
          <w:bCs/>
          <w:sz w:val="24"/>
          <w:szCs w:val="24"/>
        </w:rPr>
      </w:pPr>
      <w:r>
        <w:rPr>
          <w:rFonts w:ascii="Bookman Old Style" w:hAnsi="Bookman Old Style" w:cs="Bookman Old Style"/>
          <w:b/>
          <w:bCs/>
          <w:sz w:val="24"/>
          <w:szCs w:val="24"/>
        </w:rPr>
        <w:t xml:space="preserve">3.8 </w:t>
      </w:r>
      <w:bookmarkStart w:id="2" w:name="OLE_LINK2"/>
      <w:r>
        <w:rPr>
          <w:rFonts w:ascii="Bookman Old Style" w:hAnsi="Bookman Old Style" w:cs="Bookman Old Style"/>
          <w:b/>
          <w:bCs/>
          <w:sz w:val="24"/>
          <w:szCs w:val="24"/>
        </w:rPr>
        <w:t>Jiné úspěchy:</w:t>
      </w:r>
      <w:bookmarkEnd w:id="2"/>
    </w:p>
    <w:p w:rsidR="00C66478" w:rsidRDefault="00C66478">
      <w:pPr>
        <w:spacing w:before="240" w:after="120" w:line="360" w:lineRule="exact"/>
        <w:rPr>
          <w:b/>
          <w:bCs/>
        </w:rPr>
      </w:pPr>
      <w:r>
        <w:rPr>
          <w:b/>
          <w:bCs/>
        </w:rPr>
        <w:t>IES:</w:t>
      </w:r>
    </w:p>
    <w:p w:rsidR="00C66478" w:rsidRDefault="00C66478">
      <w:pPr>
        <w:numPr>
          <w:ilvl w:val="0"/>
          <w:numId w:val="26"/>
        </w:numPr>
        <w:spacing w:line="360" w:lineRule="exact"/>
        <w:jc w:val="both"/>
      </w:pPr>
      <w:r>
        <w:t>Prof. Ing. Lubomír Mlčoch, CSc. - důstojník v Řádu akademických palem (Francie);</w:t>
      </w:r>
    </w:p>
    <w:p w:rsidR="00C66478" w:rsidRDefault="00C66478">
      <w:pPr>
        <w:numPr>
          <w:ilvl w:val="0"/>
          <w:numId w:val="26"/>
        </w:numPr>
        <w:spacing w:line="360" w:lineRule="exact"/>
        <w:jc w:val="both"/>
      </w:pPr>
      <w:r>
        <w:t>Ing. Ondřej Schneider, MPhil. Ph.D. získal RWE-Transgas Chair;</w:t>
      </w:r>
    </w:p>
    <w:p w:rsidR="00C66478" w:rsidRDefault="00C66478" w:rsidP="004B2B92">
      <w:pPr>
        <w:numPr>
          <w:ilvl w:val="0"/>
          <w:numId w:val="3"/>
        </w:numPr>
        <w:spacing w:line="360" w:lineRule="exact"/>
        <w:ind w:left="340"/>
        <w:jc w:val="both"/>
      </w:pPr>
      <w:r>
        <w:t>Prof. RNDr. Jiří Hlaváček, CSc. získal ČSOB Chair;</w:t>
      </w:r>
    </w:p>
    <w:p w:rsidR="00C66478" w:rsidRDefault="00C66478">
      <w:pPr>
        <w:spacing w:before="240" w:after="120" w:line="360" w:lineRule="exact"/>
        <w:rPr>
          <w:b/>
          <w:bCs/>
        </w:rPr>
      </w:pPr>
      <w:r>
        <w:rPr>
          <w:b/>
          <w:bCs/>
        </w:rPr>
        <w:t>ISS:</w:t>
      </w:r>
    </w:p>
    <w:p w:rsidR="00C66478" w:rsidRDefault="00C66478">
      <w:pPr>
        <w:pStyle w:val="Zkladntext3"/>
        <w:widowControl/>
        <w:numPr>
          <w:ilvl w:val="0"/>
          <w:numId w:val="36"/>
        </w:numPr>
        <w:spacing w:line="360" w:lineRule="exact"/>
      </w:pPr>
      <w:r>
        <w:t xml:space="preserve">Prof. PhDr. Miloslav Petrusek, CSc. – rytíř v Řádu akademických palem (Francie); </w:t>
      </w:r>
    </w:p>
    <w:p w:rsidR="00C66478" w:rsidRDefault="00C66478">
      <w:pPr>
        <w:spacing w:before="240" w:after="120" w:line="360" w:lineRule="exact"/>
        <w:rPr>
          <w:b/>
          <w:bCs/>
        </w:rPr>
      </w:pPr>
      <w:r>
        <w:rPr>
          <w:b/>
          <w:bCs/>
        </w:rPr>
        <w:t>IPS:</w:t>
      </w:r>
    </w:p>
    <w:p w:rsidR="00C66478" w:rsidRDefault="00C66478">
      <w:pPr>
        <w:numPr>
          <w:ilvl w:val="0"/>
          <w:numId w:val="29"/>
        </w:numPr>
        <w:spacing w:line="360" w:lineRule="exact"/>
        <w:jc w:val="both"/>
      </w:pPr>
      <w:r>
        <w:t>2 členové zvoleni do Předsednictva ČSPV - Doc. PhDr. Bořivoj Hnízdo, Mgr. Ladislav Cabada, Ph.D.;</w:t>
      </w:r>
    </w:p>
    <w:p w:rsidR="00C66478" w:rsidRDefault="00C66478">
      <w:pPr>
        <w:spacing w:before="240" w:after="120" w:line="360" w:lineRule="exact"/>
        <w:rPr>
          <w:b/>
          <w:bCs/>
        </w:rPr>
      </w:pPr>
      <w:r>
        <w:rPr>
          <w:b/>
          <w:bCs/>
        </w:rPr>
        <w:t>IKSŽ:</w:t>
      </w:r>
    </w:p>
    <w:p w:rsidR="00C66478" w:rsidRDefault="00C66478">
      <w:pPr>
        <w:numPr>
          <w:ilvl w:val="0"/>
          <w:numId w:val="35"/>
        </w:numPr>
        <w:spacing w:line="360" w:lineRule="exact"/>
        <w:jc w:val="both"/>
      </w:pPr>
      <w:r>
        <w:t>Zlatá medaile UK. Prof. PhDr. Jiří Kraus, DrSc.;</w:t>
      </w:r>
    </w:p>
    <w:p w:rsidR="00C66478" w:rsidRDefault="00C66478">
      <w:pPr>
        <w:spacing w:before="240" w:after="120" w:line="360" w:lineRule="exact"/>
        <w:rPr>
          <w:b/>
          <w:bCs/>
        </w:rPr>
      </w:pPr>
      <w:r>
        <w:rPr>
          <w:b/>
          <w:bCs/>
        </w:rPr>
        <w:t>CESES:</w:t>
      </w:r>
    </w:p>
    <w:p w:rsidR="00C66478" w:rsidRDefault="00C66478">
      <w:pPr>
        <w:numPr>
          <w:ilvl w:val="0"/>
          <w:numId w:val="37"/>
        </w:numPr>
        <w:spacing w:line="360" w:lineRule="exact"/>
        <w:jc w:val="both"/>
      </w:pPr>
      <w:r>
        <w:t>Roy Chinmoy Award Lifting up the World with a Oneness Heart. Prof. PhDr. Martin Potůček, CSc., MSc.</w:t>
      </w:r>
    </w:p>
    <w:p w:rsidR="00C66478" w:rsidRDefault="00C66478">
      <w:pPr>
        <w:pStyle w:val="Nadpis1"/>
        <w:spacing w:before="240" w:after="120" w:line="360" w:lineRule="exact"/>
        <w:jc w:val="both"/>
        <w:rPr>
          <w:rFonts w:ascii="Bookman Old Style" w:hAnsi="Bookman Old Style" w:cs="Bookman Old Style"/>
          <w:sz w:val="24"/>
          <w:szCs w:val="24"/>
        </w:rPr>
      </w:pPr>
      <w:r>
        <w:rPr>
          <w:rFonts w:ascii="Bookman Old Style" w:hAnsi="Bookman Old Style" w:cs="Bookman Old Style"/>
          <w:b/>
          <w:bCs/>
          <w:sz w:val="24"/>
          <w:szCs w:val="24"/>
        </w:rPr>
        <w:t>3.9 Vyznamenaní studenti</w:t>
      </w:r>
      <w:r>
        <w:rPr>
          <w:rFonts w:ascii="Bookman Old Style" w:hAnsi="Bookman Old Style" w:cs="Bookman Old Style"/>
          <w:sz w:val="24"/>
          <w:szCs w:val="24"/>
        </w:rPr>
        <w:t xml:space="preserve"> </w:t>
      </w:r>
    </w:p>
    <w:p w:rsidR="00C66478" w:rsidRDefault="00C66478">
      <w:pPr>
        <w:spacing w:before="240" w:after="120" w:line="360" w:lineRule="exact"/>
      </w:pPr>
      <w:r>
        <w:rPr>
          <w:b/>
          <w:bCs/>
        </w:rPr>
        <w:t>IES:</w:t>
      </w:r>
    </w:p>
    <w:p w:rsidR="00C66478" w:rsidRDefault="00C66478">
      <w:pPr>
        <w:pStyle w:val="Zkladntext3"/>
        <w:numPr>
          <w:ilvl w:val="0"/>
          <w:numId w:val="25"/>
        </w:numPr>
        <w:spacing w:line="360" w:lineRule="exact"/>
      </w:pPr>
      <w:r>
        <w:rPr>
          <w:b/>
          <w:bCs/>
        </w:rPr>
        <w:t>Cena Karla Engliše</w:t>
      </w:r>
      <w:r>
        <w:t xml:space="preserve"> za nejlepší diplomovou práci - Eva Kreuzbergová;</w:t>
      </w:r>
    </w:p>
    <w:p w:rsidR="00C66478" w:rsidRDefault="00C66478">
      <w:pPr>
        <w:pStyle w:val="Zkladntext3"/>
        <w:numPr>
          <w:ilvl w:val="0"/>
          <w:numId w:val="25"/>
        </w:numPr>
        <w:spacing w:line="360" w:lineRule="exact"/>
      </w:pPr>
      <w:r>
        <w:rPr>
          <w:b/>
          <w:bCs/>
        </w:rPr>
        <w:t>Cena Josefa Vavrouška</w:t>
      </w:r>
      <w:r>
        <w:t xml:space="preserve"> - Lukáš Posolda;</w:t>
      </w:r>
    </w:p>
    <w:p w:rsidR="00C66478" w:rsidRDefault="00C66478">
      <w:pPr>
        <w:pStyle w:val="Zkladntext3"/>
        <w:numPr>
          <w:ilvl w:val="0"/>
          <w:numId w:val="25"/>
        </w:numPr>
        <w:spacing w:line="360" w:lineRule="exact"/>
      </w:pPr>
      <w:r>
        <w:rPr>
          <w:b/>
          <w:bCs/>
        </w:rPr>
        <w:t>Bolzanova cena</w:t>
      </w:r>
      <w:r>
        <w:t xml:space="preserve"> - Filip Žikeš;</w:t>
      </w:r>
    </w:p>
    <w:p w:rsidR="00C66478" w:rsidRDefault="00C66478">
      <w:pPr>
        <w:pStyle w:val="Zkladntext3"/>
        <w:numPr>
          <w:ilvl w:val="0"/>
          <w:numId w:val="25"/>
        </w:numPr>
        <w:spacing w:line="360" w:lineRule="exact"/>
      </w:pPr>
      <w:r>
        <w:rPr>
          <w:b/>
          <w:bCs/>
        </w:rPr>
        <w:t>Cena České společnosti ekonomické Mladý ekonom roku 2003</w:t>
      </w:r>
      <w:r>
        <w:t xml:space="preserve"> - Libor Dušek;</w:t>
      </w:r>
    </w:p>
    <w:p w:rsidR="00C66478" w:rsidRDefault="00C66478">
      <w:pPr>
        <w:pStyle w:val="Zkladntext3"/>
        <w:numPr>
          <w:ilvl w:val="0"/>
          <w:numId w:val="25"/>
        </w:numPr>
        <w:spacing w:line="360" w:lineRule="exact"/>
      </w:pPr>
      <w:r>
        <w:rPr>
          <w:b/>
          <w:bCs/>
        </w:rPr>
        <w:t xml:space="preserve">Englišova cena - </w:t>
      </w:r>
      <w:r>
        <w:t xml:space="preserve"> Libor Dušek;</w:t>
      </w:r>
    </w:p>
    <w:p w:rsidR="00C66478" w:rsidRDefault="00C66478">
      <w:pPr>
        <w:spacing w:before="240" w:after="120" w:line="360" w:lineRule="exact"/>
        <w:rPr>
          <w:b/>
          <w:bCs/>
        </w:rPr>
      </w:pPr>
      <w:r>
        <w:rPr>
          <w:b/>
          <w:bCs/>
        </w:rPr>
        <w:t>IMS:</w:t>
      </w:r>
    </w:p>
    <w:p w:rsidR="00C66478" w:rsidRDefault="00C66478">
      <w:pPr>
        <w:pStyle w:val="Zkladntext3"/>
        <w:numPr>
          <w:ilvl w:val="0"/>
          <w:numId w:val="32"/>
        </w:numPr>
        <w:spacing w:line="360" w:lineRule="exact"/>
      </w:pPr>
      <w:r>
        <w:rPr>
          <w:b/>
          <w:bCs/>
        </w:rPr>
        <w:t>Cena  Karolinum</w:t>
      </w:r>
      <w:r>
        <w:t xml:space="preserve">  za nejlepší magisterskou práci  - Mgr. Tomáš Jelínek;</w:t>
      </w:r>
    </w:p>
    <w:p w:rsidR="00C66478" w:rsidRDefault="00C66478">
      <w:pPr>
        <w:pStyle w:val="Zkladntext3"/>
        <w:numPr>
          <w:ilvl w:val="0"/>
          <w:numId w:val="32"/>
        </w:numPr>
        <w:spacing w:line="360" w:lineRule="exact"/>
      </w:pPr>
      <w:r>
        <w:rPr>
          <w:b/>
          <w:bCs/>
        </w:rPr>
        <w:t>Hlávkova cena</w:t>
      </w:r>
      <w:r>
        <w:t xml:space="preserve"> za magisterskou práci - Pavlína Richterová;</w:t>
      </w:r>
    </w:p>
    <w:p w:rsidR="00C66478" w:rsidRDefault="00C66478">
      <w:pPr>
        <w:spacing w:before="240" w:after="120" w:line="360" w:lineRule="exact"/>
      </w:pPr>
      <w:r>
        <w:rPr>
          <w:b/>
          <w:bCs/>
        </w:rPr>
        <w:t>ISS:</w:t>
      </w:r>
    </w:p>
    <w:p w:rsidR="00C66478" w:rsidRDefault="00C66478">
      <w:pPr>
        <w:numPr>
          <w:ilvl w:val="0"/>
          <w:numId w:val="33"/>
        </w:numPr>
        <w:spacing w:line="360" w:lineRule="exact"/>
        <w:jc w:val="both"/>
      </w:pPr>
      <w:r>
        <w:rPr>
          <w:b/>
          <w:bCs/>
        </w:rPr>
        <w:t>Cena E. Beneše 1. stupně</w:t>
      </w:r>
      <w:r>
        <w:t xml:space="preserve">  - Martin Tuček.</w:t>
      </w:r>
    </w:p>
    <w:p w:rsidR="00C66478" w:rsidRDefault="00C66478">
      <w:pPr>
        <w:spacing w:after="360" w:line="360" w:lineRule="exact"/>
        <w:jc w:val="center"/>
        <w:rPr>
          <w:rFonts w:ascii="Bookman Old Style" w:hAnsi="Bookman Old Style" w:cs="Bookman Old Style"/>
          <w:b/>
          <w:bCs/>
          <w:sz w:val="32"/>
          <w:szCs w:val="32"/>
        </w:rPr>
      </w:pPr>
      <w:r>
        <w:br w:type="page"/>
      </w:r>
      <w:r>
        <w:rPr>
          <w:rFonts w:ascii="Bookman Old Style" w:hAnsi="Bookman Old Style" w:cs="Bookman Old Style"/>
          <w:b/>
          <w:bCs/>
          <w:sz w:val="32"/>
          <w:szCs w:val="32"/>
        </w:rPr>
        <w:t>4. Mezinárodní spolupráce v oblasti vzdělávání</w:t>
      </w:r>
    </w:p>
    <w:p w:rsidR="00C66478" w:rsidRDefault="00C66478">
      <w:pPr>
        <w:spacing w:line="360" w:lineRule="auto"/>
        <w:jc w:val="both"/>
      </w:pPr>
      <w:r>
        <w:rPr>
          <w:b/>
          <w:bCs/>
        </w:rPr>
        <w:t>PhDr. Běla Plechanovová, CSc.</w:t>
      </w:r>
      <w:r>
        <w:tab/>
      </w:r>
      <w:r>
        <w:tab/>
        <w:t>proděkanka pro zahraniční styky</w:t>
      </w:r>
    </w:p>
    <w:p w:rsidR="00C66478" w:rsidRDefault="00C66478">
      <w:pPr>
        <w:spacing w:after="120" w:line="360" w:lineRule="exact"/>
        <w:jc w:val="both"/>
      </w:pPr>
      <w:r>
        <w:rPr>
          <w:b/>
          <w:bCs/>
        </w:rPr>
        <w:t>Cyril Šimsa</w:t>
      </w:r>
      <w:r>
        <w:rPr>
          <w:b/>
          <w:bCs/>
        </w:rPr>
        <w:tab/>
      </w:r>
      <w:r>
        <w:tab/>
      </w:r>
      <w:r>
        <w:tab/>
      </w:r>
      <w:r>
        <w:tab/>
      </w:r>
      <w:r>
        <w:tab/>
        <w:t>vedoucí oddělení zahraničních styků</w:t>
      </w:r>
    </w:p>
    <w:p w:rsidR="00C66478" w:rsidRDefault="00C66478">
      <w:pPr>
        <w:spacing w:line="360" w:lineRule="exact"/>
        <w:ind w:firstLine="426"/>
        <w:jc w:val="both"/>
      </w:pPr>
      <w:r>
        <w:t>Zapojení fakulty do mezinárodních programů spolupráce mezi vysokými školami je v současné době samozřejmým požadavkem. Kompatibilita studijních programů v kombinaci s možností kontaktu s novým studijním prostředím vytvářejí předpoklady pro zkvalitnění univerzitního vzdělání i pro rozšíření perspektiv pro další odborný růst jak studentů, tak pedagogů. FSV se proto snaží, aby rozšiřovala a prohlubovala zapojení do různých forem programů mezinárodní spolupráce, jakými jsou například SOCRATES či CEEPUS, ale také využitím meziuniverzitních a mezifakultních dohod se zahraničními univerzitami.</w:t>
      </w:r>
    </w:p>
    <w:p w:rsidR="00C66478" w:rsidRDefault="00C66478">
      <w:pPr>
        <w:spacing w:line="360" w:lineRule="exact"/>
        <w:ind w:firstLine="426"/>
        <w:jc w:val="both"/>
      </w:pPr>
      <w:r>
        <w:t>FSV v uplynulém roce dále rozšířila nabídku zahraničních pobytů pro své studenty a pedagogy, a to především v rámci programu SOCRATES. Počet realizovaných vyslání studentů v rámci tohoto programu se zvýšil v porovnání s předchozím rokem více než o čtvrtinu.  Ještě výraznější byl pak nárůst počtu studentů, kteří v rámci programu SOCRATES přijeli studovat na FSV; jejich počet vzrostl ve stejném období o 43%.  Rostoucí zájem zahraničních studentů o studium na naší fakultě je výsledkem mj. rozšiřující se nabídky kurzů vyučovaných v cizím jazyce – v angličtině, němčině nebo francouzštině. Mimo tyto programy, v jejichž rámci se realizuje největší podíl studentské mobility,  probíhají na fakultě i další vzdělávací programy pro zahraniční studenty (např. magisterský program International Economic and Political Studies, mezinárodní program EUROMASTERS, dvě letní školy atd.).</w:t>
      </w:r>
    </w:p>
    <w:p w:rsidR="00C66478" w:rsidRDefault="00C66478">
      <w:pPr>
        <w:spacing w:before="240" w:after="120" w:line="360" w:lineRule="exact"/>
        <w:jc w:val="both"/>
        <w:rPr>
          <w:rFonts w:ascii="Bookman Old Style" w:hAnsi="Bookman Old Style" w:cs="Bookman Old Style"/>
          <w:b/>
          <w:bCs/>
        </w:rPr>
      </w:pPr>
      <w:r>
        <w:rPr>
          <w:rFonts w:ascii="Bookman Old Style" w:hAnsi="Bookman Old Style" w:cs="Bookman Old Style"/>
          <w:b/>
          <w:bCs/>
        </w:rPr>
        <w:t>4.1 Významná dlouhodobá spolupráce</w:t>
      </w:r>
    </w:p>
    <w:p w:rsidR="00C66478" w:rsidRDefault="00C66478">
      <w:pPr>
        <w:spacing w:line="360" w:lineRule="exact"/>
        <w:ind w:firstLine="426"/>
        <w:jc w:val="both"/>
      </w:pPr>
      <w:r>
        <w:rPr>
          <w:b/>
          <w:bCs/>
        </w:rPr>
        <w:t>Letní škola "The American Institute for Economic and Political Systems"</w:t>
      </w:r>
      <w:r>
        <w:t>. Tato škola, organizovaná společně s Georgetown University a americkou nadací The Fund for American Studies, proběhla v roce 2003 (již po jedenácté) za účasti 124 studentů z 27 zemí.  Škola byla ukončena závěrečným slavnostním aktem v historických prostorách Karolina za účasti bývalého estonského premiéra Marta Laara. Dále proběhl třetí ročník letní školy "Global Leadership Program" ve spolupráci s americkou nadací Vision Resource Center, kterého se zúčastnilo 43 studentů z 16 zemí. Třetí letní škola ve spolupráci s University of New Orleans je plánovaná na rok 2004.</w:t>
      </w:r>
    </w:p>
    <w:p w:rsidR="00C66478" w:rsidRDefault="00C66478">
      <w:pPr>
        <w:pStyle w:val="Zhlav"/>
        <w:tabs>
          <w:tab w:val="clear" w:pos="4536"/>
          <w:tab w:val="clear" w:pos="9072"/>
        </w:tabs>
        <w:spacing w:line="360" w:lineRule="exact"/>
        <w:ind w:firstLine="426"/>
        <w:jc w:val="both"/>
      </w:pPr>
      <w:r>
        <w:rPr>
          <w:b/>
          <w:bCs/>
        </w:rPr>
        <w:t>Spolupráce v rámci projektu SOCRATES.</w:t>
      </w:r>
      <w:r>
        <w:t xml:space="preserve">  Zájem o tuto formu spolupráce nadále roste.</w:t>
      </w:r>
      <w:r>
        <w:rPr>
          <w:sz w:val="22"/>
          <w:szCs w:val="22"/>
        </w:rPr>
        <w:t xml:space="preserve"> </w:t>
      </w:r>
      <w:r>
        <w:t>V roce 2003 fakulta vyslala 183 studentů a přijala 160. Patrný je zejména výrazný nárůst počtu zahraničních studentů přijíždějících na FSV. Dohody byly podepsány s celkem 73 partnery. Nejvýznamnější z nich (podle počtu uskutečněných výměn) jsou v současné době univerzity Kodaň (Dánsko), Konstanz (SRN), Limerick (Irsko), Sciences-Po Paříž (Francie), Maastricht (Nizozemí) a Bath (VB). V akademickém roce 2004/05 se chystá cca 200 studentských výměn.</w:t>
      </w:r>
    </w:p>
    <w:p w:rsidR="00C66478" w:rsidRDefault="00C66478">
      <w:pPr>
        <w:pStyle w:val="Zhlav"/>
        <w:tabs>
          <w:tab w:val="clear" w:pos="4536"/>
          <w:tab w:val="clear" w:pos="9072"/>
        </w:tabs>
        <w:spacing w:line="360" w:lineRule="exact"/>
        <w:ind w:firstLine="426"/>
        <w:jc w:val="both"/>
      </w:pPr>
      <w:r>
        <w:rPr>
          <w:b/>
          <w:bCs/>
        </w:rPr>
        <w:t>Výměna studentů a pedagogů s univerzitami ve střední a východní Evropě</w:t>
      </w:r>
      <w:r>
        <w:rPr>
          <w:i/>
          <w:iCs/>
        </w:rPr>
        <w:t>.</w:t>
      </w:r>
      <w:r>
        <w:t xml:space="preserve"> Ačkoli studenti projevují největší zájem o studium ve stávajících členských zemích Evropské unie, nezanedbatelná část z nich se zajímá i o akademické výměny se zeměmi střední a východní Evropy. Pobyty byly dosud realizovány hlavně prostřednictvím meziuniverzitních dohod nebo programu CEEPUS, se vstupem některých partnerských zemí do EU lze očekávat, že část těchto aktivit se přesune do budoucna pod program SOCRATES. Nejaktivnější styky se zeměmi střední a východní Evropy udržuje Katedra ruských a východoevropských studii (IMS).  Nejvýznamnějšími partnery byly v roce 2003 univerzity Krakov, Varšava, Lublin, Wroclaw, Moskva, Petrohrad a Kyjev.  </w:t>
      </w:r>
    </w:p>
    <w:p w:rsidR="00C66478" w:rsidRDefault="00C66478">
      <w:pPr>
        <w:pStyle w:val="Zhlav"/>
        <w:tabs>
          <w:tab w:val="clear" w:pos="4536"/>
          <w:tab w:val="clear" w:pos="9072"/>
        </w:tabs>
        <w:spacing w:line="360" w:lineRule="exact"/>
        <w:ind w:firstLine="426"/>
        <w:jc w:val="both"/>
      </w:pPr>
      <w:r>
        <w:rPr>
          <w:b/>
          <w:bCs/>
        </w:rPr>
        <w:t>Dlouhodobá pedagogická spolupráce s Rakouskem a Německem nad rámec programu SOCRATES</w:t>
      </w:r>
      <w:r>
        <w:t>. Jedná se především o studentské a pedagogické výměny, případně přednáškové pobyty, částečně financované na smluvním základě DAAD či AKTION.  Hlavními partnery jsou univerzity Konstanz a Düsseldorf, Univerzita Vídeň (Institut für Geschichte) a Humboldtova univerzita v Berlíně.</w:t>
      </w:r>
    </w:p>
    <w:p w:rsidR="00C66478" w:rsidRDefault="00C66478">
      <w:pPr>
        <w:pStyle w:val="Zhlav"/>
        <w:tabs>
          <w:tab w:val="clear" w:pos="4536"/>
          <w:tab w:val="clear" w:pos="9072"/>
        </w:tabs>
        <w:spacing w:line="360" w:lineRule="exact"/>
        <w:ind w:firstLine="425"/>
        <w:jc w:val="both"/>
      </w:pPr>
      <w:r>
        <w:rPr>
          <w:b/>
          <w:bCs/>
        </w:rPr>
        <w:t xml:space="preserve">Rozvoj spolupráce mimo Evropu. </w:t>
      </w:r>
      <w:r>
        <w:t>V roce 2003 byla uskutečněna první výměna studentů s University of Richmond, Virginia (USA) v rámci nově podepsané mezifakultní dohody. Dále proběhly první výběry studentů na výměny s univerzitami Otago (Nový Zéland) a Pretoria (JAR), které se mají uskutečnit v roce 2004.  Jedná se o možné výměně s Tamkang University na Tchaj-wanu. FSV se též připojila k nově uzavřené meziuniverzitní dohodě s Technologickým institutem v Monterrey v Mexiku.</w:t>
      </w:r>
    </w:p>
    <w:p w:rsidR="00C66478" w:rsidRDefault="00C66478">
      <w:pPr>
        <w:pStyle w:val="Zhlav"/>
        <w:tabs>
          <w:tab w:val="clear" w:pos="4536"/>
          <w:tab w:val="clear" w:pos="9072"/>
        </w:tabs>
        <w:spacing w:before="360" w:after="120" w:line="360" w:lineRule="exact"/>
        <w:rPr>
          <w:rFonts w:ascii="Bookman Old Style" w:hAnsi="Bookman Old Style" w:cs="Bookman Old Style"/>
          <w:b/>
          <w:bCs/>
        </w:rPr>
      </w:pPr>
      <w:r>
        <w:rPr>
          <w:rFonts w:ascii="Bookman Old Style" w:hAnsi="Bookman Old Style" w:cs="Bookman Old Style"/>
          <w:b/>
          <w:bCs/>
        </w:rPr>
        <w:t>4.2 Tabulky zahraniční mobility za rok 2003</w:t>
      </w:r>
    </w:p>
    <w:p w:rsidR="00C66478" w:rsidRDefault="00C66478">
      <w:pPr>
        <w:pStyle w:val="Zhlav"/>
        <w:widowControl/>
        <w:tabs>
          <w:tab w:val="clear" w:pos="4536"/>
          <w:tab w:val="clear" w:pos="9072"/>
        </w:tabs>
        <w:spacing w:after="120" w:line="360" w:lineRule="exact"/>
        <w:rPr>
          <w:b/>
          <w:bCs/>
        </w:rPr>
      </w:pPr>
      <w:r>
        <w:rPr>
          <w:b/>
          <w:bCs/>
        </w:rPr>
        <w:t>Počty výměn na základě prováděcích protokolů ke kulturním dohodám</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38"/>
        <w:gridCol w:w="1078"/>
        <w:gridCol w:w="1079"/>
        <w:gridCol w:w="1078"/>
        <w:gridCol w:w="1079"/>
        <w:gridCol w:w="1078"/>
        <w:gridCol w:w="1042"/>
      </w:tblGrid>
      <w:tr w:rsidR="00C66478">
        <w:tblPrEx>
          <w:tblCellMar>
            <w:top w:w="0" w:type="dxa"/>
            <w:bottom w:w="0" w:type="dxa"/>
          </w:tblCellMar>
        </w:tblPrEx>
        <w:trPr>
          <w:cantSplit/>
          <w:trHeight w:val="235"/>
        </w:trPr>
        <w:tc>
          <w:tcPr>
            <w:tcW w:w="2638" w:type="dxa"/>
            <w:vMerge w:val="restart"/>
            <w:tcBorders>
              <w:top w:val="double" w:sz="6" w:space="0" w:color="000000"/>
            </w:tcBorders>
            <w:vAlign w:val="center"/>
          </w:tcPr>
          <w:p w:rsidR="00C66478" w:rsidRDefault="00C66478">
            <w:pPr>
              <w:pStyle w:val="Nadpis3"/>
            </w:pPr>
            <w:r>
              <w:t>Země</w:t>
            </w:r>
          </w:p>
        </w:tc>
        <w:tc>
          <w:tcPr>
            <w:tcW w:w="2157" w:type="dxa"/>
            <w:gridSpan w:val="2"/>
            <w:tcBorders>
              <w:top w:val="double" w:sz="6" w:space="0" w:color="000000"/>
            </w:tcBorders>
            <w:vAlign w:val="center"/>
          </w:tcPr>
          <w:p w:rsidR="00C66478" w:rsidRDefault="00C66478">
            <w:pPr>
              <w:jc w:val="center"/>
              <w:rPr>
                <w:b/>
                <w:bCs/>
                <w:sz w:val="22"/>
                <w:szCs w:val="22"/>
              </w:rPr>
            </w:pPr>
            <w:r>
              <w:rPr>
                <w:b/>
                <w:bCs/>
                <w:sz w:val="22"/>
                <w:szCs w:val="22"/>
              </w:rPr>
              <w:t>RUK</w:t>
            </w:r>
          </w:p>
        </w:tc>
        <w:tc>
          <w:tcPr>
            <w:tcW w:w="2157" w:type="dxa"/>
            <w:gridSpan w:val="2"/>
            <w:tcBorders>
              <w:top w:val="double" w:sz="6" w:space="0" w:color="000000"/>
            </w:tcBorders>
            <w:vAlign w:val="center"/>
          </w:tcPr>
          <w:p w:rsidR="00C66478" w:rsidRDefault="00C66478">
            <w:pPr>
              <w:jc w:val="center"/>
              <w:rPr>
                <w:b/>
                <w:bCs/>
                <w:sz w:val="22"/>
                <w:szCs w:val="22"/>
              </w:rPr>
            </w:pPr>
            <w:r>
              <w:rPr>
                <w:b/>
                <w:bCs/>
                <w:sz w:val="22"/>
                <w:szCs w:val="22"/>
              </w:rPr>
              <w:t>Konkursem</w:t>
            </w:r>
          </w:p>
        </w:tc>
        <w:tc>
          <w:tcPr>
            <w:tcW w:w="2120" w:type="dxa"/>
            <w:gridSpan w:val="2"/>
            <w:tcBorders>
              <w:top w:val="double" w:sz="6" w:space="0" w:color="000000"/>
            </w:tcBorders>
            <w:vAlign w:val="center"/>
          </w:tcPr>
          <w:p w:rsidR="00C66478" w:rsidRDefault="00C66478">
            <w:pPr>
              <w:jc w:val="center"/>
              <w:rPr>
                <w:b/>
                <w:bCs/>
                <w:sz w:val="22"/>
                <w:szCs w:val="22"/>
              </w:rPr>
            </w:pPr>
            <w:r>
              <w:rPr>
                <w:b/>
                <w:bCs/>
                <w:sz w:val="22"/>
                <w:szCs w:val="22"/>
              </w:rPr>
              <w:t>Celkem</w:t>
            </w:r>
          </w:p>
        </w:tc>
      </w:tr>
      <w:tr w:rsidR="00C66478">
        <w:tblPrEx>
          <w:tblCellMar>
            <w:top w:w="0" w:type="dxa"/>
            <w:bottom w:w="0" w:type="dxa"/>
          </w:tblCellMar>
        </w:tblPrEx>
        <w:trPr>
          <w:cantSplit/>
          <w:trHeight w:val="235"/>
        </w:trPr>
        <w:tc>
          <w:tcPr>
            <w:tcW w:w="2638" w:type="dxa"/>
            <w:vMerge/>
            <w:vAlign w:val="center"/>
          </w:tcPr>
          <w:p w:rsidR="00C66478" w:rsidRDefault="00C66478">
            <w:pPr>
              <w:rPr>
                <w:sz w:val="22"/>
                <w:szCs w:val="22"/>
              </w:rPr>
            </w:pPr>
          </w:p>
        </w:tc>
        <w:tc>
          <w:tcPr>
            <w:tcW w:w="1078" w:type="dxa"/>
            <w:vAlign w:val="center"/>
          </w:tcPr>
          <w:p w:rsidR="00C66478" w:rsidRDefault="00C66478">
            <w:pPr>
              <w:rPr>
                <w:sz w:val="22"/>
                <w:szCs w:val="22"/>
              </w:rPr>
            </w:pPr>
            <w:r>
              <w:rPr>
                <w:sz w:val="22"/>
                <w:szCs w:val="22"/>
              </w:rPr>
              <w:t>Studenti</w:t>
            </w:r>
          </w:p>
        </w:tc>
        <w:tc>
          <w:tcPr>
            <w:tcW w:w="1079" w:type="dxa"/>
            <w:vAlign w:val="center"/>
          </w:tcPr>
          <w:p w:rsidR="00C66478" w:rsidRDefault="00C66478">
            <w:pPr>
              <w:rPr>
                <w:sz w:val="22"/>
                <w:szCs w:val="22"/>
              </w:rPr>
            </w:pPr>
            <w:r>
              <w:rPr>
                <w:sz w:val="22"/>
                <w:szCs w:val="22"/>
              </w:rPr>
              <w:t>Učitelé</w:t>
            </w:r>
          </w:p>
        </w:tc>
        <w:tc>
          <w:tcPr>
            <w:tcW w:w="1078" w:type="dxa"/>
            <w:vAlign w:val="center"/>
          </w:tcPr>
          <w:p w:rsidR="00C66478" w:rsidRDefault="00C66478">
            <w:pPr>
              <w:rPr>
                <w:sz w:val="22"/>
                <w:szCs w:val="22"/>
              </w:rPr>
            </w:pPr>
            <w:r>
              <w:rPr>
                <w:sz w:val="22"/>
                <w:szCs w:val="22"/>
              </w:rPr>
              <w:t>Studenti</w:t>
            </w:r>
          </w:p>
        </w:tc>
        <w:tc>
          <w:tcPr>
            <w:tcW w:w="1079" w:type="dxa"/>
            <w:vAlign w:val="center"/>
          </w:tcPr>
          <w:p w:rsidR="00C66478" w:rsidRDefault="00C66478">
            <w:pPr>
              <w:rPr>
                <w:sz w:val="22"/>
                <w:szCs w:val="22"/>
              </w:rPr>
            </w:pPr>
            <w:r>
              <w:rPr>
                <w:sz w:val="22"/>
                <w:szCs w:val="22"/>
              </w:rPr>
              <w:t>Učitelé</w:t>
            </w:r>
          </w:p>
        </w:tc>
        <w:tc>
          <w:tcPr>
            <w:tcW w:w="1078" w:type="dxa"/>
            <w:vAlign w:val="center"/>
          </w:tcPr>
          <w:p w:rsidR="00C66478" w:rsidRDefault="00C66478">
            <w:pPr>
              <w:rPr>
                <w:sz w:val="22"/>
                <w:szCs w:val="22"/>
              </w:rPr>
            </w:pPr>
            <w:r>
              <w:rPr>
                <w:sz w:val="22"/>
                <w:szCs w:val="22"/>
              </w:rPr>
              <w:t>Studenti</w:t>
            </w:r>
          </w:p>
        </w:tc>
        <w:tc>
          <w:tcPr>
            <w:tcW w:w="1042" w:type="dxa"/>
            <w:vAlign w:val="center"/>
          </w:tcPr>
          <w:p w:rsidR="00C66478" w:rsidRDefault="00C66478">
            <w:pPr>
              <w:rPr>
                <w:sz w:val="22"/>
                <w:szCs w:val="22"/>
              </w:rPr>
            </w:pPr>
            <w:r>
              <w:rPr>
                <w:sz w:val="22"/>
                <w:szCs w:val="22"/>
              </w:rPr>
              <w:t>Učitelé</w:t>
            </w:r>
          </w:p>
        </w:tc>
      </w:tr>
      <w:tr w:rsidR="00C66478">
        <w:tblPrEx>
          <w:tblCellMar>
            <w:top w:w="0" w:type="dxa"/>
            <w:bottom w:w="0" w:type="dxa"/>
          </w:tblCellMar>
        </w:tblPrEx>
        <w:trPr>
          <w:trHeight w:val="235"/>
        </w:trPr>
        <w:tc>
          <w:tcPr>
            <w:tcW w:w="2638" w:type="dxa"/>
            <w:vAlign w:val="center"/>
          </w:tcPr>
          <w:p w:rsidR="00C66478" w:rsidRDefault="00C66478">
            <w:pPr>
              <w:rPr>
                <w:sz w:val="22"/>
                <w:szCs w:val="22"/>
              </w:rPr>
            </w:pPr>
            <w:r>
              <w:rPr>
                <w:sz w:val="22"/>
                <w:szCs w:val="22"/>
              </w:rPr>
              <w:t>Egypt</w:t>
            </w:r>
          </w:p>
        </w:tc>
        <w:tc>
          <w:tcPr>
            <w:tcW w:w="1078" w:type="dxa"/>
            <w:vAlign w:val="center"/>
          </w:tcPr>
          <w:p w:rsidR="00C66478" w:rsidRDefault="00C66478">
            <w:pPr>
              <w:jc w:val="right"/>
              <w:rPr>
                <w:sz w:val="22"/>
                <w:szCs w:val="22"/>
              </w:rPr>
            </w:pPr>
          </w:p>
        </w:tc>
        <w:tc>
          <w:tcPr>
            <w:tcW w:w="1079" w:type="dxa"/>
            <w:vAlign w:val="center"/>
          </w:tcPr>
          <w:p w:rsidR="00C66478" w:rsidRDefault="00C66478">
            <w:pPr>
              <w:jc w:val="right"/>
              <w:rPr>
                <w:sz w:val="22"/>
                <w:szCs w:val="22"/>
              </w:rPr>
            </w:pPr>
            <w:r>
              <w:rPr>
                <w:sz w:val="22"/>
                <w:szCs w:val="22"/>
              </w:rPr>
              <w:t>1</w:t>
            </w:r>
          </w:p>
        </w:tc>
        <w:tc>
          <w:tcPr>
            <w:tcW w:w="1078" w:type="dxa"/>
            <w:vAlign w:val="center"/>
          </w:tcPr>
          <w:p w:rsidR="00C66478" w:rsidRDefault="00C66478">
            <w:pPr>
              <w:jc w:val="right"/>
              <w:rPr>
                <w:sz w:val="22"/>
                <w:szCs w:val="22"/>
              </w:rPr>
            </w:pPr>
          </w:p>
        </w:tc>
        <w:tc>
          <w:tcPr>
            <w:tcW w:w="1079" w:type="dxa"/>
            <w:vAlign w:val="center"/>
          </w:tcPr>
          <w:p w:rsidR="00C66478" w:rsidRDefault="00C66478">
            <w:pPr>
              <w:jc w:val="right"/>
              <w:rPr>
                <w:sz w:val="22"/>
                <w:szCs w:val="22"/>
              </w:rPr>
            </w:pPr>
          </w:p>
        </w:tc>
        <w:tc>
          <w:tcPr>
            <w:tcW w:w="1078" w:type="dxa"/>
            <w:vAlign w:val="center"/>
          </w:tcPr>
          <w:p w:rsidR="00C66478" w:rsidRDefault="00C66478">
            <w:pPr>
              <w:jc w:val="right"/>
              <w:rPr>
                <w:sz w:val="22"/>
                <w:szCs w:val="22"/>
              </w:rPr>
            </w:pPr>
          </w:p>
        </w:tc>
        <w:tc>
          <w:tcPr>
            <w:tcW w:w="1042" w:type="dxa"/>
            <w:vAlign w:val="center"/>
          </w:tcPr>
          <w:p w:rsidR="00C66478" w:rsidRDefault="00C66478">
            <w:pPr>
              <w:jc w:val="right"/>
              <w:rPr>
                <w:sz w:val="22"/>
                <w:szCs w:val="22"/>
              </w:rPr>
            </w:pPr>
            <w:r>
              <w:rPr>
                <w:sz w:val="22"/>
                <w:szCs w:val="22"/>
              </w:rPr>
              <w:t>1</w:t>
            </w:r>
          </w:p>
        </w:tc>
      </w:tr>
      <w:tr w:rsidR="00C66478">
        <w:tblPrEx>
          <w:tblCellMar>
            <w:top w:w="0" w:type="dxa"/>
            <w:bottom w:w="0" w:type="dxa"/>
          </w:tblCellMar>
        </w:tblPrEx>
        <w:trPr>
          <w:trHeight w:val="235"/>
        </w:trPr>
        <w:tc>
          <w:tcPr>
            <w:tcW w:w="2638" w:type="dxa"/>
            <w:vAlign w:val="center"/>
          </w:tcPr>
          <w:p w:rsidR="00C66478" w:rsidRDefault="00C66478">
            <w:pPr>
              <w:rPr>
                <w:sz w:val="22"/>
                <w:szCs w:val="22"/>
              </w:rPr>
            </w:pPr>
            <w:r>
              <w:rPr>
                <w:sz w:val="22"/>
                <w:szCs w:val="22"/>
              </w:rPr>
              <w:t>Mexiko</w:t>
            </w:r>
          </w:p>
        </w:tc>
        <w:tc>
          <w:tcPr>
            <w:tcW w:w="1078" w:type="dxa"/>
            <w:vAlign w:val="center"/>
          </w:tcPr>
          <w:p w:rsidR="00C66478" w:rsidRDefault="00C66478">
            <w:pPr>
              <w:jc w:val="right"/>
              <w:rPr>
                <w:sz w:val="22"/>
                <w:szCs w:val="22"/>
              </w:rPr>
            </w:pPr>
          </w:p>
        </w:tc>
        <w:tc>
          <w:tcPr>
            <w:tcW w:w="1079" w:type="dxa"/>
            <w:vAlign w:val="center"/>
          </w:tcPr>
          <w:p w:rsidR="00C66478" w:rsidRDefault="00C66478">
            <w:pPr>
              <w:jc w:val="right"/>
              <w:rPr>
                <w:sz w:val="22"/>
                <w:szCs w:val="22"/>
              </w:rPr>
            </w:pPr>
          </w:p>
        </w:tc>
        <w:tc>
          <w:tcPr>
            <w:tcW w:w="1078" w:type="dxa"/>
            <w:vAlign w:val="center"/>
          </w:tcPr>
          <w:p w:rsidR="00C66478" w:rsidRDefault="00C66478">
            <w:pPr>
              <w:jc w:val="right"/>
              <w:rPr>
                <w:sz w:val="22"/>
                <w:szCs w:val="22"/>
              </w:rPr>
            </w:pPr>
            <w:r>
              <w:rPr>
                <w:sz w:val="22"/>
                <w:szCs w:val="22"/>
              </w:rPr>
              <w:t>1</w:t>
            </w:r>
          </w:p>
        </w:tc>
        <w:tc>
          <w:tcPr>
            <w:tcW w:w="1079" w:type="dxa"/>
            <w:vAlign w:val="center"/>
          </w:tcPr>
          <w:p w:rsidR="00C66478" w:rsidRDefault="00C66478">
            <w:pPr>
              <w:jc w:val="right"/>
              <w:rPr>
                <w:sz w:val="22"/>
                <w:szCs w:val="22"/>
              </w:rPr>
            </w:pPr>
          </w:p>
        </w:tc>
        <w:tc>
          <w:tcPr>
            <w:tcW w:w="1078" w:type="dxa"/>
            <w:vAlign w:val="center"/>
          </w:tcPr>
          <w:p w:rsidR="00C66478" w:rsidRDefault="00C66478">
            <w:pPr>
              <w:jc w:val="right"/>
              <w:rPr>
                <w:sz w:val="22"/>
                <w:szCs w:val="22"/>
              </w:rPr>
            </w:pPr>
            <w:r>
              <w:rPr>
                <w:sz w:val="22"/>
                <w:szCs w:val="22"/>
              </w:rPr>
              <w:t>1</w:t>
            </w:r>
          </w:p>
        </w:tc>
        <w:tc>
          <w:tcPr>
            <w:tcW w:w="1042" w:type="dxa"/>
            <w:vAlign w:val="center"/>
          </w:tcPr>
          <w:p w:rsidR="00C66478" w:rsidRDefault="00C66478">
            <w:pPr>
              <w:jc w:val="right"/>
              <w:rPr>
                <w:sz w:val="22"/>
                <w:szCs w:val="22"/>
              </w:rPr>
            </w:pPr>
          </w:p>
        </w:tc>
      </w:tr>
      <w:tr w:rsidR="00C66478">
        <w:tblPrEx>
          <w:tblCellMar>
            <w:top w:w="0" w:type="dxa"/>
            <w:bottom w:w="0" w:type="dxa"/>
          </w:tblCellMar>
        </w:tblPrEx>
        <w:trPr>
          <w:trHeight w:val="235"/>
        </w:trPr>
        <w:tc>
          <w:tcPr>
            <w:tcW w:w="2638" w:type="dxa"/>
            <w:vAlign w:val="center"/>
          </w:tcPr>
          <w:p w:rsidR="00C66478" w:rsidRDefault="00C66478">
            <w:pPr>
              <w:rPr>
                <w:sz w:val="22"/>
                <w:szCs w:val="22"/>
              </w:rPr>
            </w:pPr>
            <w:r>
              <w:rPr>
                <w:sz w:val="22"/>
                <w:szCs w:val="22"/>
              </w:rPr>
              <w:t>Německo</w:t>
            </w:r>
          </w:p>
        </w:tc>
        <w:tc>
          <w:tcPr>
            <w:tcW w:w="1078" w:type="dxa"/>
            <w:vAlign w:val="center"/>
          </w:tcPr>
          <w:p w:rsidR="00C66478" w:rsidRDefault="00C66478">
            <w:pPr>
              <w:jc w:val="right"/>
              <w:rPr>
                <w:sz w:val="22"/>
                <w:szCs w:val="22"/>
              </w:rPr>
            </w:pPr>
          </w:p>
        </w:tc>
        <w:tc>
          <w:tcPr>
            <w:tcW w:w="1079" w:type="dxa"/>
            <w:vAlign w:val="center"/>
          </w:tcPr>
          <w:p w:rsidR="00C66478" w:rsidRDefault="00C66478">
            <w:pPr>
              <w:jc w:val="right"/>
              <w:rPr>
                <w:sz w:val="22"/>
                <w:szCs w:val="22"/>
              </w:rPr>
            </w:pPr>
          </w:p>
        </w:tc>
        <w:tc>
          <w:tcPr>
            <w:tcW w:w="1078" w:type="dxa"/>
            <w:vAlign w:val="center"/>
          </w:tcPr>
          <w:p w:rsidR="00C66478" w:rsidRDefault="00C66478">
            <w:pPr>
              <w:jc w:val="right"/>
              <w:rPr>
                <w:sz w:val="22"/>
                <w:szCs w:val="22"/>
              </w:rPr>
            </w:pPr>
            <w:r>
              <w:rPr>
                <w:sz w:val="22"/>
                <w:szCs w:val="22"/>
              </w:rPr>
              <w:t>1</w:t>
            </w:r>
          </w:p>
        </w:tc>
        <w:tc>
          <w:tcPr>
            <w:tcW w:w="1079" w:type="dxa"/>
            <w:vAlign w:val="center"/>
          </w:tcPr>
          <w:p w:rsidR="00C66478" w:rsidRDefault="00C66478">
            <w:pPr>
              <w:jc w:val="right"/>
              <w:rPr>
                <w:sz w:val="22"/>
                <w:szCs w:val="22"/>
              </w:rPr>
            </w:pPr>
          </w:p>
        </w:tc>
        <w:tc>
          <w:tcPr>
            <w:tcW w:w="1078" w:type="dxa"/>
            <w:vAlign w:val="center"/>
          </w:tcPr>
          <w:p w:rsidR="00C66478" w:rsidRDefault="00C66478">
            <w:pPr>
              <w:jc w:val="right"/>
              <w:rPr>
                <w:sz w:val="22"/>
                <w:szCs w:val="22"/>
              </w:rPr>
            </w:pPr>
            <w:r>
              <w:rPr>
                <w:sz w:val="22"/>
                <w:szCs w:val="22"/>
              </w:rPr>
              <w:t>1</w:t>
            </w:r>
          </w:p>
        </w:tc>
        <w:tc>
          <w:tcPr>
            <w:tcW w:w="1042" w:type="dxa"/>
            <w:vAlign w:val="center"/>
          </w:tcPr>
          <w:p w:rsidR="00C66478" w:rsidRDefault="00C66478">
            <w:pPr>
              <w:jc w:val="right"/>
              <w:rPr>
                <w:sz w:val="22"/>
                <w:szCs w:val="22"/>
              </w:rPr>
            </w:pPr>
          </w:p>
        </w:tc>
      </w:tr>
      <w:tr w:rsidR="00C66478">
        <w:tblPrEx>
          <w:tblCellMar>
            <w:top w:w="0" w:type="dxa"/>
            <w:bottom w:w="0" w:type="dxa"/>
          </w:tblCellMar>
        </w:tblPrEx>
        <w:trPr>
          <w:trHeight w:val="235"/>
        </w:trPr>
        <w:tc>
          <w:tcPr>
            <w:tcW w:w="2638" w:type="dxa"/>
            <w:vAlign w:val="center"/>
          </w:tcPr>
          <w:p w:rsidR="00C66478" w:rsidRDefault="00C66478">
            <w:pPr>
              <w:rPr>
                <w:sz w:val="22"/>
                <w:szCs w:val="22"/>
              </w:rPr>
            </w:pPr>
            <w:r>
              <w:rPr>
                <w:sz w:val="22"/>
                <w:szCs w:val="22"/>
              </w:rPr>
              <w:t>Rusko</w:t>
            </w:r>
          </w:p>
        </w:tc>
        <w:tc>
          <w:tcPr>
            <w:tcW w:w="1078" w:type="dxa"/>
            <w:vAlign w:val="center"/>
          </w:tcPr>
          <w:p w:rsidR="00C66478" w:rsidRDefault="00C66478">
            <w:pPr>
              <w:jc w:val="right"/>
              <w:rPr>
                <w:sz w:val="22"/>
                <w:szCs w:val="22"/>
              </w:rPr>
            </w:pPr>
            <w:r>
              <w:rPr>
                <w:sz w:val="22"/>
                <w:szCs w:val="22"/>
              </w:rPr>
              <w:t>2</w:t>
            </w:r>
          </w:p>
        </w:tc>
        <w:tc>
          <w:tcPr>
            <w:tcW w:w="1079" w:type="dxa"/>
            <w:vAlign w:val="center"/>
          </w:tcPr>
          <w:p w:rsidR="00C66478" w:rsidRDefault="00C66478">
            <w:pPr>
              <w:jc w:val="right"/>
              <w:rPr>
                <w:sz w:val="22"/>
                <w:szCs w:val="22"/>
              </w:rPr>
            </w:pPr>
          </w:p>
        </w:tc>
        <w:tc>
          <w:tcPr>
            <w:tcW w:w="1078" w:type="dxa"/>
            <w:vAlign w:val="center"/>
          </w:tcPr>
          <w:p w:rsidR="00C66478" w:rsidRDefault="00C66478">
            <w:pPr>
              <w:jc w:val="right"/>
              <w:rPr>
                <w:sz w:val="22"/>
                <w:szCs w:val="22"/>
              </w:rPr>
            </w:pPr>
          </w:p>
        </w:tc>
        <w:tc>
          <w:tcPr>
            <w:tcW w:w="1079" w:type="dxa"/>
            <w:vAlign w:val="center"/>
          </w:tcPr>
          <w:p w:rsidR="00C66478" w:rsidRDefault="00C66478">
            <w:pPr>
              <w:jc w:val="right"/>
              <w:rPr>
                <w:sz w:val="22"/>
                <w:szCs w:val="22"/>
              </w:rPr>
            </w:pPr>
          </w:p>
        </w:tc>
        <w:tc>
          <w:tcPr>
            <w:tcW w:w="1078" w:type="dxa"/>
            <w:vAlign w:val="center"/>
          </w:tcPr>
          <w:p w:rsidR="00C66478" w:rsidRDefault="00C66478">
            <w:pPr>
              <w:jc w:val="right"/>
              <w:rPr>
                <w:sz w:val="22"/>
                <w:szCs w:val="22"/>
              </w:rPr>
            </w:pPr>
            <w:r>
              <w:rPr>
                <w:sz w:val="22"/>
                <w:szCs w:val="22"/>
              </w:rPr>
              <w:t>2</w:t>
            </w:r>
          </w:p>
        </w:tc>
        <w:tc>
          <w:tcPr>
            <w:tcW w:w="1042" w:type="dxa"/>
            <w:vAlign w:val="center"/>
          </w:tcPr>
          <w:p w:rsidR="00C66478" w:rsidRDefault="00C66478">
            <w:pPr>
              <w:jc w:val="right"/>
              <w:rPr>
                <w:sz w:val="22"/>
                <w:szCs w:val="22"/>
              </w:rPr>
            </w:pPr>
          </w:p>
        </w:tc>
      </w:tr>
      <w:tr w:rsidR="00C66478">
        <w:tblPrEx>
          <w:tblCellMar>
            <w:top w:w="0" w:type="dxa"/>
            <w:bottom w:w="0" w:type="dxa"/>
          </w:tblCellMar>
        </w:tblPrEx>
        <w:trPr>
          <w:trHeight w:val="235"/>
        </w:trPr>
        <w:tc>
          <w:tcPr>
            <w:tcW w:w="2638" w:type="dxa"/>
            <w:vAlign w:val="center"/>
          </w:tcPr>
          <w:p w:rsidR="00C66478" w:rsidRDefault="00C66478">
            <w:pPr>
              <w:rPr>
                <w:sz w:val="22"/>
                <w:szCs w:val="22"/>
              </w:rPr>
            </w:pPr>
            <w:r>
              <w:rPr>
                <w:sz w:val="22"/>
                <w:szCs w:val="22"/>
              </w:rPr>
              <w:t>Slovensko</w:t>
            </w:r>
          </w:p>
        </w:tc>
        <w:tc>
          <w:tcPr>
            <w:tcW w:w="1078" w:type="dxa"/>
            <w:vAlign w:val="center"/>
          </w:tcPr>
          <w:p w:rsidR="00C66478" w:rsidRDefault="00C66478">
            <w:pPr>
              <w:jc w:val="right"/>
              <w:rPr>
                <w:sz w:val="22"/>
                <w:szCs w:val="22"/>
              </w:rPr>
            </w:pPr>
          </w:p>
        </w:tc>
        <w:tc>
          <w:tcPr>
            <w:tcW w:w="1079" w:type="dxa"/>
            <w:vAlign w:val="center"/>
          </w:tcPr>
          <w:p w:rsidR="00C66478" w:rsidRDefault="00C66478">
            <w:pPr>
              <w:jc w:val="right"/>
              <w:rPr>
                <w:sz w:val="22"/>
                <w:szCs w:val="22"/>
              </w:rPr>
            </w:pPr>
          </w:p>
        </w:tc>
        <w:tc>
          <w:tcPr>
            <w:tcW w:w="1078" w:type="dxa"/>
            <w:vAlign w:val="center"/>
          </w:tcPr>
          <w:p w:rsidR="00C66478" w:rsidRDefault="00C66478">
            <w:pPr>
              <w:jc w:val="right"/>
              <w:rPr>
                <w:sz w:val="22"/>
                <w:szCs w:val="22"/>
              </w:rPr>
            </w:pPr>
            <w:r>
              <w:rPr>
                <w:sz w:val="22"/>
                <w:szCs w:val="22"/>
              </w:rPr>
              <w:t>1</w:t>
            </w:r>
          </w:p>
        </w:tc>
        <w:tc>
          <w:tcPr>
            <w:tcW w:w="1079" w:type="dxa"/>
            <w:vAlign w:val="center"/>
          </w:tcPr>
          <w:p w:rsidR="00C66478" w:rsidRDefault="00C66478">
            <w:pPr>
              <w:jc w:val="right"/>
              <w:rPr>
                <w:sz w:val="22"/>
                <w:szCs w:val="22"/>
              </w:rPr>
            </w:pPr>
          </w:p>
        </w:tc>
        <w:tc>
          <w:tcPr>
            <w:tcW w:w="1078" w:type="dxa"/>
            <w:vAlign w:val="center"/>
          </w:tcPr>
          <w:p w:rsidR="00C66478" w:rsidRDefault="00C66478">
            <w:pPr>
              <w:jc w:val="right"/>
              <w:rPr>
                <w:sz w:val="22"/>
                <w:szCs w:val="22"/>
              </w:rPr>
            </w:pPr>
            <w:r>
              <w:rPr>
                <w:sz w:val="22"/>
                <w:szCs w:val="22"/>
              </w:rPr>
              <w:t>1</w:t>
            </w:r>
          </w:p>
        </w:tc>
        <w:tc>
          <w:tcPr>
            <w:tcW w:w="1042" w:type="dxa"/>
            <w:vAlign w:val="center"/>
          </w:tcPr>
          <w:p w:rsidR="00C66478" w:rsidRDefault="00C66478">
            <w:pPr>
              <w:jc w:val="right"/>
              <w:rPr>
                <w:sz w:val="22"/>
                <w:szCs w:val="22"/>
              </w:rPr>
            </w:pPr>
          </w:p>
        </w:tc>
      </w:tr>
      <w:tr w:rsidR="00C66478">
        <w:tblPrEx>
          <w:tblCellMar>
            <w:top w:w="0" w:type="dxa"/>
            <w:bottom w:w="0" w:type="dxa"/>
          </w:tblCellMar>
        </w:tblPrEx>
        <w:trPr>
          <w:trHeight w:val="235"/>
        </w:trPr>
        <w:tc>
          <w:tcPr>
            <w:tcW w:w="2638" w:type="dxa"/>
            <w:vAlign w:val="center"/>
          </w:tcPr>
          <w:p w:rsidR="00C66478" w:rsidRDefault="00C66478">
            <w:pPr>
              <w:rPr>
                <w:sz w:val="22"/>
                <w:szCs w:val="22"/>
              </w:rPr>
            </w:pPr>
            <w:r>
              <w:rPr>
                <w:sz w:val="22"/>
                <w:szCs w:val="22"/>
              </w:rPr>
              <w:t>Slovinsko</w:t>
            </w:r>
          </w:p>
        </w:tc>
        <w:tc>
          <w:tcPr>
            <w:tcW w:w="1078" w:type="dxa"/>
            <w:vAlign w:val="center"/>
          </w:tcPr>
          <w:p w:rsidR="00C66478" w:rsidRDefault="00C66478">
            <w:pPr>
              <w:jc w:val="right"/>
              <w:rPr>
                <w:sz w:val="22"/>
                <w:szCs w:val="22"/>
              </w:rPr>
            </w:pPr>
            <w:r>
              <w:rPr>
                <w:sz w:val="22"/>
                <w:szCs w:val="22"/>
              </w:rPr>
              <w:t>1</w:t>
            </w:r>
          </w:p>
        </w:tc>
        <w:tc>
          <w:tcPr>
            <w:tcW w:w="1079" w:type="dxa"/>
            <w:vAlign w:val="center"/>
          </w:tcPr>
          <w:p w:rsidR="00C66478" w:rsidRDefault="00C66478">
            <w:pPr>
              <w:jc w:val="right"/>
              <w:rPr>
                <w:sz w:val="22"/>
                <w:szCs w:val="22"/>
              </w:rPr>
            </w:pPr>
          </w:p>
        </w:tc>
        <w:tc>
          <w:tcPr>
            <w:tcW w:w="1078" w:type="dxa"/>
            <w:vAlign w:val="center"/>
          </w:tcPr>
          <w:p w:rsidR="00C66478" w:rsidRDefault="00C66478">
            <w:pPr>
              <w:jc w:val="right"/>
              <w:rPr>
                <w:sz w:val="22"/>
                <w:szCs w:val="22"/>
              </w:rPr>
            </w:pPr>
          </w:p>
        </w:tc>
        <w:tc>
          <w:tcPr>
            <w:tcW w:w="1079" w:type="dxa"/>
            <w:vAlign w:val="center"/>
          </w:tcPr>
          <w:p w:rsidR="00C66478" w:rsidRDefault="00C66478">
            <w:pPr>
              <w:jc w:val="right"/>
              <w:rPr>
                <w:sz w:val="22"/>
                <w:szCs w:val="22"/>
              </w:rPr>
            </w:pPr>
          </w:p>
        </w:tc>
        <w:tc>
          <w:tcPr>
            <w:tcW w:w="1078" w:type="dxa"/>
            <w:vAlign w:val="center"/>
          </w:tcPr>
          <w:p w:rsidR="00C66478" w:rsidRDefault="00C66478">
            <w:pPr>
              <w:jc w:val="right"/>
              <w:rPr>
                <w:sz w:val="22"/>
                <w:szCs w:val="22"/>
              </w:rPr>
            </w:pPr>
            <w:r>
              <w:rPr>
                <w:sz w:val="22"/>
                <w:szCs w:val="22"/>
              </w:rPr>
              <w:t>1</w:t>
            </w:r>
          </w:p>
        </w:tc>
        <w:tc>
          <w:tcPr>
            <w:tcW w:w="1042" w:type="dxa"/>
            <w:vAlign w:val="center"/>
          </w:tcPr>
          <w:p w:rsidR="00C66478" w:rsidRDefault="00C66478">
            <w:pPr>
              <w:jc w:val="right"/>
              <w:rPr>
                <w:sz w:val="22"/>
                <w:szCs w:val="22"/>
              </w:rPr>
            </w:pPr>
          </w:p>
        </w:tc>
      </w:tr>
      <w:tr w:rsidR="00C66478">
        <w:tblPrEx>
          <w:tblCellMar>
            <w:top w:w="0" w:type="dxa"/>
            <w:bottom w:w="0" w:type="dxa"/>
          </w:tblCellMar>
        </w:tblPrEx>
        <w:trPr>
          <w:trHeight w:val="235"/>
        </w:trPr>
        <w:tc>
          <w:tcPr>
            <w:tcW w:w="2638" w:type="dxa"/>
            <w:tcBorders>
              <w:bottom w:val="double" w:sz="6" w:space="0" w:color="000000"/>
            </w:tcBorders>
            <w:vAlign w:val="center"/>
          </w:tcPr>
          <w:p w:rsidR="00C66478" w:rsidRDefault="00C66478">
            <w:pPr>
              <w:rPr>
                <w:b/>
                <w:bCs/>
                <w:sz w:val="22"/>
                <w:szCs w:val="22"/>
              </w:rPr>
            </w:pPr>
            <w:r>
              <w:rPr>
                <w:b/>
                <w:bCs/>
                <w:sz w:val="22"/>
                <w:szCs w:val="22"/>
              </w:rPr>
              <w:t>CELKEM</w:t>
            </w:r>
          </w:p>
        </w:tc>
        <w:tc>
          <w:tcPr>
            <w:tcW w:w="1078" w:type="dxa"/>
            <w:tcBorders>
              <w:bottom w:val="double" w:sz="6" w:space="0" w:color="000000"/>
            </w:tcBorders>
            <w:vAlign w:val="center"/>
          </w:tcPr>
          <w:p w:rsidR="00C66478" w:rsidRDefault="00C66478">
            <w:pPr>
              <w:jc w:val="right"/>
              <w:rPr>
                <w:sz w:val="22"/>
                <w:szCs w:val="22"/>
              </w:rPr>
            </w:pPr>
            <w:r>
              <w:rPr>
                <w:sz w:val="22"/>
                <w:szCs w:val="22"/>
              </w:rPr>
              <w:t>3</w:t>
            </w:r>
          </w:p>
        </w:tc>
        <w:tc>
          <w:tcPr>
            <w:tcW w:w="1079" w:type="dxa"/>
            <w:tcBorders>
              <w:bottom w:val="double" w:sz="6" w:space="0" w:color="000000"/>
            </w:tcBorders>
            <w:vAlign w:val="center"/>
          </w:tcPr>
          <w:p w:rsidR="00C66478" w:rsidRDefault="00C66478">
            <w:pPr>
              <w:jc w:val="right"/>
              <w:rPr>
                <w:sz w:val="22"/>
                <w:szCs w:val="22"/>
              </w:rPr>
            </w:pPr>
            <w:r>
              <w:rPr>
                <w:sz w:val="22"/>
                <w:szCs w:val="22"/>
              </w:rPr>
              <w:t>1</w:t>
            </w:r>
          </w:p>
        </w:tc>
        <w:tc>
          <w:tcPr>
            <w:tcW w:w="1078" w:type="dxa"/>
            <w:tcBorders>
              <w:bottom w:val="double" w:sz="6" w:space="0" w:color="000000"/>
            </w:tcBorders>
            <w:vAlign w:val="center"/>
          </w:tcPr>
          <w:p w:rsidR="00C66478" w:rsidRDefault="00C66478">
            <w:pPr>
              <w:jc w:val="right"/>
              <w:rPr>
                <w:sz w:val="22"/>
                <w:szCs w:val="22"/>
              </w:rPr>
            </w:pPr>
            <w:r>
              <w:rPr>
                <w:sz w:val="22"/>
                <w:szCs w:val="22"/>
              </w:rPr>
              <w:t>3</w:t>
            </w:r>
          </w:p>
        </w:tc>
        <w:tc>
          <w:tcPr>
            <w:tcW w:w="1079" w:type="dxa"/>
            <w:tcBorders>
              <w:bottom w:val="double" w:sz="6" w:space="0" w:color="000000"/>
            </w:tcBorders>
            <w:vAlign w:val="center"/>
          </w:tcPr>
          <w:p w:rsidR="00C66478" w:rsidRDefault="00C66478">
            <w:pPr>
              <w:jc w:val="right"/>
              <w:rPr>
                <w:sz w:val="22"/>
                <w:szCs w:val="22"/>
              </w:rPr>
            </w:pPr>
            <w:r>
              <w:rPr>
                <w:sz w:val="22"/>
                <w:szCs w:val="22"/>
              </w:rPr>
              <w:t>0</w:t>
            </w:r>
          </w:p>
        </w:tc>
        <w:tc>
          <w:tcPr>
            <w:tcW w:w="1078" w:type="dxa"/>
            <w:tcBorders>
              <w:bottom w:val="double" w:sz="6" w:space="0" w:color="000000"/>
            </w:tcBorders>
            <w:vAlign w:val="center"/>
          </w:tcPr>
          <w:p w:rsidR="00C66478" w:rsidRDefault="00C66478">
            <w:pPr>
              <w:jc w:val="right"/>
              <w:rPr>
                <w:sz w:val="22"/>
                <w:szCs w:val="22"/>
              </w:rPr>
            </w:pPr>
            <w:r>
              <w:rPr>
                <w:sz w:val="22"/>
                <w:szCs w:val="22"/>
              </w:rPr>
              <w:t>6</w:t>
            </w:r>
          </w:p>
        </w:tc>
        <w:tc>
          <w:tcPr>
            <w:tcW w:w="1042" w:type="dxa"/>
            <w:tcBorders>
              <w:bottom w:val="double" w:sz="6" w:space="0" w:color="000000"/>
            </w:tcBorders>
            <w:vAlign w:val="center"/>
          </w:tcPr>
          <w:p w:rsidR="00C66478" w:rsidRDefault="00C66478">
            <w:pPr>
              <w:jc w:val="right"/>
              <w:rPr>
                <w:sz w:val="22"/>
                <w:szCs w:val="22"/>
              </w:rPr>
            </w:pPr>
            <w:r>
              <w:rPr>
                <w:sz w:val="22"/>
                <w:szCs w:val="22"/>
              </w:rPr>
              <w:t>7</w:t>
            </w:r>
          </w:p>
        </w:tc>
      </w:tr>
    </w:tbl>
    <w:p w:rsidR="00C66478" w:rsidRDefault="00C66478">
      <w:pPr>
        <w:spacing w:before="240" w:after="120" w:line="360" w:lineRule="exact"/>
        <w:rPr>
          <w:b/>
          <w:bCs/>
        </w:rPr>
      </w:pPr>
      <w:r>
        <w:rPr>
          <w:b/>
          <w:bCs/>
        </w:rPr>
        <w:t>Akce s mezinárodní účastí</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74"/>
        <w:gridCol w:w="1984"/>
        <w:gridCol w:w="2130"/>
        <w:gridCol w:w="1984"/>
      </w:tblGrid>
      <w:tr w:rsidR="00C66478">
        <w:tblPrEx>
          <w:tblCellMar>
            <w:top w:w="0" w:type="dxa"/>
            <w:bottom w:w="0" w:type="dxa"/>
          </w:tblCellMar>
        </w:tblPrEx>
        <w:trPr>
          <w:cantSplit/>
          <w:trHeight w:val="229"/>
        </w:trPr>
        <w:tc>
          <w:tcPr>
            <w:tcW w:w="2974" w:type="dxa"/>
            <w:vMerge w:val="restart"/>
            <w:tcBorders>
              <w:top w:val="double" w:sz="6" w:space="0" w:color="000000"/>
            </w:tcBorders>
            <w:vAlign w:val="center"/>
          </w:tcPr>
          <w:p w:rsidR="00C66478" w:rsidRDefault="00C66478">
            <w:pPr>
              <w:spacing w:line="280" w:lineRule="exact"/>
              <w:rPr>
                <w:sz w:val="22"/>
                <w:szCs w:val="22"/>
              </w:rPr>
            </w:pPr>
            <w:r>
              <w:rPr>
                <w:sz w:val="22"/>
                <w:szCs w:val="22"/>
              </w:rPr>
              <w:t>Akce organizované</w:t>
            </w:r>
          </w:p>
        </w:tc>
        <w:tc>
          <w:tcPr>
            <w:tcW w:w="1984" w:type="dxa"/>
            <w:vMerge w:val="restart"/>
            <w:tcBorders>
              <w:top w:val="double" w:sz="6" w:space="0" w:color="000000"/>
            </w:tcBorders>
            <w:vAlign w:val="center"/>
          </w:tcPr>
          <w:p w:rsidR="00C66478" w:rsidRDefault="00C66478">
            <w:pPr>
              <w:spacing w:line="280" w:lineRule="exact"/>
              <w:rPr>
                <w:sz w:val="22"/>
                <w:szCs w:val="22"/>
              </w:rPr>
            </w:pPr>
            <w:r>
              <w:rPr>
                <w:sz w:val="22"/>
                <w:szCs w:val="22"/>
              </w:rPr>
              <w:t>počet akcí*</w:t>
            </w:r>
          </w:p>
        </w:tc>
        <w:tc>
          <w:tcPr>
            <w:tcW w:w="4114" w:type="dxa"/>
            <w:gridSpan w:val="2"/>
            <w:tcBorders>
              <w:top w:val="double" w:sz="6" w:space="0" w:color="000000"/>
            </w:tcBorders>
            <w:vAlign w:val="center"/>
          </w:tcPr>
          <w:p w:rsidR="00C66478" w:rsidRDefault="00C66478">
            <w:pPr>
              <w:spacing w:line="240" w:lineRule="exact"/>
              <w:jc w:val="center"/>
              <w:rPr>
                <w:sz w:val="22"/>
                <w:szCs w:val="22"/>
              </w:rPr>
            </w:pPr>
            <w:r>
              <w:rPr>
                <w:sz w:val="22"/>
                <w:szCs w:val="22"/>
              </w:rPr>
              <w:t>počet účastníků</w:t>
            </w:r>
          </w:p>
        </w:tc>
      </w:tr>
      <w:tr w:rsidR="00C66478">
        <w:tblPrEx>
          <w:tblCellMar>
            <w:top w:w="0" w:type="dxa"/>
            <w:bottom w:w="0" w:type="dxa"/>
          </w:tblCellMar>
        </w:tblPrEx>
        <w:trPr>
          <w:cantSplit/>
          <w:trHeight w:val="136"/>
        </w:trPr>
        <w:tc>
          <w:tcPr>
            <w:tcW w:w="2974" w:type="dxa"/>
            <w:vMerge/>
            <w:vAlign w:val="center"/>
          </w:tcPr>
          <w:p w:rsidR="00C66478" w:rsidRDefault="00C66478">
            <w:pPr>
              <w:spacing w:line="240" w:lineRule="exact"/>
              <w:rPr>
                <w:sz w:val="22"/>
                <w:szCs w:val="22"/>
              </w:rPr>
            </w:pPr>
          </w:p>
        </w:tc>
        <w:tc>
          <w:tcPr>
            <w:tcW w:w="1984" w:type="dxa"/>
            <w:vMerge/>
            <w:vAlign w:val="center"/>
          </w:tcPr>
          <w:p w:rsidR="00C66478" w:rsidRDefault="00C66478">
            <w:pPr>
              <w:spacing w:line="240" w:lineRule="exact"/>
              <w:rPr>
                <w:sz w:val="22"/>
                <w:szCs w:val="22"/>
              </w:rPr>
            </w:pPr>
          </w:p>
        </w:tc>
        <w:tc>
          <w:tcPr>
            <w:tcW w:w="2130" w:type="dxa"/>
            <w:vAlign w:val="center"/>
          </w:tcPr>
          <w:p w:rsidR="00C66478" w:rsidRDefault="00C66478">
            <w:pPr>
              <w:spacing w:line="240" w:lineRule="exact"/>
              <w:rPr>
                <w:sz w:val="22"/>
                <w:szCs w:val="22"/>
              </w:rPr>
            </w:pPr>
            <w:r>
              <w:rPr>
                <w:sz w:val="22"/>
                <w:szCs w:val="22"/>
              </w:rPr>
              <w:t>domácích</w:t>
            </w:r>
          </w:p>
        </w:tc>
        <w:tc>
          <w:tcPr>
            <w:tcW w:w="1984" w:type="dxa"/>
            <w:vAlign w:val="center"/>
          </w:tcPr>
          <w:p w:rsidR="00C66478" w:rsidRDefault="00C66478">
            <w:pPr>
              <w:spacing w:line="240" w:lineRule="exact"/>
              <w:rPr>
                <w:sz w:val="22"/>
                <w:szCs w:val="22"/>
              </w:rPr>
            </w:pPr>
            <w:r>
              <w:rPr>
                <w:sz w:val="22"/>
                <w:szCs w:val="22"/>
              </w:rPr>
              <w:t>zahraničních</w:t>
            </w:r>
          </w:p>
        </w:tc>
      </w:tr>
      <w:tr w:rsidR="00C66478">
        <w:tblPrEx>
          <w:tblCellMar>
            <w:top w:w="0" w:type="dxa"/>
            <w:bottom w:w="0" w:type="dxa"/>
          </w:tblCellMar>
        </w:tblPrEx>
        <w:trPr>
          <w:trHeight w:val="229"/>
        </w:trPr>
        <w:tc>
          <w:tcPr>
            <w:tcW w:w="2974" w:type="dxa"/>
            <w:vAlign w:val="center"/>
          </w:tcPr>
          <w:p w:rsidR="00C66478" w:rsidRDefault="00C66478">
            <w:pPr>
              <w:spacing w:line="240" w:lineRule="exact"/>
              <w:rPr>
                <w:sz w:val="22"/>
                <w:szCs w:val="22"/>
              </w:rPr>
            </w:pPr>
            <w:r>
              <w:rPr>
                <w:sz w:val="22"/>
                <w:szCs w:val="22"/>
              </w:rPr>
              <w:t>na UK</w:t>
            </w:r>
          </w:p>
        </w:tc>
        <w:tc>
          <w:tcPr>
            <w:tcW w:w="1984" w:type="dxa"/>
            <w:vAlign w:val="center"/>
          </w:tcPr>
          <w:p w:rsidR="00C66478" w:rsidRDefault="00C66478">
            <w:pPr>
              <w:spacing w:line="240" w:lineRule="exact"/>
              <w:jc w:val="center"/>
              <w:rPr>
                <w:sz w:val="22"/>
                <w:szCs w:val="22"/>
              </w:rPr>
            </w:pPr>
            <w:r>
              <w:rPr>
                <w:sz w:val="22"/>
                <w:szCs w:val="22"/>
                <w:lang w:val="en-US"/>
              </w:rPr>
              <w:t>10</w:t>
            </w:r>
          </w:p>
        </w:tc>
        <w:tc>
          <w:tcPr>
            <w:tcW w:w="2130" w:type="dxa"/>
            <w:vAlign w:val="center"/>
          </w:tcPr>
          <w:p w:rsidR="00C66478" w:rsidRDefault="00C66478">
            <w:pPr>
              <w:spacing w:line="240" w:lineRule="exact"/>
              <w:jc w:val="center"/>
              <w:rPr>
                <w:sz w:val="22"/>
                <w:szCs w:val="22"/>
              </w:rPr>
            </w:pPr>
            <w:r>
              <w:rPr>
                <w:sz w:val="22"/>
                <w:szCs w:val="22"/>
              </w:rPr>
              <w:t>279</w:t>
            </w:r>
          </w:p>
        </w:tc>
        <w:tc>
          <w:tcPr>
            <w:tcW w:w="1984" w:type="dxa"/>
            <w:vAlign w:val="center"/>
          </w:tcPr>
          <w:p w:rsidR="00C66478" w:rsidRDefault="00C66478">
            <w:pPr>
              <w:spacing w:line="240" w:lineRule="exact"/>
              <w:jc w:val="center"/>
              <w:rPr>
                <w:sz w:val="22"/>
                <w:szCs w:val="22"/>
              </w:rPr>
            </w:pPr>
            <w:r>
              <w:rPr>
                <w:sz w:val="22"/>
                <w:szCs w:val="22"/>
              </w:rPr>
              <w:t>285</w:t>
            </w:r>
          </w:p>
        </w:tc>
      </w:tr>
      <w:tr w:rsidR="00C66478">
        <w:tblPrEx>
          <w:tblCellMar>
            <w:top w:w="0" w:type="dxa"/>
            <w:bottom w:w="0" w:type="dxa"/>
          </w:tblCellMar>
        </w:tblPrEx>
        <w:trPr>
          <w:trHeight w:val="229"/>
        </w:trPr>
        <w:tc>
          <w:tcPr>
            <w:tcW w:w="2974" w:type="dxa"/>
            <w:tcBorders>
              <w:bottom w:val="double" w:sz="6" w:space="0" w:color="000000"/>
            </w:tcBorders>
            <w:vAlign w:val="center"/>
          </w:tcPr>
          <w:p w:rsidR="00C66478" w:rsidRDefault="00C66478">
            <w:pPr>
              <w:spacing w:line="240" w:lineRule="exact"/>
              <w:rPr>
                <w:sz w:val="22"/>
                <w:szCs w:val="22"/>
              </w:rPr>
            </w:pPr>
            <w:r>
              <w:rPr>
                <w:sz w:val="22"/>
                <w:szCs w:val="22"/>
              </w:rPr>
              <w:t>v zahraničí</w:t>
            </w:r>
          </w:p>
        </w:tc>
        <w:tc>
          <w:tcPr>
            <w:tcW w:w="1984" w:type="dxa"/>
            <w:tcBorders>
              <w:bottom w:val="double" w:sz="6" w:space="0" w:color="000000"/>
            </w:tcBorders>
            <w:vAlign w:val="center"/>
          </w:tcPr>
          <w:p w:rsidR="00C66478" w:rsidRDefault="00C66478">
            <w:pPr>
              <w:spacing w:line="240" w:lineRule="exact"/>
              <w:jc w:val="center"/>
              <w:rPr>
                <w:sz w:val="22"/>
                <w:szCs w:val="22"/>
              </w:rPr>
            </w:pPr>
            <w:r>
              <w:rPr>
                <w:sz w:val="22"/>
                <w:szCs w:val="22"/>
              </w:rPr>
              <w:t>0</w:t>
            </w:r>
          </w:p>
        </w:tc>
        <w:tc>
          <w:tcPr>
            <w:tcW w:w="2130" w:type="dxa"/>
            <w:tcBorders>
              <w:bottom w:val="double" w:sz="6" w:space="0" w:color="000000"/>
            </w:tcBorders>
            <w:vAlign w:val="center"/>
          </w:tcPr>
          <w:p w:rsidR="00C66478" w:rsidRDefault="00C66478">
            <w:pPr>
              <w:spacing w:line="240" w:lineRule="exact"/>
              <w:jc w:val="center"/>
              <w:rPr>
                <w:sz w:val="22"/>
                <w:szCs w:val="22"/>
              </w:rPr>
            </w:pPr>
            <w:r>
              <w:rPr>
                <w:sz w:val="22"/>
                <w:szCs w:val="22"/>
              </w:rPr>
              <w:t>0</w:t>
            </w:r>
          </w:p>
        </w:tc>
        <w:tc>
          <w:tcPr>
            <w:tcW w:w="1984" w:type="dxa"/>
            <w:tcBorders>
              <w:bottom w:val="double" w:sz="6" w:space="0" w:color="000000"/>
            </w:tcBorders>
            <w:vAlign w:val="center"/>
          </w:tcPr>
          <w:p w:rsidR="00C66478" w:rsidRDefault="00C66478">
            <w:pPr>
              <w:spacing w:line="240" w:lineRule="exact"/>
              <w:jc w:val="center"/>
              <w:rPr>
                <w:sz w:val="22"/>
                <w:szCs w:val="22"/>
              </w:rPr>
            </w:pPr>
            <w:r>
              <w:rPr>
                <w:sz w:val="22"/>
                <w:szCs w:val="22"/>
              </w:rPr>
              <w:t>0</w:t>
            </w:r>
          </w:p>
        </w:tc>
      </w:tr>
    </w:tbl>
    <w:p w:rsidR="00C66478" w:rsidRDefault="00C66478">
      <w:pPr>
        <w:ind w:firstLine="426"/>
        <w:rPr>
          <w:sz w:val="22"/>
          <w:szCs w:val="22"/>
        </w:rPr>
      </w:pPr>
      <w:r>
        <w:rPr>
          <w:sz w:val="22"/>
          <w:szCs w:val="22"/>
        </w:rPr>
        <w:t>*Pozn.: Do počtu akcí jsou zahrnuty i obě letní školy.</w:t>
      </w:r>
    </w:p>
    <w:p w:rsidR="00C66478" w:rsidRDefault="00C66478">
      <w:pPr>
        <w:rPr>
          <w:sz w:val="22"/>
          <w:szCs w:val="22"/>
        </w:rPr>
      </w:pPr>
    </w:p>
    <w:p w:rsidR="00C66478" w:rsidRDefault="00C66478">
      <w:pPr>
        <w:rPr>
          <w:sz w:val="22"/>
          <w:szCs w:val="22"/>
        </w:rPr>
        <w:sectPr w:rsidR="00C66478">
          <w:pgSz w:w="11906" w:h="16838"/>
          <w:pgMar w:top="1417" w:right="1417" w:bottom="1417" w:left="1417" w:header="708" w:footer="708" w:gutter="0"/>
          <w:cols w:space="708"/>
          <w:docGrid w:linePitch="360"/>
        </w:sectPr>
      </w:pPr>
    </w:p>
    <w:p w:rsidR="00C66478" w:rsidRDefault="00C66478">
      <w:pPr>
        <w:spacing w:after="120"/>
        <w:rPr>
          <w:b/>
          <w:bCs/>
        </w:rPr>
      </w:pPr>
      <w:r>
        <w:rPr>
          <w:b/>
          <w:bCs/>
        </w:rPr>
        <w:t>Počty výměn studentů a pedagogů na základě mezinárodních vzdělávacích programů a dohod</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9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C66478">
        <w:tblPrEx>
          <w:tblCellMar>
            <w:top w:w="0" w:type="dxa"/>
            <w:bottom w:w="0" w:type="dxa"/>
          </w:tblCellMar>
        </w:tblPrEx>
        <w:trPr>
          <w:cantSplit/>
          <w:trHeight w:val="240"/>
        </w:trPr>
        <w:tc>
          <w:tcPr>
            <w:tcW w:w="2694" w:type="dxa"/>
            <w:vMerge w:val="restart"/>
            <w:tcBorders>
              <w:top w:val="double" w:sz="6" w:space="0" w:color="000000"/>
            </w:tcBorders>
            <w:vAlign w:val="center"/>
          </w:tcPr>
          <w:p w:rsidR="00C66478" w:rsidRDefault="00C66478">
            <w:pPr>
              <w:spacing w:before="40"/>
              <w:jc w:val="center"/>
              <w:rPr>
                <w:rFonts w:ascii="Arial" w:hAnsi="Arial" w:cs="Arial"/>
                <w:b/>
                <w:bCs/>
                <w:sz w:val="20"/>
                <w:szCs w:val="20"/>
              </w:rPr>
            </w:pPr>
            <w:r>
              <w:rPr>
                <w:rFonts w:ascii="Arial" w:hAnsi="Arial" w:cs="Arial"/>
                <w:b/>
                <w:bCs/>
                <w:sz w:val="20"/>
                <w:szCs w:val="20"/>
              </w:rPr>
              <w:t>Země</w:t>
            </w:r>
          </w:p>
        </w:tc>
        <w:tc>
          <w:tcPr>
            <w:tcW w:w="2268" w:type="dxa"/>
            <w:gridSpan w:val="4"/>
            <w:tcBorders>
              <w:top w:val="double" w:sz="6" w:space="0" w:color="000000"/>
            </w:tcBorders>
            <w:vAlign w:val="center"/>
          </w:tcPr>
          <w:p w:rsidR="00C66478" w:rsidRDefault="00C66478">
            <w:pPr>
              <w:spacing w:before="40"/>
              <w:jc w:val="center"/>
              <w:rPr>
                <w:rFonts w:ascii="Arial" w:hAnsi="Arial" w:cs="Arial"/>
                <w:b/>
                <w:bCs/>
                <w:sz w:val="20"/>
                <w:szCs w:val="20"/>
              </w:rPr>
            </w:pPr>
            <w:r>
              <w:rPr>
                <w:rFonts w:ascii="Arial" w:hAnsi="Arial" w:cs="Arial"/>
                <w:b/>
                <w:bCs/>
                <w:sz w:val="20"/>
                <w:szCs w:val="20"/>
              </w:rPr>
              <w:t>ERASMUS</w:t>
            </w:r>
          </w:p>
        </w:tc>
        <w:tc>
          <w:tcPr>
            <w:tcW w:w="2268" w:type="dxa"/>
            <w:gridSpan w:val="4"/>
            <w:tcBorders>
              <w:top w:val="double" w:sz="6" w:space="0" w:color="000000"/>
            </w:tcBorders>
            <w:vAlign w:val="center"/>
          </w:tcPr>
          <w:p w:rsidR="00C66478" w:rsidRDefault="00C66478">
            <w:pPr>
              <w:spacing w:before="40"/>
              <w:jc w:val="center"/>
              <w:rPr>
                <w:rFonts w:ascii="Arial" w:hAnsi="Arial" w:cs="Arial"/>
                <w:b/>
                <w:bCs/>
                <w:sz w:val="20"/>
                <w:szCs w:val="20"/>
              </w:rPr>
            </w:pPr>
            <w:r>
              <w:rPr>
                <w:rFonts w:ascii="Arial" w:hAnsi="Arial" w:cs="Arial"/>
                <w:b/>
                <w:bCs/>
                <w:sz w:val="20"/>
                <w:szCs w:val="20"/>
              </w:rPr>
              <w:t>CEEPUS</w:t>
            </w:r>
          </w:p>
        </w:tc>
        <w:tc>
          <w:tcPr>
            <w:tcW w:w="2268" w:type="dxa"/>
            <w:gridSpan w:val="4"/>
            <w:tcBorders>
              <w:top w:val="double" w:sz="6" w:space="0" w:color="000000"/>
            </w:tcBorders>
            <w:vAlign w:val="center"/>
          </w:tcPr>
          <w:p w:rsidR="00C66478" w:rsidRDefault="00C66478">
            <w:pPr>
              <w:spacing w:before="40"/>
              <w:jc w:val="center"/>
              <w:rPr>
                <w:rFonts w:ascii="Arial" w:hAnsi="Arial" w:cs="Arial"/>
                <w:b/>
                <w:bCs/>
                <w:sz w:val="20"/>
                <w:szCs w:val="20"/>
              </w:rPr>
            </w:pPr>
            <w:r>
              <w:rPr>
                <w:rFonts w:ascii="Arial" w:hAnsi="Arial" w:cs="Arial"/>
                <w:b/>
                <w:bCs/>
                <w:sz w:val="20"/>
                <w:szCs w:val="20"/>
              </w:rPr>
              <w:t>AKTION</w:t>
            </w:r>
          </w:p>
        </w:tc>
        <w:tc>
          <w:tcPr>
            <w:tcW w:w="2268" w:type="dxa"/>
            <w:gridSpan w:val="4"/>
            <w:tcBorders>
              <w:top w:val="double" w:sz="6" w:space="0" w:color="000000"/>
            </w:tcBorders>
            <w:vAlign w:val="center"/>
          </w:tcPr>
          <w:p w:rsidR="00C66478" w:rsidRDefault="00C66478">
            <w:pPr>
              <w:spacing w:before="40"/>
              <w:jc w:val="center"/>
              <w:rPr>
                <w:rFonts w:ascii="Arial" w:hAnsi="Arial" w:cs="Arial"/>
                <w:b/>
                <w:bCs/>
                <w:sz w:val="20"/>
                <w:szCs w:val="20"/>
              </w:rPr>
            </w:pPr>
            <w:r>
              <w:rPr>
                <w:rFonts w:ascii="Arial" w:hAnsi="Arial" w:cs="Arial"/>
                <w:b/>
                <w:bCs/>
                <w:sz w:val="20"/>
                <w:szCs w:val="20"/>
              </w:rPr>
              <w:t>Jiné*</w:t>
            </w:r>
          </w:p>
        </w:tc>
        <w:tc>
          <w:tcPr>
            <w:tcW w:w="2268" w:type="dxa"/>
            <w:gridSpan w:val="4"/>
            <w:tcBorders>
              <w:top w:val="double" w:sz="6" w:space="0" w:color="000000"/>
            </w:tcBorders>
            <w:vAlign w:val="center"/>
          </w:tcPr>
          <w:p w:rsidR="00C66478" w:rsidRDefault="00C66478">
            <w:pPr>
              <w:spacing w:before="40"/>
              <w:jc w:val="center"/>
              <w:rPr>
                <w:rFonts w:ascii="Arial" w:hAnsi="Arial" w:cs="Arial"/>
                <w:b/>
                <w:bCs/>
                <w:sz w:val="20"/>
                <w:szCs w:val="20"/>
              </w:rPr>
            </w:pPr>
            <w:r>
              <w:rPr>
                <w:rFonts w:ascii="Arial" w:hAnsi="Arial" w:cs="Arial"/>
                <w:b/>
                <w:bCs/>
                <w:sz w:val="20"/>
                <w:szCs w:val="20"/>
              </w:rPr>
              <w:t>Celkem</w:t>
            </w:r>
          </w:p>
        </w:tc>
      </w:tr>
      <w:tr w:rsidR="00C66478">
        <w:tblPrEx>
          <w:tblCellMar>
            <w:top w:w="0" w:type="dxa"/>
            <w:bottom w:w="0" w:type="dxa"/>
          </w:tblCellMar>
        </w:tblPrEx>
        <w:trPr>
          <w:cantSplit/>
          <w:trHeight w:val="240"/>
        </w:trPr>
        <w:tc>
          <w:tcPr>
            <w:tcW w:w="2694" w:type="dxa"/>
            <w:vMerge/>
            <w:vAlign w:val="center"/>
          </w:tcPr>
          <w:p w:rsidR="00C66478" w:rsidRDefault="00C66478">
            <w:pPr>
              <w:spacing w:before="40"/>
              <w:rPr>
                <w:rFonts w:ascii="Arial" w:hAnsi="Arial" w:cs="Arial"/>
                <w:sz w:val="20"/>
                <w:szCs w:val="20"/>
              </w:rPr>
            </w:pPr>
          </w:p>
        </w:tc>
        <w:tc>
          <w:tcPr>
            <w:tcW w:w="1134" w:type="dxa"/>
            <w:gridSpan w:val="2"/>
            <w:vAlign w:val="center"/>
          </w:tcPr>
          <w:p w:rsidR="00C66478" w:rsidRDefault="00C66478">
            <w:pPr>
              <w:spacing w:before="40"/>
              <w:jc w:val="center"/>
              <w:rPr>
                <w:rFonts w:ascii="Arial" w:hAnsi="Arial" w:cs="Arial"/>
                <w:sz w:val="20"/>
                <w:szCs w:val="20"/>
              </w:rPr>
            </w:pPr>
            <w:r>
              <w:rPr>
                <w:rFonts w:ascii="Arial" w:hAnsi="Arial" w:cs="Arial"/>
                <w:sz w:val="20"/>
                <w:szCs w:val="20"/>
              </w:rPr>
              <w:t>Studenti</w:t>
            </w:r>
          </w:p>
        </w:tc>
        <w:tc>
          <w:tcPr>
            <w:tcW w:w="1134" w:type="dxa"/>
            <w:gridSpan w:val="2"/>
            <w:vAlign w:val="center"/>
          </w:tcPr>
          <w:p w:rsidR="00C66478" w:rsidRDefault="00C66478">
            <w:pPr>
              <w:spacing w:before="40"/>
              <w:jc w:val="center"/>
              <w:rPr>
                <w:rFonts w:ascii="Arial" w:hAnsi="Arial" w:cs="Arial"/>
                <w:sz w:val="20"/>
                <w:szCs w:val="20"/>
              </w:rPr>
            </w:pPr>
            <w:r>
              <w:rPr>
                <w:rFonts w:ascii="Arial" w:hAnsi="Arial" w:cs="Arial"/>
                <w:sz w:val="20"/>
                <w:szCs w:val="20"/>
              </w:rPr>
              <w:t>Učitelé</w:t>
            </w:r>
          </w:p>
        </w:tc>
        <w:tc>
          <w:tcPr>
            <w:tcW w:w="1134" w:type="dxa"/>
            <w:gridSpan w:val="2"/>
            <w:vAlign w:val="center"/>
          </w:tcPr>
          <w:p w:rsidR="00C66478" w:rsidRDefault="00C66478">
            <w:pPr>
              <w:spacing w:before="40"/>
              <w:jc w:val="center"/>
              <w:rPr>
                <w:rFonts w:ascii="Arial" w:hAnsi="Arial" w:cs="Arial"/>
                <w:sz w:val="20"/>
                <w:szCs w:val="20"/>
              </w:rPr>
            </w:pPr>
            <w:r>
              <w:rPr>
                <w:rFonts w:ascii="Arial" w:hAnsi="Arial" w:cs="Arial"/>
                <w:sz w:val="20"/>
                <w:szCs w:val="20"/>
              </w:rPr>
              <w:t>Studenti</w:t>
            </w:r>
          </w:p>
        </w:tc>
        <w:tc>
          <w:tcPr>
            <w:tcW w:w="1134" w:type="dxa"/>
            <w:gridSpan w:val="2"/>
            <w:vAlign w:val="center"/>
          </w:tcPr>
          <w:p w:rsidR="00C66478" w:rsidRDefault="00C66478">
            <w:pPr>
              <w:spacing w:before="40"/>
              <w:jc w:val="center"/>
              <w:rPr>
                <w:rFonts w:ascii="Arial" w:hAnsi="Arial" w:cs="Arial"/>
                <w:sz w:val="20"/>
                <w:szCs w:val="20"/>
              </w:rPr>
            </w:pPr>
            <w:r>
              <w:rPr>
                <w:rFonts w:ascii="Arial" w:hAnsi="Arial" w:cs="Arial"/>
                <w:sz w:val="20"/>
                <w:szCs w:val="20"/>
              </w:rPr>
              <w:t>Učitelé</w:t>
            </w:r>
          </w:p>
        </w:tc>
        <w:tc>
          <w:tcPr>
            <w:tcW w:w="1134" w:type="dxa"/>
            <w:gridSpan w:val="2"/>
            <w:vAlign w:val="center"/>
          </w:tcPr>
          <w:p w:rsidR="00C66478" w:rsidRDefault="00C66478">
            <w:pPr>
              <w:spacing w:before="40"/>
              <w:jc w:val="center"/>
              <w:rPr>
                <w:rFonts w:ascii="Arial" w:hAnsi="Arial" w:cs="Arial"/>
                <w:sz w:val="20"/>
                <w:szCs w:val="20"/>
              </w:rPr>
            </w:pPr>
            <w:r>
              <w:rPr>
                <w:rFonts w:ascii="Arial" w:hAnsi="Arial" w:cs="Arial"/>
                <w:sz w:val="20"/>
                <w:szCs w:val="20"/>
              </w:rPr>
              <w:t>Studenti</w:t>
            </w:r>
          </w:p>
        </w:tc>
        <w:tc>
          <w:tcPr>
            <w:tcW w:w="1134" w:type="dxa"/>
            <w:gridSpan w:val="2"/>
            <w:vAlign w:val="center"/>
          </w:tcPr>
          <w:p w:rsidR="00C66478" w:rsidRDefault="00C66478">
            <w:pPr>
              <w:spacing w:before="40"/>
              <w:jc w:val="center"/>
              <w:rPr>
                <w:rFonts w:ascii="Arial" w:hAnsi="Arial" w:cs="Arial"/>
                <w:sz w:val="20"/>
                <w:szCs w:val="20"/>
              </w:rPr>
            </w:pPr>
            <w:r>
              <w:rPr>
                <w:rFonts w:ascii="Arial" w:hAnsi="Arial" w:cs="Arial"/>
                <w:sz w:val="20"/>
                <w:szCs w:val="20"/>
              </w:rPr>
              <w:t>Učitelé</w:t>
            </w:r>
          </w:p>
        </w:tc>
        <w:tc>
          <w:tcPr>
            <w:tcW w:w="1134" w:type="dxa"/>
            <w:gridSpan w:val="2"/>
            <w:vAlign w:val="center"/>
          </w:tcPr>
          <w:p w:rsidR="00C66478" w:rsidRDefault="00C66478">
            <w:pPr>
              <w:spacing w:before="40"/>
              <w:jc w:val="center"/>
              <w:rPr>
                <w:rFonts w:ascii="Arial" w:hAnsi="Arial" w:cs="Arial"/>
                <w:sz w:val="20"/>
                <w:szCs w:val="20"/>
              </w:rPr>
            </w:pPr>
            <w:r>
              <w:rPr>
                <w:rFonts w:ascii="Arial" w:hAnsi="Arial" w:cs="Arial"/>
                <w:sz w:val="20"/>
                <w:szCs w:val="20"/>
              </w:rPr>
              <w:t>Studenti</w:t>
            </w:r>
          </w:p>
        </w:tc>
        <w:tc>
          <w:tcPr>
            <w:tcW w:w="1134" w:type="dxa"/>
            <w:gridSpan w:val="2"/>
            <w:vAlign w:val="center"/>
          </w:tcPr>
          <w:p w:rsidR="00C66478" w:rsidRDefault="00C66478">
            <w:pPr>
              <w:spacing w:before="40"/>
              <w:jc w:val="center"/>
              <w:rPr>
                <w:rFonts w:ascii="Arial" w:hAnsi="Arial" w:cs="Arial"/>
                <w:sz w:val="20"/>
                <w:szCs w:val="20"/>
              </w:rPr>
            </w:pPr>
            <w:r>
              <w:rPr>
                <w:rFonts w:ascii="Arial" w:hAnsi="Arial" w:cs="Arial"/>
                <w:sz w:val="20"/>
                <w:szCs w:val="20"/>
              </w:rPr>
              <w:t>Učitelé</w:t>
            </w:r>
          </w:p>
        </w:tc>
        <w:tc>
          <w:tcPr>
            <w:tcW w:w="1134" w:type="dxa"/>
            <w:gridSpan w:val="2"/>
            <w:vAlign w:val="center"/>
          </w:tcPr>
          <w:p w:rsidR="00C66478" w:rsidRDefault="00C66478">
            <w:pPr>
              <w:spacing w:before="40"/>
              <w:jc w:val="center"/>
              <w:rPr>
                <w:rFonts w:ascii="Arial" w:hAnsi="Arial" w:cs="Arial"/>
                <w:sz w:val="20"/>
                <w:szCs w:val="20"/>
              </w:rPr>
            </w:pPr>
            <w:r>
              <w:rPr>
                <w:rFonts w:ascii="Arial" w:hAnsi="Arial" w:cs="Arial"/>
                <w:sz w:val="20"/>
                <w:szCs w:val="20"/>
              </w:rPr>
              <w:t>Studenti</w:t>
            </w:r>
          </w:p>
        </w:tc>
        <w:tc>
          <w:tcPr>
            <w:tcW w:w="1134" w:type="dxa"/>
            <w:gridSpan w:val="2"/>
            <w:vAlign w:val="center"/>
          </w:tcPr>
          <w:p w:rsidR="00C66478" w:rsidRDefault="00C66478">
            <w:pPr>
              <w:spacing w:before="40"/>
              <w:jc w:val="center"/>
              <w:rPr>
                <w:rFonts w:ascii="Arial" w:hAnsi="Arial" w:cs="Arial"/>
                <w:sz w:val="20"/>
                <w:szCs w:val="20"/>
              </w:rPr>
            </w:pPr>
            <w:r>
              <w:rPr>
                <w:rFonts w:ascii="Arial" w:hAnsi="Arial" w:cs="Arial"/>
                <w:sz w:val="20"/>
                <w:szCs w:val="20"/>
              </w:rPr>
              <w:t>Učitelé</w:t>
            </w:r>
          </w:p>
        </w:tc>
      </w:tr>
      <w:tr w:rsidR="00C66478">
        <w:tblPrEx>
          <w:tblCellMar>
            <w:top w:w="0" w:type="dxa"/>
            <w:bottom w:w="0" w:type="dxa"/>
          </w:tblCellMar>
        </w:tblPrEx>
        <w:trPr>
          <w:cantSplit/>
          <w:trHeight w:val="240"/>
        </w:trPr>
        <w:tc>
          <w:tcPr>
            <w:tcW w:w="2694" w:type="dxa"/>
            <w:vMerge/>
            <w:vAlign w:val="center"/>
          </w:tcPr>
          <w:p w:rsidR="00C66478" w:rsidRDefault="00C66478">
            <w:pPr>
              <w:spacing w:before="40"/>
              <w:rPr>
                <w:rFonts w:ascii="Arial" w:hAnsi="Arial" w:cs="Arial"/>
                <w:sz w:val="20"/>
                <w:szCs w:val="20"/>
              </w:rPr>
            </w:pP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in</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out</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in</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out</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in</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out</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in</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out</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in</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out</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in</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out</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in</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out</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in</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out</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in</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out</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in</w:t>
            </w:r>
          </w:p>
        </w:tc>
        <w:tc>
          <w:tcPr>
            <w:tcW w:w="567" w:type="dxa"/>
            <w:vAlign w:val="center"/>
          </w:tcPr>
          <w:p w:rsidR="00C66478" w:rsidRDefault="00C66478">
            <w:pPr>
              <w:spacing w:before="40"/>
              <w:jc w:val="center"/>
              <w:rPr>
                <w:rFonts w:ascii="Arial" w:hAnsi="Arial" w:cs="Arial"/>
                <w:sz w:val="20"/>
                <w:szCs w:val="20"/>
              </w:rPr>
            </w:pPr>
            <w:r>
              <w:rPr>
                <w:rFonts w:ascii="Arial" w:hAnsi="Arial" w:cs="Arial"/>
                <w:sz w:val="20"/>
                <w:szCs w:val="20"/>
              </w:rPr>
              <w:t>out</w:t>
            </w: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b/>
                <w:bCs/>
                <w:sz w:val="20"/>
                <w:szCs w:val="20"/>
              </w:rPr>
            </w:pPr>
            <w:r>
              <w:rPr>
                <w:rFonts w:ascii="Arial" w:hAnsi="Arial" w:cs="Arial"/>
                <w:b/>
                <w:bCs/>
                <w:sz w:val="20"/>
                <w:szCs w:val="20"/>
              </w:rPr>
              <w:t>Evropská unie:</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Belgie</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7</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9</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7</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9</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Dánsko</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10</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10</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Finsko</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10</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8</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10</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8</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Francie</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33</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36</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33</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36</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Irsko</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9</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8</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9</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8</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Itálie</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9</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6</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9</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6</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Německo</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41</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50</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4</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5</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45</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55</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Nizozemsko</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4</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5</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4</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5</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Portugalsko</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8</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3</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8</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3</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Rakousko</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4</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4</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3</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4</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12</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5</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Řecko</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5</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5</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Španělsko</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10</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8</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10</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8</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Švédsko</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12</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12</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Velká Británie</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16</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24</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16</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24</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r>
      <w:tr w:rsidR="00C66478">
        <w:tblPrEx>
          <w:tblCellMar>
            <w:top w:w="0" w:type="dxa"/>
            <w:bottom w:w="0" w:type="dxa"/>
          </w:tblCellMar>
        </w:tblPrEx>
        <w:trPr>
          <w:trHeight w:val="251"/>
        </w:trPr>
        <w:tc>
          <w:tcPr>
            <w:tcW w:w="2694" w:type="dxa"/>
            <w:vAlign w:val="center"/>
          </w:tcPr>
          <w:p w:rsidR="00C66478" w:rsidRDefault="00C66478">
            <w:pPr>
              <w:spacing w:before="40"/>
              <w:rPr>
                <w:rFonts w:ascii="Arial" w:hAnsi="Arial" w:cs="Arial"/>
                <w:b/>
                <w:bCs/>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b/>
                <w:bCs/>
                <w:sz w:val="20"/>
                <w:szCs w:val="20"/>
              </w:rPr>
            </w:pPr>
            <w:r>
              <w:rPr>
                <w:rFonts w:ascii="Arial" w:hAnsi="Arial" w:cs="Arial"/>
                <w:b/>
                <w:bCs/>
                <w:sz w:val="20"/>
                <w:szCs w:val="20"/>
              </w:rPr>
              <w:t>Evropa ostatní:</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Maďarsko</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4</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4</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Polsko</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5</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4</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5</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4</w:t>
            </w: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Slovensko</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145"/>
        </w:trPr>
        <w:tc>
          <w:tcPr>
            <w:tcW w:w="2694" w:type="dxa"/>
            <w:vAlign w:val="center"/>
          </w:tcPr>
          <w:p w:rsidR="00C66478" w:rsidRDefault="00C66478">
            <w:pPr>
              <w:spacing w:before="40"/>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b/>
                <w:bCs/>
                <w:sz w:val="20"/>
                <w:szCs w:val="20"/>
              </w:rPr>
              <w:t>Amerika:</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vAlign w:val="center"/>
          </w:tcPr>
          <w:p w:rsidR="00C66478" w:rsidRDefault="00C66478">
            <w:pPr>
              <w:spacing w:before="40"/>
              <w:rPr>
                <w:rFonts w:ascii="Arial" w:hAnsi="Arial" w:cs="Arial"/>
                <w:sz w:val="20"/>
                <w:szCs w:val="20"/>
              </w:rPr>
            </w:pPr>
            <w:r>
              <w:rPr>
                <w:rFonts w:ascii="Arial" w:hAnsi="Arial" w:cs="Arial"/>
                <w:sz w:val="20"/>
                <w:szCs w:val="20"/>
              </w:rPr>
              <w:t>USA</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02"/>
        </w:trPr>
        <w:tc>
          <w:tcPr>
            <w:tcW w:w="2694" w:type="dxa"/>
            <w:vAlign w:val="center"/>
          </w:tcPr>
          <w:p w:rsidR="00C66478" w:rsidRDefault="00C66478">
            <w:pPr>
              <w:spacing w:before="40"/>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c>
          <w:tcPr>
            <w:tcW w:w="567"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val="240"/>
        </w:trPr>
        <w:tc>
          <w:tcPr>
            <w:tcW w:w="2694" w:type="dxa"/>
            <w:tcBorders>
              <w:bottom w:val="double" w:sz="6" w:space="0" w:color="000000"/>
            </w:tcBorders>
            <w:vAlign w:val="center"/>
          </w:tcPr>
          <w:p w:rsidR="00C66478" w:rsidRDefault="00C66478">
            <w:pPr>
              <w:spacing w:before="40"/>
              <w:rPr>
                <w:rFonts w:ascii="Arial" w:hAnsi="Arial" w:cs="Arial"/>
                <w:b/>
                <w:bCs/>
                <w:sz w:val="20"/>
                <w:szCs w:val="20"/>
              </w:rPr>
            </w:pPr>
            <w:r>
              <w:rPr>
                <w:rFonts w:ascii="Arial" w:hAnsi="Arial" w:cs="Arial"/>
                <w:b/>
                <w:bCs/>
                <w:sz w:val="20"/>
                <w:szCs w:val="20"/>
              </w:rPr>
              <w:t>CELKEM</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160</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183</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15</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8</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3</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4</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4</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5</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3</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183</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196</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10</w:t>
            </w:r>
          </w:p>
        </w:tc>
        <w:tc>
          <w:tcPr>
            <w:tcW w:w="567"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r>
    </w:tbl>
    <w:p w:rsidR="00C66478" w:rsidRDefault="00C66478">
      <w:pPr>
        <w:spacing w:before="120"/>
        <w:ind w:firstLine="426"/>
        <w:rPr>
          <w:rFonts w:ascii="Arial" w:hAnsi="Arial" w:cs="Arial"/>
          <w:sz w:val="22"/>
          <w:szCs w:val="22"/>
        </w:rPr>
      </w:pPr>
      <w:r>
        <w:rPr>
          <w:rFonts w:ascii="Arial" w:hAnsi="Arial" w:cs="Arial"/>
          <w:sz w:val="22"/>
          <w:szCs w:val="22"/>
        </w:rPr>
        <w:t>*Jiné: DAAD, Fulbright</w:t>
      </w:r>
    </w:p>
    <w:p w:rsidR="00C66478" w:rsidRDefault="00C66478">
      <w:pPr>
        <w:spacing w:after="120"/>
        <w:rPr>
          <w:b/>
          <w:bCs/>
        </w:rPr>
      </w:pPr>
      <w:r>
        <w:rPr>
          <w:sz w:val="22"/>
          <w:szCs w:val="22"/>
        </w:rPr>
        <w:br w:type="page"/>
      </w:r>
      <w:r>
        <w:rPr>
          <w:b/>
          <w:bCs/>
        </w:rPr>
        <w:t>Vyslání a přijetí, rok 2003 (počet osob) – pedagogičtí a vědečtí pracovníci</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97"/>
        <w:gridCol w:w="822"/>
        <w:gridCol w:w="850"/>
        <w:gridCol w:w="851"/>
        <w:gridCol w:w="850"/>
        <w:gridCol w:w="851"/>
        <w:gridCol w:w="850"/>
        <w:gridCol w:w="851"/>
        <w:gridCol w:w="850"/>
        <w:gridCol w:w="851"/>
        <w:gridCol w:w="850"/>
        <w:gridCol w:w="851"/>
        <w:gridCol w:w="709"/>
        <w:gridCol w:w="850"/>
        <w:gridCol w:w="851"/>
      </w:tblGrid>
      <w:tr w:rsidR="00C66478">
        <w:tblPrEx>
          <w:tblCellMar>
            <w:top w:w="0" w:type="dxa"/>
            <w:bottom w:w="0" w:type="dxa"/>
          </w:tblCellMar>
        </w:tblPrEx>
        <w:trPr>
          <w:cantSplit/>
          <w:trHeight w:val="240"/>
        </w:trPr>
        <w:tc>
          <w:tcPr>
            <w:tcW w:w="2297" w:type="dxa"/>
            <w:vMerge w:val="restart"/>
            <w:tcBorders>
              <w:top w:val="double" w:sz="6" w:space="0" w:color="000000"/>
            </w:tcBorders>
            <w:vAlign w:val="center"/>
          </w:tcPr>
          <w:p w:rsidR="00C66478" w:rsidRDefault="00C66478">
            <w:pPr>
              <w:spacing w:before="40"/>
              <w:jc w:val="center"/>
              <w:rPr>
                <w:rFonts w:ascii="Arial" w:hAnsi="Arial" w:cs="Arial"/>
                <w:b/>
                <w:bCs/>
                <w:sz w:val="22"/>
                <w:szCs w:val="22"/>
              </w:rPr>
            </w:pPr>
            <w:r>
              <w:rPr>
                <w:rFonts w:ascii="Arial" w:hAnsi="Arial" w:cs="Arial"/>
                <w:b/>
                <w:bCs/>
                <w:sz w:val="22"/>
                <w:szCs w:val="22"/>
              </w:rPr>
              <w:t>Země</w:t>
            </w:r>
          </w:p>
        </w:tc>
        <w:tc>
          <w:tcPr>
            <w:tcW w:w="1672" w:type="dxa"/>
            <w:gridSpan w:val="2"/>
            <w:vMerge w:val="restart"/>
            <w:tcBorders>
              <w:top w:val="double" w:sz="6" w:space="0" w:color="000000"/>
            </w:tcBorders>
            <w:vAlign w:val="center"/>
          </w:tcPr>
          <w:p w:rsidR="00C66478" w:rsidRDefault="00C66478">
            <w:pPr>
              <w:spacing w:before="40"/>
              <w:jc w:val="center"/>
              <w:rPr>
                <w:rFonts w:ascii="Arial" w:hAnsi="Arial" w:cs="Arial"/>
                <w:b/>
                <w:bCs/>
                <w:sz w:val="22"/>
                <w:szCs w:val="22"/>
              </w:rPr>
            </w:pPr>
            <w:r>
              <w:rPr>
                <w:rFonts w:ascii="Arial" w:hAnsi="Arial" w:cs="Arial"/>
                <w:b/>
                <w:bCs/>
                <w:sz w:val="22"/>
                <w:szCs w:val="22"/>
              </w:rPr>
              <w:t>univerzitní dohoda</w:t>
            </w:r>
          </w:p>
        </w:tc>
        <w:tc>
          <w:tcPr>
            <w:tcW w:w="1701" w:type="dxa"/>
            <w:gridSpan w:val="2"/>
            <w:vMerge w:val="restart"/>
            <w:tcBorders>
              <w:top w:val="double" w:sz="6" w:space="0" w:color="000000"/>
            </w:tcBorders>
            <w:vAlign w:val="center"/>
          </w:tcPr>
          <w:p w:rsidR="00C66478" w:rsidRDefault="00C66478">
            <w:pPr>
              <w:spacing w:before="40"/>
              <w:jc w:val="center"/>
              <w:rPr>
                <w:rFonts w:ascii="Arial" w:hAnsi="Arial" w:cs="Arial"/>
                <w:b/>
                <w:bCs/>
                <w:sz w:val="22"/>
                <w:szCs w:val="22"/>
              </w:rPr>
            </w:pPr>
            <w:r>
              <w:rPr>
                <w:rFonts w:ascii="Arial" w:hAnsi="Arial" w:cs="Arial"/>
                <w:b/>
                <w:bCs/>
                <w:sz w:val="22"/>
                <w:szCs w:val="22"/>
              </w:rPr>
              <w:t>fakultní dohoda</w:t>
            </w:r>
          </w:p>
        </w:tc>
        <w:tc>
          <w:tcPr>
            <w:tcW w:w="1701" w:type="dxa"/>
            <w:gridSpan w:val="2"/>
            <w:vMerge w:val="restart"/>
            <w:tcBorders>
              <w:top w:val="double" w:sz="6" w:space="0" w:color="000000"/>
            </w:tcBorders>
            <w:vAlign w:val="center"/>
          </w:tcPr>
          <w:p w:rsidR="00C66478" w:rsidRDefault="00C66478">
            <w:pPr>
              <w:spacing w:before="40"/>
              <w:jc w:val="center"/>
              <w:rPr>
                <w:rFonts w:ascii="Arial" w:hAnsi="Arial" w:cs="Arial"/>
                <w:b/>
                <w:bCs/>
                <w:sz w:val="22"/>
                <w:szCs w:val="22"/>
              </w:rPr>
            </w:pPr>
            <w:r>
              <w:rPr>
                <w:rFonts w:ascii="Arial" w:hAnsi="Arial" w:cs="Arial"/>
                <w:b/>
                <w:bCs/>
                <w:sz w:val="22"/>
                <w:szCs w:val="22"/>
              </w:rPr>
              <w:t>konference, symposia</w:t>
            </w:r>
          </w:p>
        </w:tc>
        <w:tc>
          <w:tcPr>
            <w:tcW w:w="3402" w:type="dxa"/>
            <w:gridSpan w:val="4"/>
            <w:tcBorders>
              <w:top w:val="double" w:sz="6" w:space="0" w:color="000000"/>
            </w:tcBorders>
            <w:vAlign w:val="center"/>
          </w:tcPr>
          <w:p w:rsidR="00C66478" w:rsidRDefault="00C66478">
            <w:pPr>
              <w:spacing w:before="40"/>
              <w:jc w:val="center"/>
              <w:rPr>
                <w:rFonts w:ascii="Arial" w:hAnsi="Arial" w:cs="Arial"/>
                <w:b/>
                <w:bCs/>
                <w:sz w:val="22"/>
                <w:szCs w:val="22"/>
              </w:rPr>
            </w:pPr>
            <w:r>
              <w:rPr>
                <w:rFonts w:ascii="Arial" w:hAnsi="Arial" w:cs="Arial"/>
                <w:b/>
                <w:bCs/>
                <w:sz w:val="22"/>
                <w:szCs w:val="22"/>
              </w:rPr>
              <w:t>přednáškové pobyty</w:t>
            </w:r>
          </w:p>
        </w:tc>
        <w:tc>
          <w:tcPr>
            <w:tcW w:w="1560" w:type="dxa"/>
            <w:gridSpan w:val="2"/>
            <w:vMerge w:val="restart"/>
            <w:tcBorders>
              <w:top w:val="double" w:sz="6" w:space="0" w:color="000000"/>
            </w:tcBorders>
            <w:vAlign w:val="center"/>
          </w:tcPr>
          <w:p w:rsidR="00C66478" w:rsidRDefault="00C66478">
            <w:pPr>
              <w:spacing w:before="40"/>
              <w:jc w:val="center"/>
              <w:rPr>
                <w:rFonts w:ascii="Arial" w:hAnsi="Arial" w:cs="Arial"/>
                <w:b/>
                <w:bCs/>
                <w:sz w:val="22"/>
                <w:szCs w:val="22"/>
              </w:rPr>
            </w:pPr>
            <w:r>
              <w:rPr>
                <w:rFonts w:ascii="Arial" w:hAnsi="Arial" w:cs="Arial"/>
                <w:b/>
                <w:bCs/>
                <w:sz w:val="22"/>
                <w:szCs w:val="22"/>
              </w:rPr>
              <w:t>odborné stáže</w:t>
            </w:r>
          </w:p>
        </w:tc>
        <w:tc>
          <w:tcPr>
            <w:tcW w:w="1701" w:type="dxa"/>
            <w:gridSpan w:val="2"/>
            <w:vMerge w:val="restart"/>
            <w:tcBorders>
              <w:top w:val="double" w:sz="6" w:space="0" w:color="000000"/>
            </w:tcBorders>
            <w:vAlign w:val="center"/>
          </w:tcPr>
          <w:p w:rsidR="00C66478" w:rsidRDefault="00C66478">
            <w:pPr>
              <w:spacing w:before="40"/>
              <w:jc w:val="center"/>
              <w:rPr>
                <w:rFonts w:ascii="Arial" w:hAnsi="Arial" w:cs="Arial"/>
                <w:b/>
                <w:bCs/>
                <w:sz w:val="22"/>
                <w:szCs w:val="22"/>
              </w:rPr>
            </w:pPr>
            <w:r>
              <w:rPr>
                <w:rFonts w:ascii="Arial" w:hAnsi="Arial" w:cs="Arial"/>
                <w:b/>
                <w:bCs/>
                <w:sz w:val="22"/>
                <w:szCs w:val="22"/>
              </w:rPr>
              <w:t>jiné</w:t>
            </w:r>
          </w:p>
        </w:tc>
      </w:tr>
      <w:tr w:rsidR="00C66478">
        <w:tblPrEx>
          <w:tblCellMar>
            <w:top w:w="0" w:type="dxa"/>
            <w:bottom w:w="0" w:type="dxa"/>
          </w:tblCellMar>
        </w:tblPrEx>
        <w:trPr>
          <w:cantSplit/>
          <w:trHeight w:val="240"/>
        </w:trPr>
        <w:tc>
          <w:tcPr>
            <w:tcW w:w="2297" w:type="dxa"/>
            <w:vMerge/>
            <w:vAlign w:val="center"/>
          </w:tcPr>
          <w:p w:rsidR="00C66478" w:rsidRDefault="00C66478">
            <w:pPr>
              <w:spacing w:before="40"/>
              <w:rPr>
                <w:rFonts w:ascii="Arial" w:hAnsi="Arial" w:cs="Arial"/>
                <w:sz w:val="22"/>
                <w:szCs w:val="22"/>
              </w:rPr>
            </w:pPr>
          </w:p>
        </w:tc>
        <w:tc>
          <w:tcPr>
            <w:tcW w:w="1672" w:type="dxa"/>
            <w:gridSpan w:val="2"/>
            <w:vMerge/>
            <w:vAlign w:val="center"/>
          </w:tcPr>
          <w:p w:rsidR="00C66478" w:rsidRDefault="00C66478">
            <w:pPr>
              <w:spacing w:before="40"/>
              <w:jc w:val="center"/>
              <w:rPr>
                <w:rFonts w:ascii="Arial" w:hAnsi="Arial" w:cs="Arial"/>
                <w:sz w:val="22"/>
                <w:szCs w:val="22"/>
              </w:rPr>
            </w:pPr>
          </w:p>
        </w:tc>
        <w:tc>
          <w:tcPr>
            <w:tcW w:w="1701" w:type="dxa"/>
            <w:gridSpan w:val="2"/>
            <w:vMerge/>
            <w:vAlign w:val="center"/>
          </w:tcPr>
          <w:p w:rsidR="00C66478" w:rsidRDefault="00C66478">
            <w:pPr>
              <w:spacing w:before="40"/>
              <w:jc w:val="center"/>
              <w:rPr>
                <w:rFonts w:ascii="Arial" w:hAnsi="Arial" w:cs="Arial"/>
                <w:sz w:val="22"/>
                <w:szCs w:val="22"/>
              </w:rPr>
            </w:pPr>
          </w:p>
        </w:tc>
        <w:tc>
          <w:tcPr>
            <w:tcW w:w="1701" w:type="dxa"/>
            <w:gridSpan w:val="2"/>
            <w:vMerge/>
            <w:vAlign w:val="center"/>
          </w:tcPr>
          <w:p w:rsidR="00C66478" w:rsidRDefault="00C66478">
            <w:pPr>
              <w:spacing w:before="40"/>
              <w:jc w:val="center"/>
              <w:rPr>
                <w:rFonts w:ascii="Arial" w:hAnsi="Arial" w:cs="Arial"/>
                <w:sz w:val="22"/>
                <w:szCs w:val="22"/>
              </w:rPr>
            </w:pPr>
          </w:p>
        </w:tc>
        <w:tc>
          <w:tcPr>
            <w:tcW w:w="1701" w:type="dxa"/>
            <w:gridSpan w:val="2"/>
            <w:vAlign w:val="center"/>
          </w:tcPr>
          <w:p w:rsidR="00C66478" w:rsidRDefault="00C66478">
            <w:pPr>
              <w:spacing w:before="40"/>
              <w:jc w:val="center"/>
              <w:rPr>
                <w:rFonts w:ascii="Arial" w:hAnsi="Arial" w:cs="Arial"/>
                <w:sz w:val="22"/>
                <w:szCs w:val="22"/>
              </w:rPr>
            </w:pPr>
            <w:r>
              <w:rPr>
                <w:rFonts w:ascii="Arial" w:hAnsi="Arial" w:cs="Arial"/>
                <w:sz w:val="22"/>
                <w:szCs w:val="22"/>
              </w:rPr>
              <w:t>krátkodobé</w:t>
            </w:r>
          </w:p>
        </w:tc>
        <w:tc>
          <w:tcPr>
            <w:tcW w:w="1701" w:type="dxa"/>
            <w:gridSpan w:val="2"/>
            <w:vAlign w:val="center"/>
          </w:tcPr>
          <w:p w:rsidR="00C66478" w:rsidRDefault="00C66478">
            <w:pPr>
              <w:spacing w:before="40"/>
              <w:jc w:val="center"/>
              <w:rPr>
                <w:rFonts w:ascii="Arial" w:hAnsi="Arial" w:cs="Arial"/>
                <w:sz w:val="22"/>
                <w:szCs w:val="22"/>
              </w:rPr>
            </w:pPr>
            <w:r>
              <w:rPr>
                <w:rFonts w:ascii="Arial" w:hAnsi="Arial" w:cs="Arial"/>
                <w:sz w:val="22"/>
                <w:szCs w:val="22"/>
              </w:rPr>
              <w:t>dlouhodobé</w:t>
            </w:r>
          </w:p>
        </w:tc>
        <w:tc>
          <w:tcPr>
            <w:tcW w:w="1560" w:type="dxa"/>
            <w:gridSpan w:val="2"/>
            <w:vMerge/>
            <w:vAlign w:val="center"/>
          </w:tcPr>
          <w:p w:rsidR="00C66478" w:rsidRDefault="00C66478">
            <w:pPr>
              <w:spacing w:before="40"/>
              <w:jc w:val="center"/>
              <w:rPr>
                <w:rFonts w:ascii="Arial" w:hAnsi="Arial" w:cs="Arial"/>
                <w:sz w:val="22"/>
                <w:szCs w:val="22"/>
              </w:rPr>
            </w:pPr>
          </w:p>
        </w:tc>
        <w:tc>
          <w:tcPr>
            <w:tcW w:w="1701" w:type="dxa"/>
            <w:gridSpan w:val="2"/>
            <w:vMerge/>
            <w:vAlign w:val="center"/>
          </w:tcPr>
          <w:p w:rsidR="00C66478" w:rsidRDefault="00C66478">
            <w:pPr>
              <w:spacing w:before="40"/>
              <w:jc w:val="center"/>
              <w:rPr>
                <w:rFonts w:ascii="Arial" w:hAnsi="Arial" w:cs="Arial"/>
                <w:sz w:val="22"/>
                <w:szCs w:val="22"/>
              </w:rPr>
            </w:pPr>
          </w:p>
        </w:tc>
      </w:tr>
      <w:tr w:rsidR="00C66478">
        <w:tblPrEx>
          <w:tblCellMar>
            <w:top w:w="0" w:type="dxa"/>
            <w:bottom w:w="0" w:type="dxa"/>
          </w:tblCellMar>
        </w:tblPrEx>
        <w:trPr>
          <w:cantSplit/>
          <w:trHeight w:val="240"/>
        </w:trPr>
        <w:tc>
          <w:tcPr>
            <w:tcW w:w="2297" w:type="dxa"/>
            <w:vMerge/>
            <w:vAlign w:val="center"/>
          </w:tcPr>
          <w:p w:rsidR="00C66478" w:rsidRDefault="00C66478">
            <w:pPr>
              <w:spacing w:before="40"/>
              <w:rPr>
                <w:rFonts w:ascii="Arial" w:hAnsi="Arial" w:cs="Arial"/>
                <w:sz w:val="22"/>
                <w:szCs w:val="22"/>
              </w:rPr>
            </w:pPr>
          </w:p>
        </w:tc>
        <w:tc>
          <w:tcPr>
            <w:tcW w:w="822" w:type="dxa"/>
            <w:vAlign w:val="center"/>
          </w:tcPr>
          <w:p w:rsidR="00C66478" w:rsidRDefault="00C66478">
            <w:pPr>
              <w:spacing w:before="40"/>
              <w:jc w:val="center"/>
              <w:rPr>
                <w:rFonts w:ascii="Arial" w:hAnsi="Arial" w:cs="Arial"/>
                <w:sz w:val="22"/>
                <w:szCs w:val="22"/>
              </w:rPr>
            </w:pPr>
            <w:r>
              <w:rPr>
                <w:rFonts w:ascii="Arial" w:hAnsi="Arial" w:cs="Arial"/>
                <w:sz w:val="22"/>
                <w:szCs w:val="22"/>
              </w:rPr>
              <w:t>in</w:t>
            </w:r>
          </w:p>
        </w:tc>
        <w:tc>
          <w:tcPr>
            <w:tcW w:w="850" w:type="dxa"/>
            <w:vAlign w:val="center"/>
          </w:tcPr>
          <w:p w:rsidR="00C66478" w:rsidRDefault="00C66478">
            <w:pPr>
              <w:spacing w:before="40"/>
              <w:jc w:val="center"/>
              <w:rPr>
                <w:rFonts w:ascii="Arial" w:hAnsi="Arial" w:cs="Arial"/>
                <w:sz w:val="22"/>
                <w:szCs w:val="22"/>
              </w:rPr>
            </w:pPr>
            <w:r>
              <w:rPr>
                <w:rFonts w:ascii="Arial" w:hAnsi="Arial" w:cs="Arial"/>
                <w:sz w:val="22"/>
                <w:szCs w:val="22"/>
              </w:rPr>
              <w:t>out</w:t>
            </w:r>
          </w:p>
        </w:tc>
        <w:tc>
          <w:tcPr>
            <w:tcW w:w="851" w:type="dxa"/>
            <w:vAlign w:val="center"/>
          </w:tcPr>
          <w:p w:rsidR="00C66478" w:rsidRDefault="00C66478">
            <w:pPr>
              <w:spacing w:before="40"/>
              <w:jc w:val="center"/>
              <w:rPr>
                <w:rFonts w:ascii="Arial" w:hAnsi="Arial" w:cs="Arial"/>
                <w:sz w:val="22"/>
                <w:szCs w:val="22"/>
              </w:rPr>
            </w:pPr>
            <w:r>
              <w:rPr>
                <w:rFonts w:ascii="Arial" w:hAnsi="Arial" w:cs="Arial"/>
                <w:sz w:val="22"/>
                <w:szCs w:val="22"/>
              </w:rPr>
              <w:t>in</w:t>
            </w:r>
          </w:p>
        </w:tc>
        <w:tc>
          <w:tcPr>
            <w:tcW w:w="850" w:type="dxa"/>
            <w:vAlign w:val="center"/>
          </w:tcPr>
          <w:p w:rsidR="00C66478" w:rsidRDefault="00C66478">
            <w:pPr>
              <w:spacing w:before="40"/>
              <w:jc w:val="center"/>
              <w:rPr>
                <w:rFonts w:ascii="Arial" w:hAnsi="Arial" w:cs="Arial"/>
                <w:sz w:val="22"/>
                <w:szCs w:val="22"/>
              </w:rPr>
            </w:pPr>
            <w:r>
              <w:rPr>
                <w:rFonts w:ascii="Arial" w:hAnsi="Arial" w:cs="Arial"/>
                <w:sz w:val="22"/>
                <w:szCs w:val="22"/>
              </w:rPr>
              <w:t>out</w:t>
            </w:r>
          </w:p>
        </w:tc>
        <w:tc>
          <w:tcPr>
            <w:tcW w:w="851" w:type="dxa"/>
            <w:vAlign w:val="center"/>
          </w:tcPr>
          <w:p w:rsidR="00C66478" w:rsidRDefault="00C66478">
            <w:pPr>
              <w:spacing w:before="40"/>
              <w:jc w:val="center"/>
              <w:rPr>
                <w:rFonts w:ascii="Arial" w:hAnsi="Arial" w:cs="Arial"/>
                <w:sz w:val="22"/>
                <w:szCs w:val="22"/>
              </w:rPr>
            </w:pPr>
            <w:r>
              <w:rPr>
                <w:rFonts w:ascii="Arial" w:hAnsi="Arial" w:cs="Arial"/>
                <w:sz w:val="22"/>
                <w:szCs w:val="22"/>
              </w:rPr>
              <w:t>in</w:t>
            </w:r>
          </w:p>
        </w:tc>
        <w:tc>
          <w:tcPr>
            <w:tcW w:w="850" w:type="dxa"/>
            <w:vAlign w:val="center"/>
          </w:tcPr>
          <w:p w:rsidR="00C66478" w:rsidRDefault="00C66478">
            <w:pPr>
              <w:spacing w:before="40"/>
              <w:jc w:val="center"/>
              <w:rPr>
                <w:rFonts w:ascii="Arial" w:hAnsi="Arial" w:cs="Arial"/>
                <w:sz w:val="22"/>
                <w:szCs w:val="22"/>
              </w:rPr>
            </w:pPr>
            <w:r>
              <w:rPr>
                <w:rFonts w:ascii="Arial" w:hAnsi="Arial" w:cs="Arial"/>
                <w:sz w:val="22"/>
                <w:szCs w:val="22"/>
              </w:rPr>
              <w:t>out</w:t>
            </w:r>
          </w:p>
        </w:tc>
        <w:tc>
          <w:tcPr>
            <w:tcW w:w="851" w:type="dxa"/>
            <w:vAlign w:val="center"/>
          </w:tcPr>
          <w:p w:rsidR="00C66478" w:rsidRDefault="00C66478">
            <w:pPr>
              <w:spacing w:before="40"/>
              <w:jc w:val="center"/>
              <w:rPr>
                <w:rFonts w:ascii="Arial" w:hAnsi="Arial" w:cs="Arial"/>
                <w:sz w:val="22"/>
                <w:szCs w:val="22"/>
              </w:rPr>
            </w:pPr>
            <w:r>
              <w:rPr>
                <w:rFonts w:ascii="Arial" w:hAnsi="Arial" w:cs="Arial"/>
                <w:sz w:val="22"/>
                <w:szCs w:val="22"/>
              </w:rPr>
              <w:t>in</w:t>
            </w:r>
          </w:p>
        </w:tc>
        <w:tc>
          <w:tcPr>
            <w:tcW w:w="850" w:type="dxa"/>
            <w:vAlign w:val="center"/>
          </w:tcPr>
          <w:p w:rsidR="00C66478" w:rsidRDefault="00C66478">
            <w:pPr>
              <w:spacing w:before="40"/>
              <w:jc w:val="center"/>
              <w:rPr>
                <w:rFonts w:ascii="Arial" w:hAnsi="Arial" w:cs="Arial"/>
                <w:sz w:val="22"/>
                <w:szCs w:val="22"/>
              </w:rPr>
            </w:pPr>
            <w:r>
              <w:rPr>
                <w:rFonts w:ascii="Arial" w:hAnsi="Arial" w:cs="Arial"/>
                <w:sz w:val="22"/>
                <w:szCs w:val="22"/>
              </w:rPr>
              <w:t>out</w:t>
            </w:r>
          </w:p>
        </w:tc>
        <w:tc>
          <w:tcPr>
            <w:tcW w:w="851" w:type="dxa"/>
            <w:vAlign w:val="center"/>
          </w:tcPr>
          <w:p w:rsidR="00C66478" w:rsidRDefault="00C66478">
            <w:pPr>
              <w:spacing w:before="40"/>
              <w:jc w:val="center"/>
              <w:rPr>
                <w:rFonts w:ascii="Arial" w:hAnsi="Arial" w:cs="Arial"/>
                <w:sz w:val="22"/>
                <w:szCs w:val="22"/>
              </w:rPr>
            </w:pPr>
            <w:r>
              <w:rPr>
                <w:rFonts w:ascii="Arial" w:hAnsi="Arial" w:cs="Arial"/>
                <w:sz w:val="22"/>
                <w:szCs w:val="22"/>
              </w:rPr>
              <w:t>in</w:t>
            </w:r>
          </w:p>
        </w:tc>
        <w:tc>
          <w:tcPr>
            <w:tcW w:w="850" w:type="dxa"/>
            <w:vAlign w:val="center"/>
          </w:tcPr>
          <w:p w:rsidR="00C66478" w:rsidRDefault="00C66478">
            <w:pPr>
              <w:spacing w:before="40"/>
              <w:jc w:val="center"/>
              <w:rPr>
                <w:rFonts w:ascii="Arial" w:hAnsi="Arial" w:cs="Arial"/>
                <w:sz w:val="22"/>
                <w:szCs w:val="22"/>
              </w:rPr>
            </w:pPr>
            <w:r>
              <w:rPr>
                <w:rFonts w:ascii="Arial" w:hAnsi="Arial" w:cs="Arial"/>
                <w:sz w:val="22"/>
                <w:szCs w:val="22"/>
              </w:rPr>
              <w:t>out</w:t>
            </w:r>
          </w:p>
        </w:tc>
        <w:tc>
          <w:tcPr>
            <w:tcW w:w="851" w:type="dxa"/>
            <w:vAlign w:val="center"/>
          </w:tcPr>
          <w:p w:rsidR="00C66478" w:rsidRDefault="00C66478">
            <w:pPr>
              <w:spacing w:before="40"/>
              <w:jc w:val="center"/>
              <w:rPr>
                <w:rFonts w:ascii="Arial" w:hAnsi="Arial" w:cs="Arial"/>
                <w:sz w:val="22"/>
                <w:szCs w:val="22"/>
              </w:rPr>
            </w:pPr>
            <w:r>
              <w:rPr>
                <w:rFonts w:ascii="Arial" w:hAnsi="Arial" w:cs="Arial"/>
                <w:sz w:val="22"/>
                <w:szCs w:val="22"/>
              </w:rPr>
              <w:t>in</w:t>
            </w:r>
          </w:p>
        </w:tc>
        <w:tc>
          <w:tcPr>
            <w:tcW w:w="709" w:type="dxa"/>
            <w:vAlign w:val="center"/>
          </w:tcPr>
          <w:p w:rsidR="00C66478" w:rsidRDefault="00C66478">
            <w:pPr>
              <w:spacing w:before="40"/>
              <w:jc w:val="center"/>
              <w:rPr>
                <w:rFonts w:ascii="Arial" w:hAnsi="Arial" w:cs="Arial"/>
                <w:sz w:val="22"/>
                <w:szCs w:val="22"/>
              </w:rPr>
            </w:pPr>
            <w:r>
              <w:rPr>
                <w:rFonts w:ascii="Arial" w:hAnsi="Arial" w:cs="Arial"/>
                <w:sz w:val="22"/>
                <w:szCs w:val="22"/>
              </w:rPr>
              <w:t>out</w:t>
            </w:r>
          </w:p>
        </w:tc>
        <w:tc>
          <w:tcPr>
            <w:tcW w:w="850" w:type="dxa"/>
            <w:vAlign w:val="center"/>
          </w:tcPr>
          <w:p w:rsidR="00C66478" w:rsidRDefault="00C66478">
            <w:pPr>
              <w:spacing w:before="40"/>
              <w:jc w:val="center"/>
              <w:rPr>
                <w:rFonts w:ascii="Arial" w:hAnsi="Arial" w:cs="Arial"/>
                <w:sz w:val="22"/>
                <w:szCs w:val="22"/>
              </w:rPr>
            </w:pPr>
            <w:r>
              <w:rPr>
                <w:rFonts w:ascii="Arial" w:hAnsi="Arial" w:cs="Arial"/>
                <w:sz w:val="22"/>
                <w:szCs w:val="22"/>
              </w:rPr>
              <w:t>in</w:t>
            </w:r>
          </w:p>
        </w:tc>
        <w:tc>
          <w:tcPr>
            <w:tcW w:w="851" w:type="dxa"/>
            <w:vAlign w:val="center"/>
          </w:tcPr>
          <w:p w:rsidR="00C66478" w:rsidRDefault="00C66478">
            <w:pPr>
              <w:spacing w:before="40"/>
              <w:jc w:val="center"/>
              <w:rPr>
                <w:rFonts w:ascii="Arial" w:hAnsi="Arial" w:cs="Arial"/>
                <w:sz w:val="22"/>
                <w:szCs w:val="22"/>
              </w:rPr>
            </w:pPr>
            <w:r>
              <w:rPr>
                <w:rFonts w:ascii="Arial" w:hAnsi="Arial" w:cs="Arial"/>
                <w:sz w:val="22"/>
                <w:szCs w:val="22"/>
              </w:rPr>
              <w:t>out</w:t>
            </w: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b/>
                <w:bCs/>
                <w:sz w:val="22"/>
                <w:szCs w:val="22"/>
              </w:rPr>
            </w:pPr>
            <w:r>
              <w:rPr>
                <w:rFonts w:ascii="Arial" w:hAnsi="Arial" w:cs="Arial"/>
                <w:b/>
                <w:bCs/>
                <w:sz w:val="22"/>
                <w:szCs w:val="22"/>
              </w:rPr>
              <w:t>Evropská unie:</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Belgie</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9</w:t>
            </w: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Dánsko</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Finsko</w:t>
            </w:r>
          </w:p>
        </w:tc>
        <w:tc>
          <w:tcPr>
            <w:tcW w:w="822"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Francie</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4</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8</w:t>
            </w: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Itálie</w:t>
            </w:r>
          </w:p>
        </w:tc>
        <w:tc>
          <w:tcPr>
            <w:tcW w:w="822"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4</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Německo</w:t>
            </w:r>
          </w:p>
        </w:tc>
        <w:tc>
          <w:tcPr>
            <w:tcW w:w="822" w:type="dxa"/>
            <w:vAlign w:val="center"/>
          </w:tcPr>
          <w:p w:rsidR="00C66478" w:rsidRDefault="00C66478">
            <w:pPr>
              <w:spacing w:before="40"/>
              <w:jc w:val="right"/>
              <w:rPr>
                <w:rFonts w:ascii="Arial" w:hAnsi="Arial" w:cs="Arial"/>
                <w:sz w:val="22"/>
                <w:szCs w:val="22"/>
              </w:rPr>
            </w:pPr>
            <w:r>
              <w:rPr>
                <w:rFonts w:ascii="Arial" w:hAnsi="Arial" w:cs="Arial"/>
                <w:sz w:val="22"/>
                <w:szCs w:val="22"/>
              </w:rPr>
              <w:t>2</w:t>
            </w: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4</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2</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2</w:t>
            </w: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4</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r>
              <w:rPr>
                <w:rFonts w:ascii="Arial" w:hAnsi="Arial" w:cs="Arial"/>
                <w:sz w:val="22"/>
                <w:szCs w:val="22"/>
              </w:rPr>
              <w:t>8</w:t>
            </w: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4</w:t>
            </w: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Nizozemsko</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Rakousko</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3</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2</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eastAsia="MS Gothic" w:hAnsi="Arial" w:cs="Arial"/>
                <w:sz w:val="22"/>
                <w:szCs w:val="22"/>
              </w:rPr>
            </w:pPr>
            <w:r>
              <w:rPr>
                <w:rFonts w:ascii="Arial" w:eastAsia="MS Gothic" w:hAnsi="Arial" w:cs="Arial"/>
                <w:sz w:val="22"/>
                <w:szCs w:val="22"/>
              </w:rPr>
              <w:t>Řecko</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Španělsko</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Švédsko</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Velká Británie</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3</w:t>
            </w: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r>
              <w:rPr>
                <w:rFonts w:ascii="Arial" w:hAnsi="Arial" w:cs="Arial"/>
                <w:sz w:val="22"/>
                <w:szCs w:val="22"/>
              </w:rPr>
              <w:t>2</w:t>
            </w: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b/>
                <w:bCs/>
                <w:sz w:val="22"/>
                <w:szCs w:val="22"/>
              </w:rPr>
            </w:pP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b/>
                <w:bCs/>
                <w:sz w:val="22"/>
                <w:szCs w:val="22"/>
              </w:rPr>
            </w:pPr>
            <w:r>
              <w:rPr>
                <w:rFonts w:ascii="Arial" w:hAnsi="Arial" w:cs="Arial"/>
                <w:b/>
                <w:bCs/>
                <w:sz w:val="22"/>
                <w:szCs w:val="22"/>
              </w:rPr>
              <w:t>Evropa ostatní:</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Gruzie</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2</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Litva</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Lotyšsko</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eastAsia="MS Gothic" w:hAnsi="Arial" w:cs="Arial"/>
                <w:sz w:val="22"/>
                <w:szCs w:val="22"/>
              </w:rPr>
            </w:pPr>
            <w:r>
              <w:rPr>
                <w:rFonts w:ascii="Arial" w:hAnsi="Arial" w:cs="Arial"/>
                <w:sz w:val="22"/>
                <w:szCs w:val="22"/>
              </w:rPr>
              <w:t>Ma</w:t>
            </w:r>
            <w:r>
              <w:rPr>
                <w:rFonts w:ascii="Arial" w:eastAsia="MS Gothic" w:hAnsi="Arial" w:cs="Arial"/>
                <w:sz w:val="22"/>
                <w:szCs w:val="22"/>
              </w:rPr>
              <w:t>ďarsko</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Polsko</w:t>
            </w:r>
          </w:p>
        </w:tc>
        <w:tc>
          <w:tcPr>
            <w:tcW w:w="822"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5</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3</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r>
              <w:rPr>
                <w:rFonts w:ascii="Arial" w:hAnsi="Arial" w:cs="Arial"/>
                <w:sz w:val="22"/>
                <w:szCs w:val="22"/>
              </w:rPr>
              <w:t>2</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3</w:t>
            </w: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Slovensko</w:t>
            </w:r>
          </w:p>
        </w:tc>
        <w:tc>
          <w:tcPr>
            <w:tcW w:w="822" w:type="dxa"/>
            <w:vAlign w:val="center"/>
          </w:tcPr>
          <w:p w:rsidR="00C66478" w:rsidRDefault="00C66478">
            <w:pPr>
              <w:spacing w:before="40"/>
              <w:jc w:val="right"/>
              <w:rPr>
                <w:rFonts w:ascii="Arial" w:hAnsi="Arial" w:cs="Arial"/>
                <w:sz w:val="22"/>
                <w:szCs w:val="22"/>
              </w:rPr>
            </w:pPr>
            <w:r>
              <w:rPr>
                <w:rFonts w:ascii="Arial" w:hAnsi="Arial" w:cs="Arial"/>
                <w:sz w:val="22"/>
                <w:szCs w:val="22"/>
              </w:rPr>
              <w:t>2</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2</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6</w:t>
            </w:r>
          </w:p>
        </w:tc>
      </w:tr>
      <w:tr w:rsidR="00C66478">
        <w:tblPrEx>
          <w:tblCellMar>
            <w:top w:w="0" w:type="dxa"/>
            <w:bottom w:w="0" w:type="dxa"/>
          </w:tblCellMar>
        </w:tblPrEx>
        <w:trPr>
          <w:trHeight w:val="240"/>
        </w:trPr>
        <w:tc>
          <w:tcPr>
            <w:tcW w:w="2297" w:type="dxa"/>
            <w:vAlign w:val="center"/>
          </w:tcPr>
          <w:p w:rsidR="00C66478" w:rsidRDefault="00C66478">
            <w:pPr>
              <w:spacing w:before="40"/>
              <w:rPr>
                <w:rFonts w:ascii="Arial" w:hAnsi="Arial" w:cs="Arial"/>
                <w:sz w:val="22"/>
                <w:szCs w:val="22"/>
              </w:rPr>
            </w:pPr>
            <w:r>
              <w:rPr>
                <w:rFonts w:ascii="Arial" w:hAnsi="Arial" w:cs="Arial"/>
                <w:sz w:val="22"/>
                <w:szCs w:val="22"/>
              </w:rPr>
              <w:t>Slovinsko</w:t>
            </w:r>
          </w:p>
        </w:tc>
        <w:tc>
          <w:tcPr>
            <w:tcW w:w="822"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297" w:type="dxa"/>
            <w:tcBorders>
              <w:bottom w:val="double" w:sz="6" w:space="0" w:color="000000"/>
            </w:tcBorders>
            <w:vAlign w:val="center"/>
          </w:tcPr>
          <w:p w:rsidR="00C66478" w:rsidRDefault="00C66478">
            <w:pPr>
              <w:spacing w:before="40"/>
              <w:rPr>
                <w:rFonts w:ascii="Arial" w:hAnsi="Arial" w:cs="Arial"/>
                <w:sz w:val="22"/>
                <w:szCs w:val="22"/>
              </w:rPr>
            </w:pPr>
            <w:r>
              <w:rPr>
                <w:rFonts w:ascii="Arial" w:hAnsi="Arial" w:cs="Arial"/>
                <w:sz w:val="22"/>
                <w:szCs w:val="22"/>
              </w:rPr>
              <w:t>Ukrajina</w:t>
            </w:r>
          </w:p>
        </w:tc>
        <w:tc>
          <w:tcPr>
            <w:tcW w:w="822" w:type="dxa"/>
            <w:tcBorders>
              <w:bottom w:val="double" w:sz="6" w:space="0" w:color="000000"/>
            </w:tcBorders>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0"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1"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0"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1"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0"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1"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0"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1"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0"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1"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709"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0"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1" w:type="dxa"/>
            <w:tcBorders>
              <w:bottom w:val="double" w:sz="6" w:space="0" w:color="000000"/>
            </w:tcBorders>
            <w:vAlign w:val="center"/>
          </w:tcPr>
          <w:p w:rsidR="00C66478" w:rsidRDefault="00C66478">
            <w:pPr>
              <w:spacing w:before="40"/>
              <w:jc w:val="right"/>
              <w:rPr>
                <w:rFonts w:ascii="Arial" w:hAnsi="Arial" w:cs="Arial"/>
                <w:sz w:val="22"/>
                <w:szCs w:val="22"/>
              </w:rPr>
            </w:pPr>
          </w:p>
        </w:tc>
      </w:tr>
    </w:tbl>
    <w:p w:rsidR="00C66478" w:rsidRDefault="00C66478">
      <w:pPr>
        <w:spacing w:after="120"/>
        <w:rPr>
          <w:b/>
          <w:bCs/>
          <w:sz w:val="22"/>
          <w:szCs w:val="22"/>
        </w:rPr>
      </w:pPr>
      <w:r>
        <w:rPr>
          <w:sz w:val="22"/>
          <w:szCs w:val="22"/>
        </w:rPr>
        <w:t xml:space="preserve"> </w:t>
      </w:r>
      <w:r>
        <w:rPr>
          <w:sz w:val="22"/>
          <w:szCs w:val="22"/>
        </w:rPr>
        <w:br w:type="page"/>
      </w:r>
      <w:r>
        <w:rPr>
          <w:b/>
          <w:bCs/>
        </w:rPr>
        <w:t>Vyslání a přijetí, rok 2003 (počet osob) – pedagogičtí a vědečtí pracovníci</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27"/>
        <w:gridCol w:w="850"/>
        <w:gridCol w:w="851"/>
        <w:gridCol w:w="850"/>
        <w:gridCol w:w="709"/>
        <w:gridCol w:w="851"/>
        <w:gridCol w:w="851"/>
        <w:gridCol w:w="849"/>
        <w:gridCol w:w="851"/>
        <w:gridCol w:w="850"/>
        <w:gridCol w:w="993"/>
        <w:gridCol w:w="850"/>
        <w:gridCol w:w="851"/>
        <w:gridCol w:w="850"/>
        <w:gridCol w:w="851"/>
      </w:tblGrid>
      <w:tr w:rsidR="00C66478">
        <w:tblPrEx>
          <w:tblCellMar>
            <w:top w:w="0" w:type="dxa"/>
            <w:bottom w:w="0" w:type="dxa"/>
          </w:tblCellMar>
        </w:tblPrEx>
        <w:trPr>
          <w:cantSplit/>
          <w:trHeight w:val="240"/>
        </w:trPr>
        <w:tc>
          <w:tcPr>
            <w:tcW w:w="2127" w:type="dxa"/>
            <w:vMerge w:val="restart"/>
            <w:tcBorders>
              <w:top w:val="double" w:sz="6" w:space="0" w:color="000000"/>
            </w:tcBorders>
            <w:vAlign w:val="center"/>
          </w:tcPr>
          <w:p w:rsidR="00C66478" w:rsidRDefault="00C66478">
            <w:pPr>
              <w:spacing w:before="40"/>
              <w:jc w:val="center"/>
              <w:rPr>
                <w:rFonts w:ascii="Arial" w:hAnsi="Arial" w:cs="Arial"/>
                <w:b/>
                <w:bCs/>
                <w:sz w:val="22"/>
                <w:szCs w:val="22"/>
              </w:rPr>
            </w:pPr>
            <w:r>
              <w:rPr>
                <w:rFonts w:ascii="Arial" w:hAnsi="Arial" w:cs="Arial"/>
                <w:b/>
                <w:bCs/>
                <w:sz w:val="22"/>
                <w:szCs w:val="22"/>
              </w:rPr>
              <w:t>Země</w:t>
            </w:r>
          </w:p>
        </w:tc>
        <w:tc>
          <w:tcPr>
            <w:tcW w:w="1701" w:type="dxa"/>
            <w:gridSpan w:val="2"/>
            <w:vMerge w:val="restart"/>
            <w:tcBorders>
              <w:top w:val="double" w:sz="6" w:space="0" w:color="000000"/>
            </w:tcBorders>
            <w:vAlign w:val="center"/>
          </w:tcPr>
          <w:p w:rsidR="00C66478" w:rsidRDefault="00C66478">
            <w:pPr>
              <w:spacing w:before="40"/>
              <w:jc w:val="center"/>
              <w:rPr>
                <w:rFonts w:ascii="Arial" w:hAnsi="Arial" w:cs="Arial"/>
                <w:b/>
                <w:bCs/>
                <w:sz w:val="22"/>
                <w:szCs w:val="22"/>
              </w:rPr>
            </w:pPr>
            <w:r>
              <w:rPr>
                <w:rFonts w:ascii="Arial" w:hAnsi="Arial" w:cs="Arial"/>
                <w:b/>
                <w:bCs/>
                <w:sz w:val="22"/>
                <w:szCs w:val="22"/>
              </w:rPr>
              <w:t>univerzitní dohoda</w:t>
            </w:r>
          </w:p>
        </w:tc>
        <w:tc>
          <w:tcPr>
            <w:tcW w:w="1559" w:type="dxa"/>
            <w:gridSpan w:val="2"/>
            <w:vMerge w:val="restart"/>
            <w:tcBorders>
              <w:top w:val="double" w:sz="6" w:space="0" w:color="000000"/>
            </w:tcBorders>
            <w:vAlign w:val="center"/>
          </w:tcPr>
          <w:p w:rsidR="00C66478" w:rsidRDefault="00C66478">
            <w:pPr>
              <w:spacing w:before="40"/>
              <w:jc w:val="center"/>
              <w:rPr>
                <w:rFonts w:ascii="Arial" w:hAnsi="Arial" w:cs="Arial"/>
                <w:b/>
                <w:bCs/>
                <w:sz w:val="22"/>
                <w:szCs w:val="22"/>
              </w:rPr>
            </w:pPr>
            <w:r>
              <w:rPr>
                <w:rFonts w:ascii="Arial" w:hAnsi="Arial" w:cs="Arial"/>
                <w:b/>
                <w:bCs/>
                <w:sz w:val="22"/>
                <w:szCs w:val="22"/>
              </w:rPr>
              <w:t>fakultní dohoda</w:t>
            </w:r>
          </w:p>
        </w:tc>
        <w:tc>
          <w:tcPr>
            <w:tcW w:w="1702" w:type="dxa"/>
            <w:gridSpan w:val="2"/>
            <w:vMerge w:val="restart"/>
            <w:tcBorders>
              <w:top w:val="double" w:sz="6" w:space="0" w:color="000000"/>
            </w:tcBorders>
            <w:vAlign w:val="center"/>
          </w:tcPr>
          <w:p w:rsidR="00C66478" w:rsidRDefault="00C66478">
            <w:pPr>
              <w:spacing w:before="40"/>
              <w:jc w:val="center"/>
              <w:rPr>
                <w:rFonts w:ascii="Arial" w:hAnsi="Arial" w:cs="Arial"/>
                <w:b/>
                <w:bCs/>
                <w:sz w:val="22"/>
                <w:szCs w:val="22"/>
              </w:rPr>
            </w:pPr>
            <w:r>
              <w:rPr>
                <w:rFonts w:ascii="Arial" w:hAnsi="Arial" w:cs="Arial"/>
                <w:b/>
                <w:bCs/>
                <w:sz w:val="22"/>
                <w:szCs w:val="22"/>
              </w:rPr>
              <w:t>konference, symposia</w:t>
            </w:r>
          </w:p>
        </w:tc>
        <w:tc>
          <w:tcPr>
            <w:tcW w:w="3543" w:type="dxa"/>
            <w:gridSpan w:val="4"/>
            <w:tcBorders>
              <w:top w:val="double" w:sz="6" w:space="0" w:color="000000"/>
            </w:tcBorders>
            <w:vAlign w:val="center"/>
          </w:tcPr>
          <w:p w:rsidR="00C66478" w:rsidRDefault="00C66478">
            <w:pPr>
              <w:spacing w:before="40"/>
              <w:jc w:val="center"/>
              <w:rPr>
                <w:rFonts w:ascii="Arial" w:hAnsi="Arial" w:cs="Arial"/>
                <w:b/>
                <w:bCs/>
                <w:sz w:val="22"/>
                <w:szCs w:val="22"/>
              </w:rPr>
            </w:pPr>
            <w:r>
              <w:rPr>
                <w:rFonts w:ascii="Arial" w:hAnsi="Arial" w:cs="Arial"/>
                <w:b/>
                <w:bCs/>
                <w:sz w:val="22"/>
                <w:szCs w:val="22"/>
              </w:rPr>
              <w:t>přednáškové pobyty</w:t>
            </w:r>
          </w:p>
        </w:tc>
        <w:tc>
          <w:tcPr>
            <w:tcW w:w="1701" w:type="dxa"/>
            <w:gridSpan w:val="2"/>
            <w:vMerge w:val="restart"/>
            <w:tcBorders>
              <w:top w:val="double" w:sz="6" w:space="0" w:color="000000"/>
            </w:tcBorders>
            <w:vAlign w:val="center"/>
          </w:tcPr>
          <w:p w:rsidR="00C66478" w:rsidRDefault="00C66478">
            <w:pPr>
              <w:spacing w:before="40"/>
              <w:jc w:val="center"/>
              <w:rPr>
                <w:rFonts w:ascii="Arial" w:hAnsi="Arial" w:cs="Arial"/>
                <w:b/>
                <w:bCs/>
                <w:sz w:val="22"/>
                <w:szCs w:val="22"/>
              </w:rPr>
            </w:pPr>
            <w:r>
              <w:rPr>
                <w:rFonts w:ascii="Arial" w:hAnsi="Arial" w:cs="Arial"/>
                <w:b/>
                <w:bCs/>
                <w:sz w:val="22"/>
                <w:szCs w:val="22"/>
              </w:rPr>
              <w:t>odborné stáže</w:t>
            </w:r>
          </w:p>
        </w:tc>
        <w:tc>
          <w:tcPr>
            <w:tcW w:w="1701" w:type="dxa"/>
            <w:gridSpan w:val="2"/>
            <w:vMerge w:val="restart"/>
            <w:tcBorders>
              <w:top w:val="double" w:sz="6" w:space="0" w:color="000000"/>
            </w:tcBorders>
            <w:vAlign w:val="center"/>
          </w:tcPr>
          <w:p w:rsidR="00C66478" w:rsidRDefault="00C66478">
            <w:pPr>
              <w:spacing w:before="40"/>
              <w:jc w:val="center"/>
              <w:rPr>
                <w:rFonts w:ascii="Arial" w:hAnsi="Arial" w:cs="Arial"/>
                <w:b/>
                <w:bCs/>
                <w:sz w:val="22"/>
                <w:szCs w:val="22"/>
              </w:rPr>
            </w:pPr>
            <w:r>
              <w:rPr>
                <w:rFonts w:ascii="Arial" w:hAnsi="Arial" w:cs="Arial"/>
                <w:b/>
                <w:bCs/>
                <w:sz w:val="22"/>
                <w:szCs w:val="22"/>
              </w:rPr>
              <w:t>jiné</w:t>
            </w:r>
          </w:p>
        </w:tc>
      </w:tr>
      <w:tr w:rsidR="00C66478">
        <w:tblPrEx>
          <w:tblCellMar>
            <w:top w:w="0" w:type="dxa"/>
            <w:bottom w:w="0" w:type="dxa"/>
          </w:tblCellMar>
        </w:tblPrEx>
        <w:trPr>
          <w:cantSplit/>
          <w:trHeight w:val="240"/>
        </w:trPr>
        <w:tc>
          <w:tcPr>
            <w:tcW w:w="2127" w:type="dxa"/>
            <w:vMerge/>
            <w:vAlign w:val="center"/>
          </w:tcPr>
          <w:p w:rsidR="00C66478" w:rsidRDefault="00C66478">
            <w:pPr>
              <w:spacing w:before="40"/>
              <w:jc w:val="center"/>
              <w:rPr>
                <w:rFonts w:ascii="Arial" w:hAnsi="Arial" w:cs="Arial"/>
                <w:sz w:val="22"/>
                <w:szCs w:val="22"/>
              </w:rPr>
            </w:pPr>
          </w:p>
        </w:tc>
        <w:tc>
          <w:tcPr>
            <w:tcW w:w="1701" w:type="dxa"/>
            <w:gridSpan w:val="2"/>
            <w:vMerge/>
            <w:vAlign w:val="center"/>
          </w:tcPr>
          <w:p w:rsidR="00C66478" w:rsidRDefault="00C66478">
            <w:pPr>
              <w:spacing w:before="40"/>
              <w:jc w:val="center"/>
              <w:rPr>
                <w:rFonts w:ascii="Arial" w:hAnsi="Arial" w:cs="Arial"/>
                <w:sz w:val="22"/>
                <w:szCs w:val="22"/>
              </w:rPr>
            </w:pPr>
          </w:p>
        </w:tc>
        <w:tc>
          <w:tcPr>
            <w:tcW w:w="1559" w:type="dxa"/>
            <w:gridSpan w:val="2"/>
            <w:vMerge/>
            <w:vAlign w:val="center"/>
          </w:tcPr>
          <w:p w:rsidR="00C66478" w:rsidRDefault="00C66478">
            <w:pPr>
              <w:spacing w:before="40"/>
              <w:jc w:val="center"/>
              <w:rPr>
                <w:rFonts w:ascii="Arial" w:hAnsi="Arial" w:cs="Arial"/>
                <w:sz w:val="22"/>
                <w:szCs w:val="22"/>
              </w:rPr>
            </w:pPr>
          </w:p>
        </w:tc>
        <w:tc>
          <w:tcPr>
            <w:tcW w:w="1702" w:type="dxa"/>
            <w:gridSpan w:val="2"/>
            <w:vMerge/>
            <w:vAlign w:val="center"/>
          </w:tcPr>
          <w:p w:rsidR="00C66478" w:rsidRDefault="00C66478">
            <w:pPr>
              <w:spacing w:before="40"/>
              <w:jc w:val="center"/>
              <w:rPr>
                <w:rFonts w:ascii="Arial" w:hAnsi="Arial" w:cs="Arial"/>
                <w:sz w:val="22"/>
                <w:szCs w:val="22"/>
              </w:rPr>
            </w:pPr>
          </w:p>
        </w:tc>
        <w:tc>
          <w:tcPr>
            <w:tcW w:w="1700" w:type="dxa"/>
            <w:gridSpan w:val="2"/>
            <w:vAlign w:val="center"/>
          </w:tcPr>
          <w:p w:rsidR="00C66478" w:rsidRDefault="00C66478">
            <w:pPr>
              <w:spacing w:before="40"/>
              <w:jc w:val="center"/>
              <w:rPr>
                <w:rFonts w:ascii="Arial" w:hAnsi="Arial" w:cs="Arial"/>
                <w:sz w:val="22"/>
                <w:szCs w:val="22"/>
              </w:rPr>
            </w:pPr>
            <w:r>
              <w:rPr>
                <w:rFonts w:ascii="Arial" w:hAnsi="Arial" w:cs="Arial"/>
                <w:sz w:val="22"/>
                <w:szCs w:val="22"/>
              </w:rPr>
              <w:t>krátkodobé</w:t>
            </w:r>
          </w:p>
        </w:tc>
        <w:tc>
          <w:tcPr>
            <w:tcW w:w="1843" w:type="dxa"/>
            <w:gridSpan w:val="2"/>
            <w:vAlign w:val="center"/>
          </w:tcPr>
          <w:p w:rsidR="00C66478" w:rsidRDefault="00C66478">
            <w:pPr>
              <w:spacing w:before="40"/>
              <w:jc w:val="center"/>
              <w:rPr>
                <w:rFonts w:ascii="Arial" w:hAnsi="Arial" w:cs="Arial"/>
                <w:sz w:val="22"/>
                <w:szCs w:val="22"/>
              </w:rPr>
            </w:pPr>
            <w:r>
              <w:rPr>
                <w:rFonts w:ascii="Arial" w:hAnsi="Arial" w:cs="Arial"/>
                <w:sz w:val="22"/>
                <w:szCs w:val="22"/>
              </w:rPr>
              <w:t>dlouhodobé</w:t>
            </w:r>
          </w:p>
        </w:tc>
        <w:tc>
          <w:tcPr>
            <w:tcW w:w="1701" w:type="dxa"/>
            <w:gridSpan w:val="2"/>
            <w:vMerge/>
            <w:vAlign w:val="center"/>
          </w:tcPr>
          <w:p w:rsidR="00C66478" w:rsidRDefault="00C66478">
            <w:pPr>
              <w:spacing w:before="40"/>
              <w:jc w:val="center"/>
              <w:rPr>
                <w:rFonts w:ascii="Arial" w:hAnsi="Arial" w:cs="Arial"/>
                <w:sz w:val="22"/>
                <w:szCs w:val="22"/>
              </w:rPr>
            </w:pPr>
          </w:p>
        </w:tc>
        <w:tc>
          <w:tcPr>
            <w:tcW w:w="1701" w:type="dxa"/>
            <w:gridSpan w:val="2"/>
            <w:vMerge/>
            <w:vAlign w:val="center"/>
          </w:tcPr>
          <w:p w:rsidR="00C66478" w:rsidRDefault="00C66478">
            <w:pPr>
              <w:spacing w:before="40"/>
              <w:jc w:val="center"/>
              <w:rPr>
                <w:rFonts w:ascii="Arial" w:hAnsi="Arial" w:cs="Arial"/>
                <w:sz w:val="22"/>
                <w:szCs w:val="22"/>
              </w:rPr>
            </w:pPr>
          </w:p>
        </w:tc>
      </w:tr>
      <w:tr w:rsidR="00C66478">
        <w:tblPrEx>
          <w:tblCellMar>
            <w:top w:w="0" w:type="dxa"/>
            <w:bottom w:w="0" w:type="dxa"/>
          </w:tblCellMar>
        </w:tblPrEx>
        <w:trPr>
          <w:trHeight w:val="240"/>
        </w:trPr>
        <w:tc>
          <w:tcPr>
            <w:tcW w:w="2127" w:type="dxa"/>
            <w:vAlign w:val="center"/>
          </w:tcPr>
          <w:p w:rsidR="00C66478" w:rsidRDefault="00C66478">
            <w:pPr>
              <w:spacing w:before="40"/>
              <w:jc w:val="center"/>
              <w:rPr>
                <w:rFonts w:ascii="Arial" w:hAnsi="Arial" w:cs="Arial"/>
                <w:sz w:val="22"/>
                <w:szCs w:val="22"/>
              </w:rPr>
            </w:pPr>
          </w:p>
        </w:tc>
        <w:tc>
          <w:tcPr>
            <w:tcW w:w="850" w:type="dxa"/>
            <w:vAlign w:val="center"/>
          </w:tcPr>
          <w:p w:rsidR="00C66478" w:rsidRDefault="00C66478">
            <w:pPr>
              <w:spacing w:before="40"/>
              <w:jc w:val="center"/>
              <w:rPr>
                <w:rFonts w:ascii="Arial" w:hAnsi="Arial" w:cs="Arial"/>
                <w:sz w:val="22"/>
                <w:szCs w:val="22"/>
              </w:rPr>
            </w:pPr>
            <w:r>
              <w:rPr>
                <w:rFonts w:ascii="Arial" w:hAnsi="Arial" w:cs="Arial"/>
                <w:sz w:val="22"/>
                <w:szCs w:val="22"/>
              </w:rPr>
              <w:t>in</w:t>
            </w:r>
          </w:p>
        </w:tc>
        <w:tc>
          <w:tcPr>
            <w:tcW w:w="851" w:type="dxa"/>
            <w:vAlign w:val="center"/>
          </w:tcPr>
          <w:p w:rsidR="00C66478" w:rsidRDefault="00C66478">
            <w:pPr>
              <w:spacing w:before="40"/>
              <w:jc w:val="center"/>
              <w:rPr>
                <w:rFonts w:ascii="Arial" w:hAnsi="Arial" w:cs="Arial"/>
                <w:sz w:val="22"/>
                <w:szCs w:val="22"/>
              </w:rPr>
            </w:pPr>
            <w:r>
              <w:rPr>
                <w:rFonts w:ascii="Arial" w:hAnsi="Arial" w:cs="Arial"/>
                <w:sz w:val="22"/>
                <w:szCs w:val="22"/>
              </w:rPr>
              <w:t>out</w:t>
            </w:r>
          </w:p>
        </w:tc>
        <w:tc>
          <w:tcPr>
            <w:tcW w:w="850" w:type="dxa"/>
            <w:vAlign w:val="center"/>
          </w:tcPr>
          <w:p w:rsidR="00C66478" w:rsidRDefault="00C66478">
            <w:pPr>
              <w:spacing w:before="40"/>
              <w:jc w:val="center"/>
              <w:rPr>
                <w:rFonts w:ascii="Arial" w:hAnsi="Arial" w:cs="Arial"/>
                <w:sz w:val="22"/>
                <w:szCs w:val="22"/>
              </w:rPr>
            </w:pPr>
            <w:r>
              <w:rPr>
                <w:rFonts w:ascii="Arial" w:hAnsi="Arial" w:cs="Arial"/>
                <w:sz w:val="22"/>
                <w:szCs w:val="22"/>
              </w:rPr>
              <w:t>in</w:t>
            </w:r>
          </w:p>
        </w:tc>
        <w:tc>
          <w:tcPr>
            <w:tcW w:w="709" w:type="dxa"/>
            <w:vAlign w:val="center"/>
          </w:tcPr>
          <w:p w:rsidR="00C66478" w:rsidRDefault="00C66478">
            <w:pPr>
              <w:spacing w:before="40"/>
              <w:jc w:val="center"/>
              <w:rPr>
                <w:rFonts w:ascii="Arial" w:hAnsi="Arial" w:cs="Arial"/>
                <w:sz w:val="22"/>
                <w:szCs w:val="22"/>
              </w:rPr>
            </w:pPr>
            <w:r>
              <w:rPr>
                <w:rFonts w:ascii="Arial" w:hAnsi="Arial" w:cs="Arial"/>
                <w:sz w:val="22"/>
                <w:szCs w:val="22"/>
              </w:rPr>
              <w:t>out</w:t>
            </w:r>
          </w:p>
        </w:tc>
        <w:tc>
          <w:tcPr>
            <w:tcW w:w="851" w:type="dxa"/>
            <w:vAlign w:val="center"/>
          </w:tcPr>
          <w:p w:rsidR="00C66478" w:rsidRDefault="00C66478">
            <w:pPr>
              <w:spacing w:before="40"/>
              <w:jc w:val="center"/>
              <w:rPr>
                <w:rFonts w:ascii="Arial" w:hAnsi="Arial" w:cs="Arial"/>
                <w:sz w:val="22"/>
                <w:szCs w:val="22"/>
              </w:rPr>
            </w:pPr>
            <w:r>
              <w:rPr>
                <w:rFonts w:ascii="Arial" w:hAnsi="Arial" w:cs="Arial"/>
                <w:sz w:val="22"/>
                <w:szCs w:val="22"/>
              </w:rPr>
              <w:t>in</w:t>
            </w:r>
          </w:p>
        </w:tc>
        <w:tc>
          <w:tcPr>
            <w:tcW w:w="851" w:type="dxa"/>
            <w:vAlign w:val="center"/>
          </w:tcPr>
          <w:p w:rsidR="00C66478" w:rsidRDefault="00C66478">
            <w:pPr>
              <w:spacing w:before="40"/>
              <w:jc w:val="center"/>
              <w:rPr>
                <w:rFonts w:ascii="Arial" w:hAnsi="Arial" w:cs="Arial"/>
                <w:sz w:val="22"/>
                <w:szCs w:val="22"/>
              </w:rPr>
            </w:pPr>
            <w:r>
              <w:rPr>
                <w:rFonts w:ascii="Arial" w:hAnsi="Arial" w:cs="Arial"/>
                <w:sz w:val="22"/>
                <w:szCs w:val="22"/>
              </w:rPr>
              <w:t>out</w:t>
            </w:r>
          </w:p>
        </w:tc>
        <w:tc>
          <w:tcPr>
            <w:tcW w:w="849" w:type="dxa"/>
            <w:vAlign w:val="center"/>
          </w:tcPr>
          <w:p w:rsidR="00C66478" w:rsidRDefault="00C66478">
            <w:pPr>
              <w:spacing w:before="40"/>
              <w:jc w:val="center"/>
              <w:rPr>
                <w:rFonts w:ascii="Arial" w:hAnsi="Arial" w:cs="Arial"/>
                <w:sz w:val="22"/>
                <w:szCs w:val="22"/>
              </w:rPr>
            </w:pPr>
            <w:r>
              <w:rPr>
                <w:rFonts w:ascii="Arial" w:hAnsi="Arial" w:cs="Arial"/>
                <w:sz w:val="22"/>
                <w:szCs w:val="22"/>
              </w:rPr>
              <w:t>in</w:t>
            </w:r>
          </w:p>
        </w:tc>
        <w:tc>
          <w:tcPr>
            <w:tcW w:w="851" w:type="dxa"/>
            <w:vAlign w:val="center"/>
          </w:tcPr>
          <w:p w:rsidR="00C66478" w:rsidRDefault="00C66478">
            <w:pPr>
              <w:spacing w:before="40"/>
              <w:jc w:val="center"/>
              <w:rPr>
                <w:rFonts w:ascii="Arial" w:hAnsi="Arial" w:cs="Arial"/>
                <w:sz w:val="22"/>
                <w:szCs w:val="22"/>
              </w:rPr>
            </w:pPr>
            <w:r>
              <w:rPr>
                <w:rFonts w:ascii="Arial" w:hAnsi="Arial" w:cs="Arial"/>
                <w:sz w:val="22"/>
                <w:szCs w:val="22"/>
              </w:rPr>
              <w:t>out</w:t>
            </w:r>
          </w:p>
        </w:tc>
        <w:tc>
          <w:tcPr>
            <w:tcW w:w="850" w:type="dxa"/>
            <w:vAlign w:val="center"/>
          </w:tcPr>
          <w:p w:rsidR="00C66478" w:rsidRDefault="00C66478">
            <w:pPr>
              <w:spacing w:before="40"/>
              <w:jc w:val="center"/>
              <w:rPr>
                <w:rFonts w:ascii="Arial" w:hAnsi="Arial" w:cs="Arial"/>
                <w:sz w:val="22"/>
                <w:szCs w:val="22"/>
              </w:rPr>
            </w:pPr>
            <w:r>
              <w:rPr>
                <w:rFonts w:ascii="Arial" w:hAnsi="Arial" w:cs="Arial"/>
                <w:sz w:val="22"/>
                <w:szCs w:val="22"/>
              </w:rPr>
              <w:t>in</w:t>
            </w:r>
          </w:p>
        </w:tc>
        <w:tc>
          <w:tcPr>
            <w:tcW w:w="993" w:type="dxa"/>
            <w:vAlign w:val="center"/>
          </w:tcPr>
          <w:p w:rsidR="00C66478" w:rsidRDefault="00C66478">
            <w:pPr>
              <w:spacing w:before="40"/>
              <w:jc w:val="center"/>
              <w:rPr>
                <w:rFonts w:ascii="Arial" w:hAnsi="Arial" w:cs="Arial"/>
                <w:sz w:val="22"/>
                <w:szCs w:val="22"/>
              </w:rPr>
            </w:pPr>
            <w:r>
              <w:rPr>
                <w:rFonts w:ascii="Arial" w:hAnsi="Arial" w:cs="Arial"/>
                <w:sz w:val="22"/>
                <w:szCs w:val="22"/>
              </w:rPr>
              <w:t>out</w:t>
            </w:r>
          </w:p>
        </w:tc>
        <w:tc>
          <w:tcPr>
            <w:tcW w:w="850" w:type="dxa"/>
            <w:vAlign w:val="center"/>
          </w:tcPr>
          <w:p w:rsidR="00C66478" w:rsidRDefault="00C66478">
            <w:pPr>
              <w:spacing w:before="40"/>
              <w:jc w:val="center"/>
              <w:rPr>
                <w:rFonts w:ascii="Arial" w:hAnsi="Arial" w:cs="Arial"/>
                <w:sz w:val="22"/>
                <w:szCs w:val="22"/>
              </w:rPr>
            </w:pPr>
            <w:r>
              <w:rPr>
                <w:rFonts w:ascii="Arial" w:hAnsi="Arial" w:cs="Arial"/>
                <w:sz w:val="22"/>
                <w:szCs w:val="22"/>
              </w:rPr>
              <w:t>in</w:t>
            </w:r>
          </w:p>
        </w:tc>
        <w:tc>
          <w:tcPr>
            <w:tcW w:w="851" w:type="dxa"/>
            <w:vAlign w:val="center"/>
          </w:tcPr>
          <w:p w:rsidR="00C66478" w:rsidRDefault="00C66478">
            <w:pPr>
              <w:spacing w:before="40"/>
              <w:jc w:val="center"/>
              <w:rPr>
                <w:rFonts w:ascii="Arial" w:hAnsi="Arial" w:cs="Arial"/>
                <w:sz w:val="22"/>
                <w:szCs w:val="22"/>
              </w:rPr>
            </w:pPr>
            <w:r>
              <w:rPr>
                <w:rFonts w:ascii="Arial" w:hAnsi="Arial" w:cs="Arial"/>
                <w:sz w:val="22"/>
                <w:szCs w:val="22"/>
              </w:rPr>
              <w:t>out</w:t>
            </w:r>
          </w:p>
        </w:tc>
        <w:tc>
          <w:tcPr>
            <w:tcW w:w="850" w:type="dxa"/>
            <w:vAlign w:val="center"/>
          </w:tcPr>
          <w:p w:rsidR="00C66478" w:rsidRDefault="00C66478">
            <w:pPr>
              <w:spacing w:before="40"/>
              <w:jc w:val="center"/>
              <w:rPr>
                <w:rFonts w:ascii="Arial" w:hAnsi="Arial" w:cs="Arial"/>
                <w:sz w:val="22"/>
                <w:szCs w:val="22"/>
              </w:rPr>
            </w:pPr>
            <w:r>
              <w:rPr>
                <w:rFonts w:ascii="Arial" w:hAnsi="Arial" w:cs="Arial"/>
                <w:sz w:val="22"/>
                <w:szCs w:val="22"/>
              </w:rPr>
              <w:t>in</w:t>
            </w:r>
          </w:p>
        </w:tc>
        <w:tc>
          <w:tcPr>
            <w:tcW w:w="851" w:type="dxa"/>
            <w:vAlign w:val="center"/>
          </w:tcPr>
          <w:p w:rsidR="00C66478" w:rsidRDefault="00C66478">
            <w:pPr>
              <w:spacing w:before="40"/>
              <w:jc w:val="center"/>
              <w:rPr>
                <w:rFonts w:ascii="Arial" w:hAnsi="Arial" w:cs="Arial"/>
                <w:sz w:val="22"/>
                <w:szCs w:val="22"/>
              </w:rPr>
            </w:pPr>
            <w:r>
              <w:rPr>
                <w:rFonts w:ascii="Arial" w:hAnsi="Arial" w:cs="Arial"/>
                <w:sz w:val="22"/>
                <w:szCs w:val="22"/>
              </w:rPr>
              <w:t>out</w:t>
            </w:r>
          </w:p>
        </w:tc>
      </w:tr>
      <w:tr w:rsidR="00C66478">
        <w:tblPrEx>
          <w:tblCellMar>
            <w:top w:w="0" w:type="dxa"/>
            <w:bottom w:w="0" w:type="dxa"/>
          </w:tblCellMar>
        </w:tblPrEx>
        <w:trPr>
          <w:trHeight w:val="240"/>
        </w:trPr>
        <w:tc>
          <w:tcPr>
            <w:tcW w:w="2127" w:type="dxa"/>
            <w:vAlign w:val="center"/>
          </w:tcPr>
          <w:p w:rsidR="00C66478" w:rsidRDefault="00C66478">
            <w:pPr>
              <w:spacing w:before="40"/>
              <w:rPr>
                <w:rFonts w:ascii="Arial" w:hAnsi="Arial" w:cs="Arial"/>
                <w:b/>
                <w:bCs/>
                <w:sz w:val="22"/>
                <w:szCs w:val="22"/>
              </w:rPr>
            </w:pPr>
            <w:r>
              <w:rPr>
                <w:rFonts w:ascii="Arial" w:hAnsi="Arial" w:cs="Arial"/>
                <w:b/>
                <w:bCs/>
                <w:sz w:val="22"/>
                <w:szCs w:val="22"/>
              </w:rPr>
              <w:t>Amerika:</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4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993"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127" w:type="dxa"/>
            <w:vAlign w:val="center"/>
          </w:tcPr>
          <w:p w:rsidR="00C66478" w:rsidRDefault="00C66478">
            <w:pPr>
              <w:spacing w:before="40"/>
              <w:rPr>
                <w:rFonts w:ascii="Arial" w:eastAsia="MS Gothic" w:hAnsi="Arial" w:cs="Arial"/>
                <w:sz w:val="22"/>
                <w:szCs w:val="22"/>
              </w:rPr>
            </w:pPr>
            <w:r>
              <w:rPr>
                <w:rFonts w:ascii="Arial" w:hAnsi="Arial" w:cs="Arial"/>
                <w:sz w:val="22"/>
                <w:szCs w:val="22"/>
              </w:rPr>
              <w:t>Braz</w:t>
            </w:r>
            <w:r>
              <w:rPr>
                <w:rFonts w:ascii="Arial" w:eastAsia="MS Gothic" w:hAnsi="Arial" w:cs="Arial"/>
                <w:sz w:val="22"/>
                <w:szCs w:val="22"/>
              </w:rPr>
              <w:t>ílie</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4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993"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127" w:type="dxa"/>
            <w:vAlign w:val="center"/>
          </w:tcPr>
          <w:p w:rsidR="00C66478" w:rsidRDefault="00C66478">
            <w:pPr>
              <w:spacing w:before="40"/>
              <w:rPr>
                <w:rFonts w:ascii="Arial" w:hAnsi="Arial" w:cs="Arial"/>
                <w:sz w:val="22"/>
                <w:szCs w:val="22"/>
              </w:rPr>
            </w:pPr>
            <w:r>
              <w:rPr>
                <w:rFonts w:ascii="Arial" w:hAnsi="Arial" w:cs="Arial"/>
                <w:sz w:val="22"/>
                <w:szCs w:val="22"/>
              </w:rPr>
              <w:t>USA</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4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993"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127" w:type="dxa"/>
            <w:vAlign w:val="center"/>
          </w:tcPr>
          <w:p w:rsidR="00C66478" w:rsidRDefault="00C66478">
            <w:pPr>
              <w:spacing w:before="40"/>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4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993"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127" w:type="dxa"/>
            <w:vAlign w:val="center"/>
          </w:tcPr>
          <w:p w:rsidR="00C66478" w:rsidRDefault="00C66478">
            <w:pPr>
              <w:spacing w:before="40"/>
              <w:rPr>
                <w:rFonts w:ascii="Arial" w:hAnsi="Arial" w:cs="Arial"/>
                <w:b/>
                <w:bCs/>
                <w:sz w:val="22"/>
                <w:szCs w:val="22"/>
              </w:rPr>
            </w:pPr>
            <w:r>
              <w:rPr>
                <w:rFonts w:ascii="Arial" w:hAnsi="Arial" w:cs="Arial"/>
                <w:b/>
                <w:bCs/>
                <w:sz w:val="22"/>
                <w:szCs w:val="22"/>
              </w:rPr>
              <w:t>Afrika, Asie:</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4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993"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127" w:type="dxa"/>
            <w:vAlign w:val="center"/>
          </w:tcPr>
          <w:p w:rsidR="00C66478" w:rsidRDefault="00C66478">
            <w:pPr>
              <w:spacing w:before="40"/>
              <w:rPr>
                <w:rFonts w:ascii="Arial" w:hAnsi="Arial" w:cs="Arial"/>
                <w:sz w:val="22"/>
                <w:szCs w:val="22"/>
              </w:rPr>
            </w:pPr>
            <w:r>
              <w:rPr>
                <w:rFonts w:ascii="Arial" w:hAnsi="Arial" w:cs="Arial"/>
                <w:sz w:val="22"/>
                <w:szCs w:val="22"/>
              </w:rPr>
              <w:t>Indie</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4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993"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127" w:type="dxa"/>
            <w:vAlign w:val="center"/>
          </w:tcPr>
          <w:p w:rsidR="00C66478" w:rsidRDefault="00C66478">
            <w:pPr>
              <w:spacing w:before="40"/>
              <w:rPr>
                <w:rFonts w:ascii="Arial" w:hAnsi="Arial" w:cs="Arial"/>
                <w:sz w:val="22"/>
                <w:szCs w:val="22"/>
              </w:rPr>
            </w:pPr>
            <w:r>
              <w:rPr>
                <w:rFonts w:ascii="Arial" w:hAnsi="Arial" w:cs="Arial"/>
                <w:sz w:val="22"/>
                <w:szCs w:val="22"/>
              </w:rPr>
              <w:t>Japonsko</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49" w:type="dxa"/>
            <w:vAlign w:val="center"/>
          </w:tcPr>
          <w:p w:rsidR="00C66478" w:rsidRDefault="00C66478">
            <w:pPr>
              <w:spacing w:before="40"/>
              <w:jc w:val="right"/>
              <w:rPr>
                <w:rFonts w:ascii="Arial" w:hAnsi="Arial" w:cs="Arial"/>
                <w:sz w:val="22"/>
                <w:szCs w:val="22"/>
              </w:rPr>
            </w:pPr>
            <w:r>
              <w:rPr>
                <w:rFonts w:ascii="Arial" w:hAnsi="Arial" w:cs="Arial"/>
                <w:sz w:val="22"/>
                <w:szCs w:val="22"/>
              </w:rPr>
              <w:t>2</w:t>
            </w: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993"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127" w:type="dxa"/>
            <w:vAlign w:val="center"/>
          </w:tcPr>
          <w:p w:rsidR="00C66478" w:rsidRDefault="00C66478">
            <w:pPr>
              <w:spacing w:before="40"/>
              <w:rPr>
                <w:rFonts w:ascii="Arial" w:hAnsi="Arial" w:cs="Arial"/>
                <w:sz w:val="22"/>
                <w:szCs w:val="22"/>
              </w:rPr>
            </w:pPr>
            <w:r>
              <w:rPr>
                <w:rFonts w:ascii="Arial" w:hAnsi="Arial" w:cs="Arial"/>
                <w:sz w:val="22"/>
                <w:szCs w:val="22"/>
              </w:rPr>
              <w:t>JAR</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4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993"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127" w:type="dxa"/>
            <w:vAlign w:val="center"/>
          </w:tcPr>
          <w:p w:rsidR="00C66478" w:rsidRDefault="00C66478">
            <w:pPr>
              <w:spacing w:before="40"/>
              <w:rPr>
                <w:rFonts w:ascii="Arial" w:hAnsi="Arial" w:cs="Arial"/>
                <w:sz w:val="22"/>
                <w:szCs w:val="22"/>
              </w:rPr>
            </w:pPr>
            <w:r>
              <w:rPr>
                <w:rFonts w:ascii="Arial" w:hAnsi="Arial" w:cs="Arial"/>
                <w:sz w:val="22"/>
                <w:szCs w:val="22"/>
              </w:rPr>
              <w:t>Jižní Korea</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4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993"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127" w:type="dxa"/>
            <w:vAlign w:val="center"/>
          </w:tcPr>
          <w:p w:rsidR="00C66478" w:rsidRDefault="00C66478">
            <w:pPr>
              <w:spacing w:before="40"/>
              <w:rPr>
                <w:rFonts w:ascii="Arial" w:hAnsi="Arial" w:cs="Arial"/>
                <w:sz w:val="22"/>
                <w:szCs w:val="22"/>
              </w:rPr>
            </w:pPr>
            <w:r>
              <w:rPr>
                <w:rFonts w:ascii="Arial" w:hAnsi="Arial" w:cs="Arial"/>
                <w:sz w:val="22"/>
                <w:szCs w:val="22"/>
              </w:rPr>
              <w:t>Tchaj-wan</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4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993"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r>
              <w:rPr>
                <w:rFonts w:ascii="Arial" w:hAnsi="Arial" w:cs="Arial"/>
                <w:sz w:val="22"/>
                <w:szCs w:val="22"/>
              </w:rPr>
              <w:t>1</w:t>
            </w: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127" w:type="dxa"/>
            <w:vAlign w:val="center"/>
          </w:tcPr>
          <w:p w:rsidR="00C66478" w:rsidRDefault="00C66478">
            <w:pPr>
              <w:spacing w:before="40"/>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70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49"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993"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c>
          <w:tcPr>
            <w:tcW w:w="850" w:type="dxa"/>
            <w:vAlign w:val="center"/>
          </w:tcPr>
          <w:p w:rsidR="00C66478" w:rsidRDefault="00C66478">
            <w:pPr>
              <w:spacing w:before="40"/>
              <w:jc w:val="right"/>
              <w:rPr>
                <w:rFonts w:ascii="Arial" w:hAnsi="Arial" w:cs="Arial"/>
                <w:sz w:val="22"/>
                <w:szCs w:val="22"/>
              </w:rPr>
            </w:pPr>
          </w:p>
        </w:tc>
        <w:tc>
          <w:tcPr>
            <w:tcW w:w="851" w:type="dxa"/>
            <w:vAlign w:val="center"/>
          </w:tcPr>
          <w:p w:rsidR="00C66478" w:rsidRDefault="00C66478">
            <w:pPr>
              <w:spacing w:before="40"/>
              <w:jc w:val="right"/>
              <w:rPr>
                <w:rFonts w:ascii="Arial" w:hAnsi="Arial" w:cs="Arial"/>
                <w:sz w:val="22"/>
                <w:szCs w:val="22"/>
              </w:rPr>
            </w:pPr>
          </w:p>
        </w:tc>
      </w:tr>
      <w:tr w:rsidR="00C66478">
        <w:tblPrEx>
          <w:tblCellMar>
            <w:top w:w="0" w:type="dxa"/>
            <w:bottom w:w="0" w:type="dxa"/>
          </w:tblCellMar>
        </w:tblPrEx>
        <w:trPr>
          <w:trHeight w:val="240"/>
        </w:trPr>
        <w:tc>
          <w:tcPr>
            <w:tcW w:w="2127" w:type="dxa"/>
            <w:tcBorders>
              <w:bottom w:val="double" w:sz="6" w:space="0" w:color="000000"/>
            </w:tcBorders>
            <w:vAlign w:val="center"/>
          </w:tcPr>
          <w:p w:rsidR="00C66478" w:rsidRDefault="00C66478">
            <w:pPr>
              <w:spacing w:before="40"/>
              <w:rPr>
                <w:rFonts w:ascii="Arial" w:hAnsi="Arial" w:cs="Arial"/>
                <w:b/>
                <w:bCs/>
                <w:sz w:val="22"/>
                <w:szCs w:val="22"/>
              </w:rPr>
            </w:pPr>
            <w:r>
              <w:rPr>
                <w:rFonts w:ascii="Arial" w:hAnsi="Arial" w:cs="Arial"/>
                <w:b/>
                <w:bCs/>
                <w:sz w:val="22"/>
                <w:szCs w:val="22"/>
              </w:rPr>
              <w:t>CELKEM</w:t>
            </w:r>
          </w:p>
        </w:tc>
        <w:tc>
          <w:tcPr>
            <w:tcW w:w="850" w:type="dxa"/>
            <w:tcBorders>
              <w:bottom w:val="double" w:sz="6" w:space="0" w:color="000000"/>
            </w:tcBorders>
            <w:vAlign w:val="center"/>
          </w:tcPr>
          <w:p w:rsidR="00C66478" w:rsidRDefault="00C66478">
            <w:pPr>
              <w:spacing w:before="40"/>
              <w:jc w:val="right"/>
              <w:rPr>
                <w:rFonts w:ascii="Arial" w:hAnsi="Arial" w:cs="Arial"/>
                <w:sz w:val="22"/>
                <w:szCs w:val="22"/>
              </w:rPr>
            </w:pPr>
            <w:r>
              <w:rPr>
                <w:rFonts w:ascii="Arial" w:hAnsi="Arial" w:cs="Arial"/>
                <w:sz w:val="22"/>
                <w:szCs w:val="22"/>
              </w:rPr>
              <w:t>8</w:t>
            </w:r>
          </w:p>
        </w:tc>
        <w:tc>
          <w:tcPr>
            <w:tcW w:w="851" w:type="dxa"/>
            <w:tcBorders>
              <w:bottom w:val="double" w:sz="6" w:space="0" w:color="000000"/>
            </w:tcBorders>
            <w:vAlign w:val="center"/>
          </w:tcPr>
          <w:p w:rsidR="00C66478" w:rsidRDefault="00C66478">
            <w:pPr>
              <w:spacing w:before="40"/>
              <w:jc w:val="right"/>
              <w:rPr>
                <w:rFonts w:ascii="Arial" w:hAnsi="Arial" w:cs="Arial"/>
                <w:sz w:val="22"/>
                <w:szCs w:val="22"/>
              </w:rPr>
            </w:pPr>
            <w:r>
              <w:rPr>
                <w:rFonts w:ascii="Arial" w:hAnsi="Arial" w:cs="Arial"/>
                <w:sz w:val="22"/>
                <w:szCs w:val="22"/>
              </w:rPr>
              <w:t>9</w:t>
            </w:r>
          </w:p>
        </w:tc>
        <w:tc>
          <w:tcPr>
            <w:tcW w:w="850"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709"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1"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1" w:type="dxa"/>
            <w:tcBorders>
              <w:bottom w:val="double" w:sz="6" w:space="0" w:color="000000"/>
            </w:tcBorders>
            <w:vAlign w:val="center"/>
          </w:tcPr>
          <w:p w:rsidR="00C66478" w:rsidRDefault="00C66478">
            <w:pPr>
              <w:spacing w:before="40"/>
              <w:jc w:val="right"/>
              <w:rPr>
                <w:rFonts w:ascii="Arial" w:hAnsi="Arial" w:cs="Arial"/>
                <w:sz w:val="22"/>
                <w:szCs w:val="22"/>
              </w:rPr>
            </w:pPr>
            <w:r>
              <w:rPr>
                <w:rFonts w:ascii="Arial" w:hAnsi="Arial" w:cs="Arial"/>
                <w:sz w:val="22"/>
                <w:szCs w:val="22"/>
              </w:rPr>
              <w:t>32</w:t>
            </w:r>
          </w:p>
        </w:tc>
        <w:tc>
          <w:tcPr>
            <w:tcW w:w="849" w:type="dxa"/>
            <w:tcBorders>
              <w:bottom w:val="double" w:sz="6" w:space="0" w:color="000000"/>
            </w:tcBorders>
            <w:vAlign w:val="center"/>
          </w:tcPr>
          <w:p w:rsidR="00C66478" w:rsidRDefault="00C66478">
            <w:pPr>
              <w:spacing w:before="40"/>
              <w:jc w:val="right"/>
              <w:rPr>
                <w:rFonts w:ascii="Arial" w:hAnsi="Arial" w:cs="Arial"/>
                <w:sz w:val="22"/>
                <w:szCs w:val="22"/>
              </w:rPr>
            </w:pPr>
            <w:r>
              <w:rPr>
                <w:rFonts w:ascii="Arial" w:hAnsi="Arial" w:cs="Arial"/>
                <w:sz w:val="22"/>
                <w:szCs w:val="22"/>
              </w:rPr>
              <w:t>6</w:t>
            </w:r>
          </w:p>
        </w:tc>
        <w:tc>
          <w:tcPr>
            <w:tcW w:w="851" w:type="dxa"/>
            <w:tcBorders>
              <w:bottom w:val="double" w:sz="6" w:space="0" w:color="000000"/>
            </w:tcBorders>
            <w:vAlign w:val="center"/>
          </w:tcPr>
          <w:p w:rsidR="00C66478" w:rsidRDefault="00C66478">
            <w:pPr>
              <w:spacing w:before="40"/>
              <w:jc w:val="right"/>
              <w:rPr>
                <w:rFonts w:ascii="Arial" w:hAnsi="Arial" w:cs="Arial"/>
                <w:sz w:val="22"/>
                <w:szCs w:val="22"/>
              </w:rPr>
            </w:pPr>
            <w:r>
              <w:rPr>
                <w:rFonts w:ascii="Arial" w:hAnsi="Arial" w:cs="Arial"/>
                <w:sz w:val="22"/>
                <w:szCs w:val="22"/>
              </w:rPr>
              <w:t>10</w:t>
            </w:r>
          </w:p>
        </w:tc>
        <w:tc>
          <w:tcPr>
            <w:tcW w:w="850" w:type="dxa"/>
            <w:tcBorders>
              <w:bottom w:val="double" w:sz="6" w:space="0" w:color="000000"/>
            </w:tcBorders>
            <w:vAlign w:val="center"/>
          </w:tcPr>
          <w:p w:rsidR="00C66478" w:rsidRDefault="00C66478">
            <w:pPr>
              <w:spacing w:before="40"/>
              <w:jc w:val="right"/>
              <w:rPr>
                <w:rFonts w:ascii="Arial" w:hAnsi="Arial" w:cs="Arial"/>
                <w:sz w:val="22"/>
                <w:szCs w:val="22"/>
              </w:rPr>
            </w:pPr>
            <w:r>
              <w:rPr>
                <w:rFonts w:ascii="Arial" w:hAnsi="Arial" w:cs="Arial"/>
                <w:sz w:val="22"/>
                <w:szCs w:val="22"/>
              </w:rPr>
              <w:t>5</w:t>
            </w:r>
          </w:p>
        </w:tc>
        <w:tc>
          <w:tcPr>
            <w:tcW w:w="993"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0" w:type="dxa"/>
            <w:tcBorders>
              <w:bottom w:val="double" w:sz="6" w:space="0" w:color="000000"/>
            </w:tcBorders>
            <w:vAlign w:val="center"/>
          </w:tcPr>
          <w:p w:rsidR="00C66478" w:rsidRDefault="00C66478">
            <w:pPr>
              <w:spacing w:before="40"/>
              <w:jc w:val="right"/>
              <w:rPr>
                <w:rFonts w:ascii="Arial" w:hAnsi="Arial" w:cs="Arial"/>
                <w:sz w:val="22"/>
                <w:szCs w:val="22"/>
              </w:rPr>
            </w:pPr>
          </w:p>
        </w:tc>
        <w:tc>
          <w:tcPr>
            <w:tcW w:w="851" w:type="dxa"/>
            <w:tcBorders>
              <w:bottom w:val="double" w:sz="6" w:space="0" w:color="000000"/>
            </w:tcBorders>
            <w:vAlign w:val="center"/>
          </w:tcPr>
          <w:p w:rsidR="00C66478" w:rsidRDefault="00C66478">
            <w:pPr>
              <w:spacing w:before="40"/>
              <w:jc w:val="right"/>
              <w:rPr>
                <w:rFonts w:ascii="Arial" w:hAnsi="Arial" w:cs="Arial"/>
                <w:sz w:val="22"/>
                <w:szCs w:val="22"/>
              </w:rPr>
            </w:pPr>
            <w:r>
              <w:rPr>
                <w:rFonts w:ascii="Arial" w:hAnsi="Arial" w:cs="Arial"/>
                <w:sz w:val="22"/>
                <w:szCs w:val="22"/>
              </w:rPr>
              <w:t>20</w:t>
            </w:r>
          </w:p>
        </w:tc>
        <w:tc>
          <w:tcPr>
            <w:tcW w:w="850" w:type="dxa"/>
            <w:tcBorders>
              <w:bottom w:val="double" w:sz="6" w:space="0" w:color="000000"/>
            </w:tcBorders>
            <w:vAlign w:val="center"/>
          </w:tcPr>
          <w:p w:rsidR="00C66478" w:rsidRDefault="00C66478">
            <w:pPr>
              <w:spacing w:before="40"/>
              <w:jc w:val="right"/>
              <w:rPr>
                <w:rFonts w:ascii="Arial" w:hAnsi="Arial" w:cs="Arial"/>
                <w:sz w:val="22"/>
                <w:szCs w:val="22"/>
              </w:rPr>
            </w:pPr>
            <w:r>
              <w:rPr>
                <w:rFonts w:ascii="Arial" w:hAnsi="Arial" w:cs="Arial"/>
                <w:sz w:val="22"/>
                <w:szCs w:val="22"/>
              </w:rPr>
              <w:t>2</w:t>
            </w:r>
          </w:p>
        </w:tc>
        <w:tc>
          <w:tcPr>
            <w:tcW w:w="851" w:type="dxa"/>
            <w:tcBorders>
              <w:bottom w:val="double" w:sz="6" w:space="0" w:color="000000"/>
            </w:tcBorders>
            <w:vAlign w:val="center"/>
          </w:tcPr>
          <w:p w:rsidR="00C66478" w:rsidRDefault="00C66478">
            <w:pPr>
              <w:spacing w:before="40"/>
              <w:jc w:val="right"/>
              <w:rPr>
                <w:rFonts w:ascii="Arial" w:hAnsi="Arial" w:cs="Arial"/>
                <w:sz w:val="22"/>
                <w:szCs w:val="22"/>
              </w:rPr>
            </w:pPr>
            <w:r>
              <w:rPr>
                <w:rFonts w:ascii="Arial" w:hAnsi="Arial" w:cs="Arial"/>
                <w:sz w:val="22"/>
                <w:szCs w:val="22"/>
              </w:rPr>
              <w:t>32</w:t>
            </w:r>
          </w:p>
        </w:tc>
      </w:tr>
    </w:tbl>
    <w:p w:rsidR="00C66478" w:rsidRDefault="00C66478"/>
    <w:p w:rsidR="00C66478" w:rsidRDefault="00C66478">
      <w:pPr>
        <w:spacing w:after="120"/>
        <w:rPr>
          <w:b/>
          <w:bCs/>
        </w:rPr>
      </w:pPr>
      <w:r>
        <w:rPr>
          <w:rFonts w:ascii="Arial" w:hAnsi="Arial" w:cs="Arial"/>
          <w:sz w:val="22"/>
          <w:szCs w:val="22"/>
        </w:rPr>
        <w:br w:type="page"/>
      </w:r>
      <w:r>
        <w:rPr>
          <w:b/>
          <w:bCs/>
        </w:rPr>
        <w:t>Vyslání a přijetí, rok 2003 (počet osob) – studenti</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81"/>
        <w:gridCol w:w="1098"/>
        <w:gridCol w:w="1099"/>
        <w:gridCol w:w="1098"/>
        <w:gridCol w:w="1099"/>
        <w:gridCol w:w="1098"/>
        <w:gridCol w:w="1099"/>
        <w:gridCol w:w="1098"/>
        <w:gridCol w:w="1099"/>
        <w:gridCol w:w="1098"/>
        <w:gridCol w:w="1099"/>
      </w:tblGrid>
      <w:tr w:rsidR="00C66478">
        <w:tblPrEx>
          <w:tblCellMar>
            <w:top w:w="0" w:type="dxa"/>
            <w:bottom w:w="0" w:type="dxa"/>
          </w:tblCellMar>
        </w:tblPrEx>
        <w:trPr>
          <w:trHeight w:hRule="exact" w:val="287"/>
        </w:trPr>
        <w:tc>
          <w:tcPr>
            <w:tcW w:w="2981" w:type="dxa"/>
            <w:tcBorders>
              <w:top w:val="double" w:sz="6" w:space="0" w:color="000000"/>
            </w:tcBorders>
            <w:vAlign w:val="center"/>
          </w:tcPr>
          <w:p w:rsidR="00C66478" w:rsidRDefault="00C66478">
            <w:pPr>
              <w:spacing w:before="40"/>
              <w:jc w:val="center"/>
              <w:rPr>
                <w:rFonts w:ascii="Arial" w:hAnsi="Arial" w:cs="Arial"/>
                <w:b/>
                <w:bCs/>
                <w:sz w:val="20"/>
                <w:szCs w:val="20"/>
              </w:rPr>
            </w:pPr>
            <w:r>
              <w:rPr>
                <w:rFonts w:ascii="Arial" w:hAnsi="Arial" w:cs="Arial"/>
                <w:b/>
                <w:bCs/>
                <w:sz w:val="20"/>
                <w:szCs w:val="20"/>
              </w:rPr>
              <w:t>Země</w:t>
            </w:r>
          </w:p>
        </w:tc>
        <w:tc>
          <w:tcPr>
            <w:tcW w:w="2197" w:type="dxa"/>
            <w:gridSpan w:val="2"/>
            <w:tcBorders>
              <w:top w:val="double" w:sz="6" w:space="0" w:color="000000"/>
            </w:tcBorders>
            <w:vAlign w:val="center"/>
          </w:tcPr>
          <w:p w:rsidR="00C66478" w:rsidRDefault="00C66478">
            <w:pPr>
              <w:spacing w:before="40"/>
              <w:rPr>
                <w:rFonts w:ascii="Arial" w:hAnsi="Arial" w:cs="Arial"/>
                <w:b/>
                <w:bCs/>
                <w:sz w:val="20"/>
                <w:szCs w:val="20"/>
              </w:rPr>
            </w:pPr>
            <w:r>
              <w:rPr>
                <w:rFonts w:ascii="Arial" w:hAnsi="Arial" w:cs="Arial"/>
                <w:b/>
                <w:bCs/>
                <w:sz w:val="20"/>
                <w:szCs w:val="20"/>
              </w:rPr>
              <w:t>univerzitní dohoda</w:t>
            </w:r>
          </w:p>
        </w:tc>
        <w:tc>
          <w:tcPr>
            <w:tcW w:w="2197" w:type="dxa"/>
            <w:gridSpan w:val="2"/>
            <w:tcBorders>
              <w:top w:val="double" w:sz="6" w:space="0" w:color="000000"/>
            </w:tcBorders>
            <w:vAlign w:val="center"/>
          </w:tcPr>
          <w:p w:rsidR="00C66478" w:rsidRDefault="00C66478">
            <w:pPr>
              <w:spacing w:before="40"/>
              <w:rPr>
                <w:rFonts w:ascii="Arial" w:hAnsi="Arial" w:cs="Arial"/>
                <w:b/>
                <w:bCs/>
                <w:sz w:val="20"/>
                <w:szCs w:val="20"/>
              </w:rPr>
            </w:pPr>
            <w:r>
              <w:rPr>
                <w:rFonts w:ascii="Arial" w:hAnsi="Arial" w:cs="Arial"/>
                <w:b/>
                <w:bCs/>
                <w:sz w:val="20"/>
                <w:szCs w:val="20"/>
              </w:rPr>
              <w:t>fakultní dohoda</w:t>
            </w:r>
          </w:p>
        </w:tc>
        <w:tc>
          <w:tcPr>
            <w:tcW w:w="2197" w:type="dxa"/>
            <w:gridSpan w:val="2"/>
            <w:tcBorders>
              <w:top w:val="double" w:sz="6" w:space="0" w:color="000000"/>
            </w:tcBorders>
            <w:vAlign w:val="center"/>
          </w:tcPr>
          <w:p w:rsidR="00C66478" w:rsidRDefault="00C66478">
            <w:pPr>
              <w:spacing w:before="40"/>
              <w:rPr>
                <w:rFonts w:ascii="Arial" w:hAnsi="Arial" w:cs="Arial"/>
                <w:b/>
                <w:bCs/>
                <w:sz w:val="20"/>
                <w:szCs w:val="20"/>
              </w:rPr>
            </w:pPr>
            <w:r>
              <w:rPr>
                <w:rFonts w:ascii="Arial" w:hAnsi="Arial" w:cs="Arial"/>
                <w:b/>
                <w:bCs/>
                <w:sz w:val="20"/>
                <w:szCs w:val="20"/>
              </w:rPr>
              <w:t>konference, symposia</w:t>
            </w:r>
          </w:p>
        </w:tc>
        <w:tc>
          <w:tcPr>
            <w:tcW w:w="2197" w:type="dxa"/>
            <w:gridSpan w:val="2"/>
            <w:tcBorders>
              <w:top w:val="double" w:sz="6" w:space="0" w:color="000000"/>
            </w:tcBorders>
            <w:vAlign w:val="center"/>
          </w:tcPr>
          <w:p w:rsidR="00C66478" w:rsidRDefault="00C66478">
            <w:pPr>
              <w:spacing w:before="40"/>
              <w:jc w:val="center"/>
              <w:rPr>
                <w:rFonts w:ascii="Arial" w:hAnsi="Arial" w:cs="Arial"/>
                <w:b/>
                <w:bCs/>
                <w:sz w:val="20"/>
                <w:szCs w:val="20"/>
              </w:rPr>
            </w:pPr>
            <w:r>
              <w:rPr>
                <w:rFonts w:ascii="Arial" w:hAnsi="Arial" w:cs="Arial"/>
                <w:b/>
                <w:bCs/>
                <w:sz w:val="20"/>
                <w:szCs w:val="20"/>
              </w:rPr>
              <w:t>skupiny studentů nad rámec dohod</w:t>
            </w:r>
          </w:p>
        </w:tc>
        <w:tc>
          <w:tcPr>
            <w:tcW w:w="2197" w:type="dxa"/>
            <w:gridSpan w:val="2"/>
            <w:tcBorders>
              <w:top w:val="double" w:sz="6" w:space="0" w:color="000000"/>
            </w:tcBorders>
            <w:vAlign w:val="center"/>
          </w:tcPr>
          <w:p w:rsidR="00C66478" w:rsidRDefault="00C66478">
            <w:pPr>
              <w:spacing w:before="40"/>
              <w:rPr>
                <w:rFonts w:ascii="Arial" w:hAnsi="Arial" w:cs="Arial"/>
                <w:b/>
                <w:bCs/>
                <w:sz w:val="20"/>
                <w:szCs w:val="20"/>
              </w:rPr>
            </w:pPr>
            <w:r>
              <w:rPr>
                <w:rFonts w:ascii="Arial" w:hAnsi="Arial" w:cs="Arial"/>
                <w:b/>
                <w:bCs/>
                <w:sz w:val="20"/>
                <w:szCs w:val="20"/>
              </w:rPr>
              <w:t>studijní stáže</w:t>
            </w: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p>
        </w:tc>
        <w:tc>
          <w:tcPr>
            <w:tcW w:w="1098" w:type="dxa"/>
            <w:vAlign w:val="center"/>
          </w:tcPr>
          <w:p w:rsidR="00C66478" w:rsidRDefault="00C66478">
            <w:pPr>
              <w:spacing w:before="40"/>
              <w:rPr>
                <w:rFonts w:ascii="Arial" w:hAnsi="Arial" w:cs="Arial"/>
                <w:sz w:val="20"/>
                <w:szCs w:val="20"/>
              </w:rPr>
            </w:pPr>
            <w:r>
              <w:rPr>
                <w:rFonts w:ascii="Arial" w:hAnsi="Arial" w:cs="Arial"/>
                <w:sz w:val="20"/>
                <w:szCs w:val="20"/>
              </w:rPr>
              <w:t>in</w:t>
            </w:r>
          </w:p>
        </w:tc>
        <w:tc>
          <w:tcPr>
            <w:tcW w:w="1099" w:type="dxa"/>
            <w:vAlign w:val="center"/>
          </w:tcPr>
          <w:p w:rsidR="00C66478" w:rsidRDefault="00C66478">
            <w:pPr>
              <w:spacing w:before="40"/>
              <w:rPr>
                <w:rFonts w:ascii="Arial" w:hAnsi="Arial" w:cs="Arial"/>
                <w:sz w:val="20"/>
                <w:szCs w:val="20"/>
              </w:rPr>
            </w:pPr>
            <w:r>
              <w:rPr>
                <w:rFonts w:ascii="Arial" w:hAnsi="Arial" w:cs="Arial"/>
                <w:sz w:val="20"/>
                <w:szCs w:val="20"/>
              </w:rPr>
              <w:t>out</w:t>
            </w:r>
          </w:p>
        </w:tc>
        <w:tc>
          <w:tcPr>
            <w:tcW w:w="1098" w:type="dxa"/>
            <w:vAlign w:val="center"/>
          </w:tcPr>
          <w:p w:rsidR="00C66478" w:rsidRDefault="00C66478">
            <w:pPr>
              <w:spacing w:before="40"/>
              <w:rPr>
                <w:rFonts w:ascii="Arial" w:hAnsi="Arial" w:cs="Arial"/>
                <w:sz w:val="20"/>
                <w:szCs w:val="20"/>
              </w:rPr>
            </w:pPr>
            <w:r>
              <w:rPr>
                <w:rFonts w:ascii="Arial" w:hAnsi="Arial" w:cs="Arial"/>
                <w:sz w:val="20"/>
                <w:szCs w:val="20"/>
              </w:rPr>
              <w:t>in</w:t>
            </w:r>
          </w:p>
        </w:tc>
        <w:tc>
          <w:tcPr>
            <w:tcW w:w="1099" w:type="dxa"/>
            <w:vAlign w:val="center"/>
          </w:tcPr>
          <w:p w:rsidR="00C66478" w:rsidRDefault="00C66478">
            <w:pPr>
              <w:spacing w:before="40"/>
              <w:rPr>
                <w:rFonts w:ascii="Arial" w:hAnsi="Arial" w:cs="Arial"/>
                <w:sz w:val="20"/>
                <w:szCs w:val="20"/>
              </w:rPr>
            </w:pPr>
            <w:r>
              <w:rPr>
                <w:rFonts w:ascii="Arial" w:hAnsi="Arial" w:cs="Arial"/>
                <w:sz w:val="20"/>
                <w:szCs w:val="20"/>
              </w:rPr>
              <w:t>out</w:t>
            </w:r>
          </w:p>
        </w:tc>
        <w:tc>
          <w:tcPr>
            <w:tcW w:w="1098" w:type="dxa"/>
            <w:vAlign w:val="center"/>
          </w:tcPr>
          <w:p w:rsidR="00C66478" w:rsidRDefault="00C66478">
            <w:pPr>
              <w:spacing w:before="40"/>
              <w:rPr>
                <w:rFonts w:ascii="Arial" w:hAnsi="Arial" w:cs="Arial"/>
                <w:sz w:val="20"/>
                <w:szCs w:val="20"/>
              </w:rPr>
            </w:pPr>
            <w:r>
              <w:rPr>
                <w:rFonts w:ascii="Arial" w:hAnsi="Arial" w:cs="Arial"/>
                <w:sz w:val="20"/>
                <w:szCs w:val="20"/>
              </w:rPr>
              <w:t>in</w:t>
            </w:r>
          </w:p>
        </w:tc>
        <w:tc>
          <w:tcPr>
            <w:tcW w:w="1099" w:type="dxa"/>
            <w:vAlign w:val="center"/>
          </w:tcPr>
          <w:p w:rsidR="00C66478" w:rsidRDefault="00C66478">
            <w:pPr>
              <w:spacing w:before="40"/>
              <w:rPr>
                <w:rFonts w:ascii="Arial" w:hAnsi="Arial" w:cs="Arial"/>
                <w:sz w:val="20"/>
                <w:szCs w:val="20"/>
              </w:rPr>
            </w:pPr>
            <w:r>
              <w:rPr>
                <w:rFonts w:ascii="Arial" w:hAnsi="Arial" w:cs="Arial"/>
                <w:sz w:val="20"/>
                <w:szCs w:val="20"/>
              </w:rPr>
              <w:t>out</w:t>
            </w:r>
          </w:p>
        </w:tc>
        <w:tc>
          <w:tcPr>
            <w:tcW w:w="1098" w:type="dxa"/>
            <w:vAlign w:val="center"/>
          </w:tcPr>
          <w:p w:rsidR="00C66478" w:rsidRDefault="00C66478">
            <w:pPr>
              <w:spacing w:before="40"/>
              <w:rPr>
                <w:rFonts w:ascii="Arial" w:hAnsi="Arial" w:cs="Arial"/>
                <w:sz w:val="20"/>
                <w:szCs w:val="20"/>
              </w:rPr>
            </w:pPr>
            <w:r>
              <w:rPr>
                <w:rFonts w:ascii="Arial" w:hAnsi="Arial" w:cs="Arial"/>
                <w:sz w:val="20"/>
                <w:szCs w:val="20"/>
              </w:rPr>
              <w:t>in</w:t>
            </w:r>
          </w:p>
        </w:tc>
        <w:tc>
          <w:tcPr>
            <w:tcW w:w="1099" w:type="dxa"/>
            <w:vAlign w:val="center"/>
          </w:tcPr>
          <w:p w:rsidR="00C66478" w:rsidRDefault="00C66478">
            <w:pPr>
              <w:spacing w:before="40"/>
              <w:rPr>
                <w:rFonts w:ascii="Arial" w:hAnsi="Arial" w:cs="Arial"/>
                <w:sz w:val="20"/>
                <w:szCs w:val="20"/>
              </w:rPr>
            </w:pPr>
            <w:r>
              <w:rPr>
                <w:rFonts w:ascii="Arial" w:hAnsi="Arial" w:cs="Arial"/>
                <w:sz w:val="20"/>
                <w:szCs w:val="20"/>
              </w:rPr>
              <w:t>out</w:t>
            </w:r>
          </w:p>
        </w:tc>
        <w:tc>
          <w:tcPr>
            <w:tcW w:w="1098" w:type="dxa"/>
            <w:vAlign w:val="center"/>
          </w:tcPr>
          <w:p w:rsidR="00C66478" w:rsidRDefault="00C66478">
            <w:pPr>
              <w:spacing w:before="40"/>
              <w:rPr>
                <w:rFonts w:ascii="Arial" w:hAnsi="Arial" w:cs="Arial"/>
                <w:sz w:val="20"/>
                <w:szCs w:val="20"/>
              </w:rPr>
            </w:pPr>
            <w:r>
              <w:rPr>
                <w:rFonts w:ascii="Arial" w:hAnsi="Arial" w:cs="Arial"/>
                <w:sz w:val="20"/>
                <w:szCs w:val="20"/>
              </w:rPr>
              <w:t>in</w:t>
            </w:r>
          </w:p>
        </w:tc>
        <w:tc>
          <w:tcPr>
            <w:tcW w:w="1099" w:type="dxa"/>
            <w:vAlign w:val="center"/>
          </w:tcPr>
          <w:p w:rsidR="00C66478" w:rsidRDefault="00C66478">
            <w:pPr>
              <w:spacing w:before="40"/>
              <w:rPr>
                <w:rFonts w:ascii="Arial" w:hAnsi="Arial" w:cs="Arial"/>
                <w:sz w:val="20"/>
                <w:szCs w:val="20"/>
              </w:rPr>
            </w:pPr>
            <w:r>
              <w:rPr>
                <w:rFonts w:ascii="Arial" w:hAnsi="Arial" w:cs="Arial"/>
                <w:sz w:val="20"/>
                <w:szCs w:val="20"/>
              </w:rPr>
              <w:t>out</w:t>
            </w: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b/>
                <w:bCs/>
                <w:sz w:val="20"/>
                <w:szCs w:val="20"/>
              </w:rPr>
            </w:pPr>
            <w:r>
              <w:rPr>
                <w:rFonts w:ascii="Arial" w:hAnsi="Arial" w:cs="Arial"/>
                <w:b/>
                <w:bCs/>
                <w:sz w:val="20"/>
                <w:szCs w:val="20"/>
              </w:rPr>
              <w:t>Evropská unie:</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r>
              <w:rPr>
                <w:rFonts w:ascii="Arial" w:hAnsi="Arial" w:cs="Arial"/>
                <w:sz w:val="20"/>
                <w:szCs w:val="20"/>
              </w:rPr>
              <w:t>Belgie</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sz w:val="20"/>
                <w:szCs w:val="20"/>
              </w:rPr>
            </w:pPr>
            <w:r>
              <w:rPr>
                <w:rFonts w:ascii="Arial" w:hAnsi="Arial" w:cs="Arial"/>
                <w:sz w:val="20"/>
                <w:szCs w:val="20"/>
              </w:rPr>
              <w:t>Dánsko</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r>
              <w:rPr>
                <w:rFonts w:ascii="Arial" w:hAnsi="Arial" w:cs="Arial"/>
                <w:sz w:val="20"/>
                <w:szCs w:val="20"/>
              </w:rPr>
              <w:t>Francie</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r>
              <w:rPr>
                <w:rFonts w:ascii="Arial" w:hAnsi="Arial" w:cs="Arial"/>
                <w:sz w:val="20"/>
                <w:szCs w:val="20"/>
              </w:rPr>
              <w:t>Německo</w:t>
            </w:r>
          </w:p>
        </w:tc>
        <w:tc>
          <w:tcPr>
            <w:tcW w:w="1098" w:type="dxa"/>
            <w:vAlign w:val="center"/>
          </w:tcPr>
          <w:p w:rsidR="00C66478" w:rsidRDefault="00C66478">
            <w:pPr>
              <w:spacing w:before="40"/>
              <w:jc w:val="right"/>
              <w:rPr>
                <w:rFonts w:ascii="Arial" w:hAnsi="Arial" w:cs="Arial"/>
                <w:sz w:val="20"/>
                <w:szCs w:val="20"/>
              </w:rPr>
            </w:pPr>
            <w:r>
              <w:rPr>
                <w:rFonts w:ascii="Arial" w:hAnsi="Arial" w:cs="Arial"/>
                <w:sz w:val="20"/>
                <w:szCs w:val="20"/>
              </w:rPr>
              <w:t>6</w:t>
            </w: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4</w:t>
            </w:r>
          </w:p>
        </w:tc>
        <w:tc>
          <w:tcPr>
            <w:tcW w:w="1098" w:type="dxa"/>
            <w:vAlign w:val="center"/>
          </w:tcPr>
          <w:p w:rsidR="00C66478" w:rsidRDefault="00C66478">
            <w:pPr>
              <w:spacing w:before="40"/>
              <w:jc w:val="right"/>
              <w:rPr>
                <w:rFonts w:ascii="Arial" w:hAnsi="Arial" w:cs="Arial"/>
                <w:sz w:val="20"/>
                <w:szCs w:val="20"/>
              </w:rPr>
            </w:pPr>
            <w:r>
              <w:rPr>
                <w:rFonts w:ascii="Arial" w:hAnsi="Arial" w:cs="Arial"/>
                <w:sz w:val="20"/>
                <w:szCs w:val="20"/>
              </w:rPr>
              <w:t>10</w:t>
            </w: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6</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r>
              <w:rPr>
                <w:rFonts w:ascii="Arial" w:hAnsi="Arial" w:cs="Arial"/>
                <w:sz w:val="20"/>
                <w:szCs w:val="20"/>
              </w:rPr>
              <w:t>Nizozemsko</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eastAsia="MS Gothic" w:hAnsi="Arial" w:cs="Arial"/>
                <w:sz w:val="20"/>
                <w:szCs w:val="20"/>
              </w:rPr>
            </w:pPr>
            <w:r>
              <w:rPr>
                <w:rFonts w:ascii="Arial" w:eastAsia="MS Gothic" w:hAnsi="Arial" w:cs="Arial"/>
                <w:sz w:val="20"/>
                <w:szCs w:val="20"/>
              </w:rPr>
              <w:t>Řecko</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r>
              <w:rPr>
                <w:rFonts w:ascii="Arial" w:hAnsi="Arial" w:cs="Arial"/>
                <w:sz w:val="20"/>
                <w:szCs w:val="20"/>
              </w:rPr>
              <w:t>Velká Británie</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b/>
                <w:bCs/>
                <w:sz w:val="20"/>
                <w:szCs w:val="20"/>
              </w:rPr>
            </w:pPr>
            <w:r>
              <w:rPr>
                <w:rFonts w:ascii="Arial" w:hAnsi="Arial" w:cs="Arial"/>
                <w:b/>
                <w:bCs/>
                <w:sz w:val="20"/>
                <w:szCs w:val="20"/>
              </w:rPr>
              <w:t>Evropa ostatní:</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sz w:val="20"/>
                <w:szCs w:val="20"/>
              </w:rPr>
            </w:pPr>
            <w:r>
              <w:rPr>
                <w:rFonts w:ascii="Arial" w:hAnsi="Arial" w:cs="Arial"/>
                <w:sz w:val="20"/>
                <w:szCs w:val="20"/>
              </w:rPr>
              <w:t>Lotyš</w:t>
            </w:r>
            <w:r>
              <w:rPr>
                <w:rFonts w:ascii="Arial" w:eastAsia="GulimChe" w:hAnsi="Arial" w:cs="Arial"/>
                <w:sz w:val="20"/>
                <w:szCs w:val="20"/>
              </w:rPr>
              <w:t>sko</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r>
              <w:rPr>
                <w:rFonts w:ascii="Arial" w:hAnsi="Arial" w:cs="Arial"/>
                <w:sz w:val="20"/>
                <w:szCs w:val="20"/>
              </w:rPr>
              <w:t>Polsko</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6</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2</w:t>
            </w: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r>
              <w:rPr>
                <w:rFonts w:ascii="Arial" w:hAnsi="Arial" w:cs="Arial"/>
                <w:sz w:val="20"/>
                <w:szCs w:val="20"/>
              </w:rPr>
              <w:t>Rusko</w:t>
            </w:r>
          </w:p>
        </w:tc>
        <w:tc>
          <w:tcPr>
            <w:tcW w:w="1098"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5</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r>
              <w:rPr>
                <w:rFonts w:ascii="Arial" w:hAnsi="Arial" w:cs="Arial"/>
                <w:sz w:val="20"/>
                <w:szCs w:val="20"/>
              </w:rPr>
              <w:t>Švýcarsko</w:t>
            </w:r>
          </w:p>
        </w:tc>
        <w:tc>
          <w:tcPr>
            <w:tcW w:w="1098"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r>
              <w:rPr>
                <w:rFonts w:ascii="Arial" w:hAnsi="Arial" w:cs="Arial"/>
                <w:sz w:val="20"/>
                <w:szCs w:val="20"/>
              </w:rPr>
              <w:t>Ukrajina</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b/>
                <w:bCs/>
                <w:sz w:val="20"/>
                <w:szCs w:val="20"/>
              </w:rPr>
            </w:pPr>
            <w:r>
              <w:rPr>
                <w:rFonts w:ascii="Arial" w:hAnsi="Arial" w:cs="Arial"/>
                <w:b/>
                <w:bCs/>
                <w:sz w:val="20"/>
                <w:szCs w:val="20"/>
              </w:rPr>
              <w:t>Amerika:</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r>
              <w:rPr>
                <w:rFonts w:ascii="Arial" w:hAnsi="Arial" w:cs="Arial"/>
                <w:sz w:val="20"/>
                <w:szCs w:val="20"/>
              </w:rPr>
              <w:t>USA</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1098" w:type="dxa"/>
            <w:vAlign w:val="center"/>
          </w:tcPr>
          <w:p w:rsidR="00C66478" w:rsidRDefault="00C66478">
            <w:pPr>
              <w:spacing w:before="40"/>
              <w:jc w:val="right"/>
              <w:rPr>
                <w:rFonts w:ascii="Arial" w:hAnsi="Arial" w:cs="Arial"/>
                <w:sz w:val="20"/>
                <w:szCs w:val="20"/>
              </w:rPr>
            </w:pPr>
            <w:r>
              <w:rPr>
                <w:rFonts w:ascii="Arial" w:hAnsi="Arial" w:cs="Arial"/>
                <w:sz w:val="20"/>
                <w:szCs w:val="20"/>
              </w:rPr>
              <w:t>3</w:t>
            </w: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4</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b/>
                <w:bCs/>
                <w:sz w:val="20"/>
                <w:szCs w:val="20"/>
              </w:rPr>
            </w:pPr>
            <w:r>
              <w:rPr>
                <w:rFonts w:ascii="Arial" w:hAnsi="Arial" w:cs="Arial"/>
                <w:b/>
                <w:bCs/>
                <w:sz w:val="20"/>
                <w:szCs w:val="20"/>
              </w:rPr>
              <w:t>Asie:</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sz w:val="20"/>
                <w:szCs w:val="20"/>
              </w:rPr>
            </w:pPr>
            <w:r>
              <w:rPr>
                <w:rFonts w:ascii="Arial" w:hAnsi="Arial" w:cs="Arial"/>
                <w:sz w:val="20"/>
                <w:szCs w:val="20"/>
              </w:rPr>
              <w:t>Ír</w:t>
            </w:r>
            <w:r>
              <w:rPr>
                <w:rFonts w:ascii="Arial" w:eastAsia="GulimChe" w:hAnsi="Arial" w:cs="Arial"/>
                <w:sz w:val="20"/>
                <w:szCs w:val="20"/>
              </w:rPr>
              <w:t>án</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r>
              <w:rPr>
                <w:rFonts w:ascii="Arial" w:hAnsi="Arial" w:cs="Arial"/>
                <w:sz w:val="20"/>
                <w:szCs w:val="20"/>
              </w:rPr>
              <w:t>Japonsko</w:t>
            </w:r>
          </w:p>
        </w:tc>
        <w:tc>
          <w:tcPr>
            <w:tcW w:w="1098"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r>
              <w:rPr>
                <w:rFonts w:ascii="Arial" w:hAnsi="Arial" w:cs="Arial"/>
                <w:sz w:val="20"/>
                <w:szCs w:val="20"/>
              </w:rPr>
              <w:t>Tchaj-wan</w:t>
            </w:r>
          </w:p>
        </w:tc>
        <w:tc>
          <w:tcPr>
            <w:tcW w:w="1098"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r>
              <w:rPr>
                <w:rFonts w:ascii="Arial" w:hAnsi="Arial" w:cs="Arial"/>
                <w:b/>
                <w:bCs/>
                <w:sz w:val="20"/>
                <w:szCs w:val="20"/>
              </w:rPr>
              <w:t>Oceánie</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r>
              <w:rPr>
                <w:rFonts w:ascii="Arial" w:hAnsi="Arial" w:cs="Arial"/>
                <w:sz w:val="20"/>
                <w:szCs w:val="20"/>
              </w:rPr>
              <w:t>Austrálie</w:t>
            </w: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r>
              <w:rPr>
                <w:rFonts w:ascii="Arial" w:hAnsi="Arial" w:cs="Arial"/>
                <w:sz w:val="20"/>
                <w:szCs w:val="20"/>
              </w:rPr>
              <w:t>1</w:t>
            </w:r>
          </w:p>
        </w:tc>
      </w:tr>
      <w:tr w:rsidR="00C66478">
        <w:tblPrEx>
          <w:tblCellMar>
            <w:top w:w="0" w:type="dxa"/>
            <w:bottom w:w="0" w:type="dxa"/>
          </w:tblCellMar>
        </w:tblPrEx>
        <w:trPr>
          <w:trHeight w:hRule="exact" w:val="287"/>
        </w:trPr>
        <w:tc>
          <w:tcPr>
            <w:tcW w:w="2981" w:type="dxa"/>
            <w:vAlign w:val="center"/>
          </w:tcPr>
          <w:p w:rsidR="00C66478" w:rsidRDefault="00C66478">
            <w:pPr>
              <w:spacing w:before="40"/>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c>
          <w:tcPr>
            <w:tcW w:w="1098" w:type="dxa"/>
            <w:vAlign w:val="center"/>
          </w:tcPr>
          <w:p w:rsidR="00C66478" w:rsidRDefault="00C66478">
            <w:pPr>
              <w:spacing w:before="40"/>
              <w:jc w:val="right"/>
              <w:rPr>
                <w:rFonts w:ascii="Arial" w:hAnsi="Arial" w:cs="Arial"/>
                <w:sz w:val="20"/>
                <w:szCs w:val="20"/>
              </w:rPr>
            </w:pPr>
          </w:p>
        </w:tc>
        <w:tc>
          <w:tcPr>
            <w:tcW w:w="1099" w:type="dxa"/>
            <w:vAlign w:val="center"/>
          </w:tcPr>
          <w:p w:rsidR="00C66478" w:rsidRDefault="00C66478">
            <w:pPr>
              <w:spacing w:before="40"/>
              <w:jc w:val="right"/>
              <w:rPr>
                <w:rFonts w:ascii="Arial" w:hAnsi="Arial" w:cs="Arial"/>
                <w:sz w:val="20"/>
                <w:szCs w:val="20"/>
              </w:rPr>
            </w:pPr>
          </w:p>
        </w:tc>
      </w:tr>
      <w:tr w:rsidR="00C66478">
        <w:tblPrEx>
          <w:tblCellMar>
            <w:top w:w="0" w:type="dxa"/>
            <w:bottom w:w="0" w:type="dxa"/>
          </w:tblCellMar>
        </w:tblPrEx>
        <w:trPr>
          <w:trHeight w:hRule="exact" w:val="287"/>
        </w:trPr>
        <w:tc>
          <w:tcPr>
            <w:tcW w:w="2981" w:type="dxa"/>
            <w:tcBorders>
              <w:bottom w:val="double" w:sz="6" w:space="0" w:color="000000"/>
            </w:tcBorders>
            <w:vAlign w:val="center"/>
          </w:tcPr>
          <w:p w:rsidR="00C66478" w:rsidRDefault="00C66478">
            <w:pPr>
              <w:spacing w:before="40"/>
              <w:rPr>
                <w:rFonts w:ascii="Arial" w:hAnsi="Arial" w:cs="Arial"/>
                <w:b/>
                <w:bCs/>
                <w:sz w:val="20"/>
                <w:szCs w:val="20"/>
              </w:rPr>
            </w:pPr>
            <w:r>
              <w:rPr>
                <w:rFonts w:ascii="Arial" w:hAnsi="Arial" w:cs="Arial"/>
                <w:b/>
                <w:bCs/>
                <w:sz w:val="20"/>
                <w:szCs w:val="20"/>
              </w:rPr>
              <w:t>CELKEM</w:t>
            </w:r>
          </w:p>
        </w:tc>
        <w:tc>
          <w:tcPr>
            <w:tcW w:w="1098"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10</w:t>
            </w:r>
          </w:p>
        </w:tc>
        <w:tc>
          <w:tcPr>
            <w:tcW w:w="1099"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13</w:t>
            </w:r>
          </w:p>
        </w:tc>
        <w:tc>
          <w:tcPr>
            <w:tcW w:w="1098"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13</w:t>
            </w:r>
          </w:p>
        </w:tc>
        <w:tc>
          <w:tcPr>
            <w:tcW w:w="1099"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5</w:t>
            </w:r>
          </w:p>
        </w:tc>
        <w:tc>
          <w:tcPr>
            <w:tcW w:w="1098" w:type="dxa"/>
            <w:tcBorders>
              <w:bottom w:val="double" w:sz="6" w:space="0" w:color="000000"/>
            </w:tcBorders>
            <w:vAlign w:val="center"/>
          </w:tcPr>
          <w:p w:rsidR="00C66478" w:rsidRDefault="00C66478">
            <w:pPr>
              <w:spacing w:before="40"/>
              <w:jc w:val="right"/>
              <w:rPr>
                <w:rFonts w:ascii="Arial" w:hAnsi="Arial" w:cs="Arial"/>
                <w:sz w:val="20"/>
                <w:szCs w:val="20"/>
              </w:rPr>
            </w:pPr>
          </w:p>
        </w:tc>
        <w:tc>
          <w:tcPr>
            <w:tcW w:w="1099"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7</w:t>
            </w:r>
          </w:p>
        </w:tc>
        <w:tc>
          <w:tcPr>
            <w:tcW w:w="1098" w:type="dxa"/>
            <w:tcBorders>
              <w:bottom w:val="double" w:sz="6" w:space="0" w:color="000000"/>
            </w:tcBorders>
            <w:vAlign w:val="center"/>
          </w:tcPr>
          <w:p w:rsidR="00C66478" w:rsidRDefault="00C66478">
            <w:pPr>
              <w:spacing w:before="40"/>
              <w:jc w:val="right"/>
              <w:rPr>
                <w:rFonts w:ascii="Arial" w:hAnsi="Arial" w:cs="Arial"/>
                <w:sz w:val="20"/>
                <w:szCs w:val="20"/>
              </w:rPr>
            </w:pPr>
          </w:p>
        </w:tc>
        <w:tc>
          <w:tcPr>
            <w:tcW w:w="1099"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12</w:t>
            </w:r>
          </w:p>
        </w:tc>
        <w:tc>
          <w:tcPr>
            <w:tcW w:w="1098" w:type="dxa"/>
            <w:tcBorders>
              <w:bottom w:val="double" w:sz="6" w:space="0" w:color="000000"/>
            </w:tcBorders>
            <w:vAlign w:val="center"/>
          </w:tcPr>
          <w:p w:rsidR="00C66478" w:rsidRDefault="00C66478">
            <w:pPr>
              <w:spacing w:before="40"/>
              <w:jc w:val="right"/>
              <w:rPr>
                <w:rFonts w:ascii="Arial" w:hAnsi="Arial" w:cs="Arial"/>
                <w:sz w:val="20"/>
                <w:szCs w:val="20"/>
              </w:rPr>
            </w:pPr>
          </w:p>
        </w:tc>
        <w:tc>
          <w:tcPr>
            <w:tcW w:w="1099" w:type="dxa"/>
            <w:tcBorders>
              <w:bottom w:val="double" w:sz="6" w:space="0" w:color="000000"/>
            </w:tcBorders>
            <w:vAlign w:val="center"/>
          </w:tcPr>
          <w:p w:rsidR="00C66478" w:rsidRDefault="00C66478">
            <w:pPr>
              <w:spacing w:before="40"/>
              <w:jc w:val="right"/>
              <w:rPr>
                <w:rFonts w:ascii="Arial" w:hAnsi="Arial" w:cs="Arial"/>
                <w:sz w:val="20"/>
                <w:szCs w:val="20"/>
              </w:rPr>
            </w:pPr>
            <w:r>
              <w:rPr>
                <w:rFonts w:ascii="Arial" w:hAnsi="Arial" w:cs="Arial"/>
                <w:sz w:val="20"/>
                <w:szCs w:val="20"/>
              </w:rPr>
              <w:t>10</w:t>
            </w:r>
          </w:p>
        </w:tc>
      </w:tr>
    </w:tbl>
    <w:p w:rsidR="00C66478" w:rsidRDefault="00C66478">
      <w:pPr>
        <w:sectPr w:rsidR="00C66478">
          <w:pgSz w:w="16840" w:h="11907" w:orient="landscape" w:code="9"/>
          <w:pgMar w:top="1418" w:right="1418" w:bottom="1418" w:left="1418" w:header="708" w:footer="708" w:gutter="0"/>
          <w:cols w:space="708"/>
        </w:sectPr>
      </w:pPr>
    </w:p>
    <w:p w:rsidR="00C66478" w:rsidRDefault="00C66478">
      <w:pPr>
        <w:pStyle w:val="Nadpis5"/>
        <w:spacing w:after="360" w:line="360" w:lineRule="exact"/>
        <w:jc w:val="center"/>
        <w:rPr>
          <w:rFonts w:ascii="Bookman Old Style" w:hAnsi="Bookman Old Style" w:cs="Bookman Old Style"/>
          <w:sz w:val="32"/>
          <w:szCs w:val="32"/>
        </w:rPr>
      </w:pPr>
      <w:r>
        <w:rPr>
          <w:rFonts w:ascii="Bookman Old Style" w:hAnsi="Bookman Old Style" w:cs="Bookman Old Style"/>
          <w:sz w:val="32"/>
          <w:szCs w:val="32"/>
        </w:rPr>
        <w:t>5. Informační a komunikační technologie</w:t>
      </w:r>
    </w:p>
    <w:p w:rsidR="00C66478" w:rsidRDefault="00C66478">
      <w:pPr>
        <w:spacing w:after="240" w:line="360" w:lineRule="exact"/>
        <w:rPr>
          <w:rFonts w:ascii="Bookman Old Style" w:hAnsi="Bookman Old Style" w:cs="Bookman Old Style"/>
          <w:b/>
          <w:bCs/>
        </w:rPr>
      </w:pPr>
      <w:r>
        <w:rPr>
          <w:b/>
          <w:bCs/>
        </w:rPr>
        <w:t xml:space="preserve">5.1 </w:t>
      </w:r>
      <w:r>
        <w:rPr>
          <w:rFonts w:ascii="Bookman Old Style" w:hAnsi="Bookman Old Style" w:cs="Bookman Old Style"/>
          <w:b/>
          <w:bCs/>
        </w:rPr>
        <w:t>Středisko vědeckých informací</w:t>
      </w:r>
    </w:p>
    <w:p w:rsidR="00C66478" w:rsidRDefault="00C66478">
      <w:pPr>
        <w:spacing w:after="120" w:line="360" w:lineRule="exact"/>
        <w:rPr>
          <w:b/>
          <w:bCs/>
        </w:rPr>
      </w:pPr>
      <w:r>
        <w:rPr>
          <w:b/>
          <w:bCs/>
        </w:rPr>
        <w:t>5.1.1 Organizační změny</w:t>
      </w:r>
    </w:p>
    <w:p w:rsidR="00C66478" w:rsidRDefault="00C66478">
      <w:pPr>
        <w:pStyle w:val="Zkladntext"/>
        <w:widowControl/>
        <w:numPr>
          <w:ilvl w:val="0"/>
          <w:numId w:val="5"/>
        </w:numPr>
        <w:spacing w:before="0" w:line="360" w:lineRule="exact"/>
        <w:jc w:val="both"/>
      </w:pPr>
      <w:r>
        <w:t>V roce 2003 došlo k zásadní reorganizaci knihovních depozitářů. Reorganizace byla vyvolána  negativními zkušenostmi z povodní v roce 2002. Zrušili jsme nájmy depozitářů v zátopových územích. Část fondů byla přestěhována do nově najatého skladu ve Vršovicích a méně využívané fondy jsme umístili v univerzitním depozitu v Lešeticích u Příbrami.</w:t>
      </w:r>
    </w:p>
    <w:p w:rsidR="00C66478" w:rsidRDefault="00C66478">
      <w:pPr>
        <w:pStyle w:val="Zkladntext"/>
        <w:widowControl/>
        <w:numPr>
          <w:ilvl w:val="0"/>
          <w:numId w:val="5"/>
        </w:numPr>
        <w:spacing w:before="0" w:line="360" w:lineRule="exact"/>
        <w:jc w:val="both"/>
      </w:pPr>
      <w:r>
        <w:t>Na pracovištích v Hollaru a v Opletalově ulici jsme v roce 2003 přešli na využívání nových studentských identifikačních karet jako legitimací do knihovny.</w:t>
      </w:r>
    </w:p>
    <w:p w:rsidR="00C66478" w:rsidRDefault="00C66478">
      <w:pPr>
        <w:pStyle w:val="Nadpis1"/>
        <w:spacing w:before="240" w:after="100" w:line="360" w:lineRule="exact"/>
        <w:rPr>
          <w:b/>
          <w:bCs/>
          <w:sz w:val="24"/>
          <w:szCs w:val="24"/>
        </w:rPr>
      </w:pPr>
      <w:r>
        <w:rPr>
          <w:b/>
          <w:bCs/>
          <w:sz w:val="24"/>
          <w:szCs w:val="24"/>
        </w:rPr>
        <w:t>5.1.2 Aktivity Střediska vědeckých informací</w:t>
      </w:r>
    </w:p>
    <w:p w:rsidR="00C66478" w:rsidRDefault="00C66478">
      <w:pPr>
        <w:pStyle w:val="Nadpis3"/>
        <w:spacing w:before="120" w:after="120" w:line="360" w:lineRule="exact"/>
      </w:pPr>
      <w:r>
        <w:t>Mimořádné akce</w:t>
      </w:r>
    </w:p>
    <w:p w:rsidR="00C66478" w:rsidRDefault="00C66478">
      <w:pPr>
        <w:pStyle w:val="Zkladntext"/>
        <w:numPr>
          <w:ilvl w:val="0"/>
          <w:numId w:val="41"/>
        </w:numPr>
        <w:spacing w:before="0" w:line="360" w:lineRule="exact"/>
        <w:jc w:val="both"/>
      </w:pPr>
      <w:r>
        <w:t>Zbytek knihovního fondu ze skladu Pařížská, který nebyl zničen srpnovými povodněmi v roce 2002, byl  dezinfikován ve speciálním zařízení Státního ústředního archivu v Praze. Vyčištěné fondy se sepisují, vyhledávají a označují v místních seznamech, inventárních soupisech i katalozích. Postupně se tvoří speciální odpisový seznam.</w:t>
      </w:r>
    </w:p>
    <w:p w:rsidR="00C66478" w:rsidRDefault="00C66478">
      <w:pPr>
        <w:pStyle w:val="Nadpis6"/>
        <w:spacing w:before="240" w:after="120" w:line="360" w:lineRule="exact"/>
        <w:jc w:val="left"/>
        <w:rPr>
          <w:rFonts w:ascii="Times New Roman" w:hAnsi="Times New Roman" w:cs="Times New Roman"/>
          <w:sz w:val="24"/>
          <w:szCs w:val="24"/>
        </w:rPr>
      </w:pPr>
      <w:r>
        <w:rPr>
          <w:rFonts w:ascii="Times New Roman" w:hAnsi="Times New Roman" w:cs="Times New Roman"/>
          <w:sz w:val="24"/>
          <w:szCs w:val="24"/>
        </w:rPr>
        <w:t>Výuka a vzdělávání</w:t>
      </w:r>
    </w:p>
    <w:p w:rsidR="00C66478" w:rsidRDefault="00C66478">
      <w:pPr>
        <w:pStyle w:val="Zkladntext2"/>
        <w:numPr>
          <w:ilvl w:val="0"/>
          <w:numId w:val="42"/>
        </w:numPr>
        <w:spacing w:after="0" w:line="360" w:lineRule="exact"/>
        <w:jc w:val="both"/>
      </w:pPr>
      <w:r>
        <w:t>V měsíci říjnu 2003 se SVI připojilo k celostátně organizované akci ”Týden knihoven”.</w:t>
      </w:r>
    </w:p>
    <w:p w:rsidR="00C66478" w:rsidRDefault="00C66478">
      <w:pPr>
        <w:pStyle w:val="Zkladntext2"/>
        <w:numPr>
          <w:ilvl w:val="0"/>
          <w:numId w:val="43"/>
        </w:numPr>
        <w:spacing w:after="0" w:line="360" w:lineRule="exact"/>
        <w:jc w:val="both"/>
      </w:pPr>
      <w:r>
        <w:t>I nadále pokračuje knihovna ve výuce práce s elektronickými informačními zdroji. Jedná se o nejaktuálnější směr knihovnické a informační práce. V případě zájmu probíhá výuka každé pondělí od 12-13 hodin v mediotéce knihovny.</w:t>
      </w:r>
    </w:p>
    <w:p w:rsidR="00C66478" w:rsidRDefault="00C66478">
      <w:pPr>
        <w:pStyle w:val="Nadpis3"/>
        <w:spacing w:before="240" w:after="120" w:line="360" w:lineRule="exact"/>
      </w:pPr>
      <w:r>
        <w:t>Granty</w:t>
      </w:r>
    </w:p>
    <w:p w:rsidR="00C66478" w:rsidRDefault="00C66478" w:rsidP="004B2B92">
      <w:pPr>
        <w:pStyle w:val="Zkladntext2"/>
        <w:numPr>
          <w:ilvl w:val="0"/>
          <w:numId w:val="6"/>
        </w:numPr>
        <w:tabs>
          <w:tab w:val="clear" w:pos="340"/>
          <w:tab w:val="num" w:pos="284"/>
        </w:tabs>
        <w:spacing w:after="0" w:line="360" w:lineRule="exact"/>
        <w:ind w:left="284" w:hanging="426"/>
        <w:jc w:val="both"/>
      </w:pPr>
      <w:r>
        <w:t>V roce 2003  knihovna získala a obhájila dva granty z Fondu rozvoje vysokých škol  na rozšíření informační struktury SVI:</w:t>
      </w:r>
    </w:p>
    <w:p w:rsidR="00C66478" w:rsidRDefault="00C66478">
      <w:pPr>
        <w:pStyle w:val="Zkladntext2"/>
        <w:tabs>
          <w:tab w:val="num" w:pos="284"/>
        </w:tabs>
        <w:spacing w:after="0" w:line="360" w:lineRule="exact"/>
        <w:ind w:left="284"/>
        <w:jc w:val="both"/>
      </w:pPr>
      <w:r>
        <w:t xml:space="preserve">Neinvestiční grant </w:t>
      </w:r>
      <w:r>
        <w:rPr>
          <w:i/>
          <w:iCs/>
        </w:rPr>
        <w:t>“Zpřístupnění specializovaných informačních databází procesem digitalizace: n</w:t>
      </w:r>
      <w:r>
        <w:t xml:space="preserve">a řešení grantu bylo SVI přiděleno 146 tisíc Kč. Podařilo se  digitalizovat a </w:t>
      </w:r>
    </w:p>
    <w:p w:rsidR="00C66478" w:rsidRDefault="00C66478">
      <w:pPr>
        <w:pStyle w:val="Zkladntext2"/>
        <w:tabs>
          <w:tab w:val="num" w:pos="284"/>
        </w:tabs>
        <w:spacing w:after="0" w:line="360" w:lineRule="exact"/>
        <w:ind w:left="284"/>
        <w:jc w:val="both"/>
      </w:pPr>
      <w:r>
        <w:t>zpřístupnit část lískových databází, s nimiž se nepočítá při elektronizaci knihovny.</w:t>
      </w:r>
    </w:p>
    <w:p w:rsidR="00C66478" w:rsidRDefault="00C66478">
      <w:pPr>
        <w:pStyle w:val="Zkladntext2"/>
        <w:tabs>
          <w:tab w:val="num" w:pos="284"/>
        </w:tabs>
        <w:spacing w:after="0" w:line="360" w:lineRule="exact"/>
        <w:ind w:left="284"/>
        <w:jc w:val="both"/>
      </w:pPr>
      <w:r>
        <w:t xml:space="preserve">Investiční grant  </w:t>
      </w:r>
      <w:r>
        <w:rPr>
          <w:i/>
          <w:iCs/>
        </w:rPr>
        <w:t xml:space="preserve">“Ochrana a zpřístupňování  speciálních knižních a časopiseckých fondů SVI UK FSV”: </w:t>
      </w:r>
      <w:r>
        <w:t>na řešení grantu bylo z prostředků FRVŠ přiděleno  678 tisíc Kč. Na spolufinancování se podílela FSV 170 tisíci Kč. Řešením tohoto grantu  získala knihovna  speciální velkokapacitní knižní skener Minolta a síťovou kopírku Canon. Jsou to přístroje nezbytně nutné pro zodpovědnou práci se sbírkou periodického tisku, kde se často pracuje s unikátními tisky.</w:t>
      </w:r>
    </w:p>
    <w:p w:rsidR="00C66478" w:rsidRDefault="00C66478">
      <w:pPr>
        <w:pStyle w:val="Zkladntext2"/>
        <w:numPr>
          <w:ilvl w:val="0"/>
          <w:numId w:val="6"/>
        </w:numPr>
        <w:spacing w:after="0" w:line="360" w:lineRule="exact"/>
        <w:jc w:val="both"/>
      </w:pPr>
      <w:r>
        <w:t xml:space="preserve">SVI  bylo znovu  zařazeno do projektu </w:t>
      </w:r>
      <w:r>
        <w:rPr>
          <w:i/>
          <w:iCs/>
        </w:rPr>
        <w:t>”Česká knihovna”.</w:t>
      </w:r>
      <w:r>
        <w:t xml:space="preserve"> Projekt organizuje Ministerstvo kultury ve spolupráci s Technickým ústředím knihoven v Brně na podporu využívání nekomerčních knižních titulů s cílem obohatit fondy veřejně přístupných knihoven.</w:t>
      </w:r>
    </w:p>
    <w:p w:rsidR="00C66478" w:rsidRDefault="00C66478">
      <w:pPr>
        <w:pStyle w:val="Zkladntext2"/>
        <w:numPr>
          <w:ilvl w:val="0"/>
          <w:numId w:val="6"/>
        </w:numPr>
        <w:spacing w:after="0" w:line="360" w:lineRule="exact"/>
        <w:jc w:val="both"/>
      </w:pPr>
      <w:r>
        <w:t xml:space="preserve">V rámci grantu Ministerstva kultury </w:t>
      </w:r>
      <w:r>
        <w:rPr>
          <w:i/>
          <w:iCs/>
        </w:rPr>
        <w:t xml:space="preserve">“Knihovna 21 století – odstraňování povodňových škod”, </w:t>
      </w:r>
      <w:r>
        <w:t>získalo SVI 200 tisíc Kč. Grant byl určen na rekonstrukci povodní zničeného knihovního fondu. Při jeho řešení se knihovna zaměřila především na doplňování zničeného fondu periodik.</w:t>
      </w:r>
    </w:p>
    <w:p w:rsidR="00C66478" w:rsidRDefault="00C66478">
      <w:pPr>
        <w:pStyle w:val="Zkladntext2"/>
        <w:numPr>
          <w:ilvl w:val="0"/>
          <w:numId w:val="6"/>
        </w:numPr>
        <w:spacing w:after="0" w:line="360" w:lineRule="exact"/>
        <w:jc w:val="both"/>
        <w:rPr>
          <w:i/>
          <w:iCs/>
        </w:rPr>
      </w:pPr>
      <w:r>
        <w:t xml:space="preserve">Z transformačních rozvojových programů na podporu zavádění nebo rozšiřování informačních a komunikačních technologií a metod do vzdělávací činnosti a do řízení veřejné vysoké školy, získalo SVI (PhDr. Irena Prázová) 600 tisíc Kč na řešení projektů </w:t>
      </w:r>
      <w:r>
        <w:rPr>
          <w:i/>
          <w:iCs/>
        </w:rPr>
        <w:t xml:space="preserve">“Nástroje k podpoře stávající výuky o oborových informačních zdrojích” </w:t>
      </w:r>
      <w:r>
        <w:t>a</w:t>
      </w:r>
      <w:r>
        <w:rPr>
          <w:i/>
          <w:iCs/>
        </w:rPr>
        <w:t xml:space="preserve"> “On-line zdroje na UK FSV”.</w:t>
      </w:r>
    </w:p>
    <w:p w:rsidR="00C66478" w:rsidRDefault="00C66478">
      <w:pPr>
        <w:pStyle w:val="Nadpis3"/>
        <w:spacing w:before="240" w:after="120" w:line="360" w:lineRule="exact"/>
      </w:pPr>
      <w:r>
        <w:t>Spolupráce</w:t>
      </w:r>
    </w:p>
    <w:p w:rsidR="00C66478" w:rsidRDefault="00C66478">
      <w:pPr>
        <w:pStyle w:val="Zkladntext2"/>
        <w:numPr>
          <w:ilvl w:val="0"/>
          <w:numId w:val="44"/>
        </w:numPr>
        <w:spacing w:line="360" w:lineRule="exact"/>
        <w:jc w:val="both"/>
      </w:pPr>
      <w:r>
        <w:t xml:space="preserve">Během roku 2003 jsme pokračovali ve spolupráci s ÚVT  UK v budování souborného katalogu UK. Souborný katalog UK je součástí celostátní Jednotné informační brány Caslin, organizované Národní knihovnou ČR. </w:t>
      </w:r>
    </w:p>
    <w:p w:rsidR="00C66478" w:rsidRDefault="00C66478">
      <w:pPr>
        <w:pStyle w:val="Zkladntext2"/>
        <w:numPr>
          <w:ilvl w:val="0"/>
          <w:numId w:val="45"/>
        </w:numPr>
        <w:spacing w:line="360" w:lineRule="exact"/>
        <w:jc w:val="both"/>
      </w:pPr>
      <w:r>
        <w:t>SVI  se podílelo i v roce 2003  na tvorbě celostátního souboru jmenných autorit organizovaného Národní knihovnou ČR.</w:t>
      </w:r>
    </w:p>
    <w:p w:rsidR="00C66478" w:rsidRDefault="00C66478">
      <w:pPr>
        <w:pStyle w:val="Zkladntext2"/>
        <w:numPr>
          <w:ilvl w:val="0"/>
          <w:numId w:val="46"/>
        </w:numPr>
        <w:spacing w:line="360" w:lineRule="exact"/>
        <w:jc w:val="both"/>
      </w:pPr>
      <w:r>
        <w:t>Nadále jsme spolupracovali s americkou nadací The East &amp; Central Europe Donation Project. Prostřednictvím této nadace jsou získávány  odborné americké a anglické časopisy se slevou.</w:t>
      </w:r>
    </w:p>
    <w:p w:rsidR="00C66478" w:rsidRDefault="00C66478">
      <w:pPr>
        <w:pStyle w:val="Zkladntext2"/>
        <w:numPr>
          <w:ilvl w:val="0"/>
          <w:numId w:val="47"/>
        </w:numPr>
        <w:spacing w:line="360" w:lineRule="exact"/>
        <w:jc w:val="both"/>
      </w:pPr>
      <w:r>
        <w:t>Pokračuje  spolupráce s vydavateli podnikového časopisu “SUDOP revue”, čtvrtletníku Státního ústavu dopravního projektování.</w:t>
      </w:r>
    </w:p>
    <w:p w:rsidR="00C66478" w:rsidRDefault="00C66478">
      <w:pPr>
        <w:pStyle w:val="Zkladntext2"/>
        <w:numPr>
          <w:ilvl w:val="0"/>
          <w:numId w:val="48"/>
        </w:numPr>
        <w:spacing w:line="360" w:lineRule="exact"/>
        <w:jc w:val="both"/>
      </w:pPr>
      <w:r>
        <w:t>SVI se dohodlo s vybranými fakultami MU Brno, UP v Olomouci, SU v Opavě Univerzity Hradec Králové a dalšími regionálními univerzitami, některými ústavy  AV ČR a několika dalšími institucemi na bezplatné výměně interních publikací.</w:t>
      </w:r>
    </w:p>
    <w:p w:rsidR="00C66478" w:rsidRDefault="00C66478">
      <w:pPr>
        <w:pStyle w:val="Nadpis3"/>
        <w:spacing w:before="120" w:after="240" w:line="360" w:lineRule="exact"/>
      </w:pPr>
      <w:r>
        <w:t>Sponzorské dary</w:t>
      </w:r>
    </w:p>
    <w:p w:rsidR="00C66478" w:rsidRDefault="00C66478">
      <w:pPr>
        <w:pStyle w:val="Zkladntext2"/>
        <w:numPr>
          <w:ilvl w:val="0"/>
          <w:numId w:val="38"/>
        </w:numPr>
        <w:spacing w:after="0" w:line="360" w:lineRule="exact"/>
        <w:jc w:val="both"/>
      </w:pPr>
      <w:r>
        <w:t xml:space="preserve">V roce 2003 získalo SVI finanční dar od nadace německého nakladatelství C. H. Beck prostřednictvím Asociace samaritánů ČR  na likvidování následků povodní ve výši 3 700 eur (114 600,- Kč). </w:t>
      </w:r>
    </w:p>
    <w:p w:rsidR="00C66478" w:rsidRDefault="00C66478">
      <w:pPr>
        <w:tabs>
          <w:tab w:val="left" w:pos="426"/>
        </w:tabs>
        <w:spacing w:line="360" w:lineRule="exact"/>
      </w:pPr>
      <w:r>
        <w:tab/>
        <w:t>Během roku 2003  jsme získali ještě následující dary:</w:t>
      </w:r>
    </w:p>
    <w:p w:rsidR="00C66478" w:rsidRDefault="00C66478">
      <w:pPr>
        <w:pStyle w:val="Zkladntext2"/>
        <w:numPr>
          <w:ilvl w:val="0"/>
          <w:numId w:val="38"/>
        </w:numPr>
        <w:spacing w:after="0" w:line="360" w:lineRule="exact"/>
        <w:jc w:val="both"/>
      </w:pPr>
      <w:r>
        <w:t>knižní dar vybrané soudobé české literatury od Moravské zemské knihovny v Brně,</w:t>
      </w:r>
    </w:p>
    <w:p w:rsidR="00C66478" w:rsidRDefault="00C66478">
      <w:pPr>
        <w:pStyle w:val="Zkladntext2"/>
        <w:numPr>
          <w:ilvl w:val="0"/>
          <w:numId w:val="38"/>
        </w:numPr>
        <w:spacing w:after="0" w:line="360" w:lineRule="exact"/>
        <w:jc w:val="both"/>
      </w:pPr>
      <w:r>
        <w:t>prostřednictvím Ústřední knihovny UK jsme získali knihy podle výběru ze zrušené knihovny Komerční banky,</w:t>
      </w:r>
    </w:p>
    <w:p w:rsidR="00C66478" w:rsidRDefault="00C66478">
      <w:pPr>
        <w:pStyle w:val="Zkladntext2"/>
        <w:numPr>
          <w:ilvl w:val="0"/>
          <w:numId w:val="38"/>
        </w:numPr>
        <w:spacing w:after="0" w:line="360" w:lineRule="exact"/>
        <w:jc w:val="both"/>
      </w:pPr>
      <w:r>
        <w:t>jednotlivé publikace od soukromých osob.</w:t>
      </w:r>
    </w:p>
    <w:p w:rsidR="00C66478" w:rsidRDefault="00C66478">
      <w:pPr>
        <w:pStyle w:val="Nadpis3"/>
        <w:spacing w:before="240" w:after="120" w:line="360" w:lineRule="exact"/>
      </w:pPr>
      <w:r>
        <w:t>Mimořádné finanční prostředky</w:t>
      </w:r>
    </w:p>
    <w:p w:rsidR="00C66478" w:rsidRDefault="00C66478">
      <w:pPr>
        <w:spacing w:line="360" w:lineRule="exact"/>
        <w:ind w:firstLine="426"/>
      </w:pPr>
      <w:r>
        <w:t>Na odstraňování povodňových škod a rekonstrukci knihovního fondu získalo SVI v roce 2003:</w:t>
      </w:r>
    </w:p>
    <w:p w:rsidR="00C66478" w:rsidRDefault="00C66478">
      <w:pPr>
        <w:numPr>
          <w:ilvl w:val="0"/>
          <w:numId w:val="39"/>
        </w:numPr>
        <w:spacing w:line="360" w:lineRule="exact"/>
      </w:pPr>
      <w:r>
        <w:t>1 100 000,- Kč z havarijní rezervy RUK,</w:t>
      </w:r>
    </w:p>
    <w:p w:rsidR="00C66478" w:rsidRDefault="00C66478">
      <w:pPr>
        <w:numPr>
          <w:ilvl w:val="0"/>
          <w:numId w:val="39"/>
        </w:numPr>
        <w:spacing w:line="360" w:lineRule="exact"/>
      </w:pPr>
      <w:r>
        <w:t>1 200 000,- Kč jako mimořádnou dotaci MŠMT na odstraňování škod způsobených povodněmi</w:t>
      </w:r>
    </w:p>
    <w:p w:rsidR="00C66478" w:rsidRDefault="00C66478">
      <w:pPr>
        <w:pStyle w:val="Zkladntext2"/>
        <w:spacing w:before="120" w:after="240" w:line="360" w:lineRule="exact"/>
        <w:ind w:left="0"/>
        <w:rPr>
          <w:b/>
          <w:bCs/>
        </w:rPr>
      </w:pPr>
      <w:r>
        <w:rPr>
          <w:b/>
          <w:bCs/>
        </w:rPr>
        <w:t>Výstavy</w:t>
      </w:r>
    </w:p>
    <w:p w:rsidR="00C66478" w:rsidRDefault="00C66478" w:rsidP="004B2B92">
      <w:pPr>
        <w:pStyle w:val="Zkladntext2"/>
        <w:numPr>
          <w:ilvl w:val="0"/>
          <w:numId w:val="40"/>
        </w:numPr>
        <w:spacing w:after="0" w:line="360" w:lineRule="exact"/>
        <w:ind w:left="357" w:hanging="357"/>
        <w:jc w:val="both"/>
      </w:pPr>
      <w:r>
        <w:t xml:space="preserve">V průběhu roku 2003 uspořádalo SVI ve spolupráci s Centrem pro demokracii a svobodné podnikání  prodejní výstavy americké literatury s prodejem knih za režijní ceny. </w:t>
      </w:r>
    </w:p>
    <w:p w:rsidR="00C66478" w:rsidRDefault="00C66478" w:rsidP="004B2B92">
      <w:pPr>
        <w:pStyle w:val="Zkladntext2"/>
        <w:numPr>
          <w:ilvl w:val="0"/>
          <w:numId w:val="40"/>
        </w:numPr>
        <w:spacing w:after="0" w:line="360" w:lineRule="exact"/>
        <w:ind w:left="357" w:hanging="357"/>
        <w:jc w:val="both"/>
      </w:pPr>
      <w:r>
        <w:t>Ve spolupráci s IKSŽ jsme v 1. čtvrtletí 2003 uspořádali výstavu fotografií. Fotografie byly pořízeny v roce 2002 během likvidace povodňových škod v depozitáři knihovny v Pařížské ulici. Výstava měla mezi studenty i zaměstnanci fakulty značný ohlas.</w:t>
      </w:r>
    </w:p>
    <w:p w:rsidR="00C66478" w:rsidRDefault="00C66478">
      <w:pPr>
        <w:pStyle w:val="Nadpis3"/>
        <w:spacing w:before="240" w:after="120" w:line="360" w:lineRule="exact"/>
      </w:pPr>
      <w:r>
        <w:t>Výkony SVI</w:t>
      </w:r>
    </w:p>
    <w:tbl>
      <w:tblPr>
        <w:tblW w:w="0" w:type="auto"/>
        <w:tblInd w:w="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17"/>
        <w:gridCol w:w="989"/>
        <w:gridCol w:w="1023"/>
        <w:gridCol w:w="1023"/>
        <w:gridCol w:w="1503"/>
        <w:gridCol w:w="1011"/>
        <w:gridCol w:w="1399"/>
        <w:gridCol w:w="1417"/>
      </w:tblGrid>
      <w:tr w:rsidR="00C66478">
        <w:tblPrEx>
          <w:tblCellMar>
            <w:top w:w="0" w:type="dxa"/>
            <w:bottom w:w="0" w:type="dxa"/>
          </w:tblCellMar>
        </w:tblPrEx>
        <w:trPr>
          <w:trHeight w:val="270"/>
        </w:trPr>
        <w:tc>
          <w:tcPr>
            <w:tcW w:w="6266" w:type="dxa"/>
            <w:gridSpan w:val="6"/>
            <w:tcBorders>
              <w:top w:val="double" w:sz="6" w:space="0" w:color="000000"/>
            </w:tcBorders>
            <w:vAlign w:val="center"/>
          </w:tcPr>
          <w:p w:rsidR="00C66478" w:rsidRDefault="00C66478">
            <w:pPr>
              <w:rPr>
                <w:sz w:val="22"/>
                <w:szCs w:val="22"/>
              </w:rPr>
            </w:pPr>
          </w:p>
        </w:tc>
        <w:tc>
          <w:tcPr>
            <w:tcW w:w="1399" w:type="dxa"/>
            <w:tcBorders>
              <w:top w:val="double" w:sz="6" w:space="0" w:color="000000"/>
            </w:tcBorders>
            <w:vAlign w:val="center"/>
          </w:tcPr>
          <w:p w:rsidR="00C66478" w:rsidRDefault="00C66478">
            <w:pPr>
              <w:jc w:val="right"/>
              <w:rPr>
                <w:sz w:val="22"/>
                <w:szCs w:val="22"/>
              </w:rPr>
            </w:pPr>
            <w:r>
              <w:rPr>
                <w:sz w:val="22"/>
                <w:szCs w:val="22"/>
              </w:rPr>
              <w:t>v tis.Kč</w:t>
            </w:r>
          </w:p>
        </w:tc>
        <w:tc>
          <w:tcPr>
            <w:tcW w:w="1417" w:type="dxa"/>
            <w:tcBorders>
              <w:top w:val="double" w:sz="6" w:space="0" w:color="000000"/>
            </w:tcBorders>
            <w:vAlign w:val="center"/>
          </w:tcPr>
          <w:p w:rsidR="00C66478" w:rsidRDefault="00C66478">
            <w:pPr>
              <w:jc w:val="right"/>
              <w:rPr>
                <w:sz w:val="22"/>
                <w:szCs w:val="22"/>
              </w:rPr>
            </w:pPr>
            <w:r>
              <w:rPr>
                <w:sz w:val="22"/>
                <w:szCs w:val="22"/>
              </w:rPr>
              <w:t>v tis.Kč</w:t>
            </w:r>
          </w:p>
        </w:tc>
      </w:tr>
      <w:tr w:rsidR="00C66478">
        <w:tblPrEx>
          <w:tblCellMar>
            <w:top w:w="0" w:type="dxa"/>
            <w:bottom w:w="0" w:type="dxa"/>
          </w:tblCellMar>
        </w:tblPrEx>
        <w:trPr>
          <w:trHeight w:val="270"/>
        </w:trPr>
        <w:tc>
          <w:tcPr>
            <w:tcW w:w="717" w:type="dxa"/>
            <w:tcBorders>
              <w:bottom w:val="double" w:sz="4" w:space="0" w:color="auto"/>
            </w:tcBorders>
            <w:vAlign w:val="center"/>
          </w:tcPr>
          <w:p w:rsidR="00C66478" w:rsidRDefault="00C66478">
            <w:pPr>
              <w:jc w:val="center"/>
              <w:rPr>
                <w:sz w:val="22"/>
                <w:szCs w:val="22"/>
              </w:rPr>
            </w:pPr>
            <w:r>
              <w:rPr>
                <w:sz w:val="22"/>
                <w:szCs w:val="22"/>
              </w:rPr>
              <w:t>Rok</w:t>
            </w:r>
          </w:p>
        </w:tc>
        <w:tc>
          <w:tcPr>
            <w:tcW w:w="989" w:type="dxa"/>
            <w:tcBorders>
              <w:bottom w:val="double" w:sz="4" w:space="0" w:color="auto"/>
            </w:tcBorders>
            <w:vAlign w:val="center"/>
          </w:tcPr>
          <w:p w:rsidR="00C66478" w:rsidRDefault="00C66478">
            <w:pPr>
              <w:jc w:val="center"/>
              <w:rPr>
                <w:sz w:val="22"/>
                <w:szCs w:val="22"/>
              </w:rPr>
            </w:pPr>
            <w:r>
              <w:rPr>
                <w:sz w:val="22"/>
                <w:szCs w:val="22"/>
              </w:rPr>
              <w:t>objem fondů</w:t>
            </w:r>
          </w:p>
        </w:tc>
        <w:tc>
          <w:tcPr>
            <w:tcW w:w="1023" w:type="dxa"/>
            <w:tcBorders>
              <w:bottom w:val="double" w:sz="4" w:space="0" w:color="auto"/>
            </w:tcBorders>
            <w:vAlign w:val="center"/>
          </w:tcPr>
          <w:p w:rsidR="00C66478" w:rsidRDefault="00C66478">
            <w:pPr>
              <w:jc w:val="center"/>
              <w:rPr>
                <w:sz w:val="22"/>
                <w:szCs w:val="22"/>
              </w:rPr>
            </w:pPr>
            <w:r>
              <w:rPr>
                <w:sz w:val="22"/>
                <w:szCs w:val="22"/>
              </w:rPr>
              <w:t>počet uživatelů</w:t>
            </w:r>
          </w:p>
        </w:tc>
        <w:tc>
          <w:tcPr>
            <w:tcW w:w="1023" w:type="dxa"/>
            <w:tcBorders>
              <w:bottom w:val="double" w:sz="4" w:space="0" w:color="auto"/>
            </w:tcBorders>
            <w:vAlign w:val="center"/>
          </w:tcPr>
          <w:p w:rsidR="00C66478" w:rsidRDefault="00C66478">
            <w:pPr>
              <w:jc w:val="center"/>
              <w:rPr>
                <w:sz w:val="22"/>
                <w:szCs w:val="22"/>
              </w:rPr>
            </w:pPr>
            <w:r>
              <w:rPr>
                <w:sz w:val="22"/>
                <w:szCs w:val="22"/>
              </w:rPr>
              <w:t>počet výpůjček</w:t>
            </w:r>
          </w:p>
        </w:tc>
        <w:tc>
          <w:tcPr>
            <w:tcW w:w="1503" w:type="dxa"/>
            <w:tcBorders>
              <w:bottom w:val="double" w:sz="4" w:space="0" w:color="auto"/>
            </w:tcBorders>
            <w:vAlign w:val="center"/>
          </w:tcPr>
          <w:p w:rsidR="00C66478" w:rsidRDefault="00C66478">
            <w:pPr>
              <w:jc w:val="center"/>
              <w:rPr>
                <w:sz w:val="22"/>
                <w:szCs w:val="22"/>
              </w:rPr>
            </w:pPr>
            <w:r>
              <w:rPr>
                <w:sz w:val="22"/>
                <w:szCs w:val="22"/>
              </w:rPr>
              <w:t>počet míst ve studovnách</w:t>
            </w:r>
          </w:p>
        </w:tc>
        <w:tc>
          <w:tcPr>
            <w:tcW w:w="1011" w:type="dxa"/>
            <w:tcBorders>
              <w:bottom w:val="double" w:sz="4" w:space="0" w:color="auto"/>
            </w:tcBorders>
            <w:vAlign w:val="center"/>
          </w:tcPr>
          <w:p w:rsidR="00C66478" w:rsidRDefault="00C66478">
            <w:pPr>
              <w:jc w:val="center"/>
              <w:rPr>
                <w:sz w:val="22"/>
                <w:szCs w:val="22"/>
              </w:rPr>
            </w:pPr>
            <w:r>
              <w:rPr>
                <w:sz w:val="22"/>
                <w:szCs w:val="22"/>
              </w:rPr>
              <w:t>přírůstky fondů</w:t>
            </w:r>
          </w:p>
        </w:tc>
        <w:tc>
          <w:tcPr>
            <w:tcW w:w="1399" w:type="dxa"/>
            <w:tcBorders>
              <w:bottom w:val="double" w:sz="4" w:space="0" w:color="auto"/>
            </w:tcBorders>
            <w:vAlign w:val="center"/>
          </w:tcPr>
          <w:p w:rsidR="00C66478" w:rsidRDefault="00C66478">
            <w:pPr>
              <w:jc w:val="center"/>
              <w:rPr>
                <w:sz w:val="22"/>
                <w:szCs w:val="22"/>
              </w:rPr>
            </w:pPr>
            <w:r>
              <w:rPr>
                <w:sz w:val="22"/>
                <w:szCs w:val="22"/>
              </w:rPr>
              <w:t xml:space="preserve">náklady na nákup fondů </w:t>
            </w:r>
          </w:p>
        </w:tc>
        <w:tc>
          <w:tcPr>
            <w:tcW w:w="1417" w:type="dxa"/>
            <w:tcBorders>
              <w:bottom w:val="double" w:sz="4" w:space="0" w:color="auto"/>
            </w:tcBorders>
            <w:vAlign w:val="center"/>
          </w:tcPr>
          <w:p w:rsidR="00C66478" w:rsidRDefault="00C66478">
            <w:pPr>
              <w:jc w:val="center"/>
              <w:rPr>
                <w:sz w:val="22"/>
                <w:szCs w:val="22"/>
              </w:rPr>
            </w:pPr>
            <w:r>
              <w:rPr>
                <w:sz w:val="22"/>
                <w:szCs w:val="22"/>
              </w:rPr>
              <w:t>nákupy z grantů</w:t>
            </w:r>
          </w:p>
        </w:tc>
      </w:tr>
      <w:tr w:rsidR="00C66478">
        <w:tblPrEx>
          <w:tblCellMar>
            <w:top w:w="0" w:type="dxa"/>
            <w:bottom w:w="0" w:type="dxa"/>
          </w:tblCellMar>
        </w:tblPrEx>
        <w:trPr>
          <w:trHeight w:val="255"/>
        </w:trPr>
        <w:tc>
          <w:tcPr>
            <w:tcW w:w="717" w:type="dxa"/>
            <w:tcBorders>
              <w:top w:val="double" w:sz="4" w:space="0" w:color="auto"/>
            </w:tcBorders>
            <w:vAlign w:val="center"/>
          </w:tcPr>
          <w:p w:rsidR="00C66478" w:rsidRDefault="00C66478">
            <w:pPr>
              <w:jc w:val="right"/>
              <w:rPr>
                <w:sz w:val="22"/>
                <w:szCs w:val="22"/>
              </w:rPr>
            </w:pPr>
            <w:r>
              <w:rPr>
                <w:sz w:val="22"/>
                <w:szCs w:val="22"/>
              </w:rPr>
              <w:t>2001</w:t>
            </w:r>
          </w:p>
        </w:tc>
        <w:tc>
          <w:tcPr>
            <w:tcW w:w="989" w:type="dxa"/>
            <w:tcBorders>
              <w:top w:val="double" w:sz="4" w:space="0" w:color="auto"/>
            </w:tcBorders>
            <w:vAlign w:val="center"/>
          </w:tcPr>
          <w:p w:rsidR="00C66478" w:rsidRDefault="00C66478">
            <w:pPr>
              <w:jc w:val="center"/>
              <w:rPr>
                <w:sz w:val="22"/>
                <w:szCs w:val="22"/>
              </w:rPr>
            </w:pPr>
            <w:r>
              <w:rPr>
                <w:sz w:val="22"/>
                <w:szCs w:val="22"/>
              </w:rPr>
              <w:t xml:space="preserve"> 185 811</w:t>
            </w:r>
          </w:p>
        </w:tc>
        <w:tc>
          <w:tcPr>
            <w:tcW w:w="1023" w:type="dxa"/>
            <w:tcBorders>
              <w:top w:val="double" w:sz="4" w:space="0" w:color="auto"/>
            </w:tcBorders>
            <w:vAlign w:val="center"/>
          </w:tcPr>
          <w:p w:rsidR="00C66478" w:rsidRDefault="00C66478">
            <w:pPr>
              <w:jc w:val="right"/>
              <w:rPr>
                <w:sz w:val="22"/>
                <w:szCs w:val="22"/>
              </w:rPr>
            </w:pPr>
            <w:r>
              <w:rPr>
                <w:sz w:val="22"/>
                <w:szCs w:val="22"/>
              </w:rPr>
              <w:t>2 831</w:t>
            </w:r>
          </w:p>
        </w:tc>
        <w:tc>
          <w:tcPr>
            <w:tcW w:w="1023" w:type="dxa"/>
            <w:tcBorders>
              <w:top w:val="double" w:sz="4" w:space="0" w:color="auto"/>
            </w:tcBorders>
            <w:vAlign w:val="center"/>
          </w:tcPr>
          <w:p w:rsidR="00C66478" w:rsidRDefault="00C66478">
            <w:pPr>
              <w:jc w:val="right"/>
              <w:rPr>
                <w:sz w:val="22"/>
                <w:szCs w:val="22"/>
              </w:rPr>
            </w:pPr>
            <w:r>
              <w:rPr>
                <w:sz w:val="22"/>
                <w:szCs w:val="22"/>
              </w:rPr>
              <w:t>2 798</w:t>
            </w:r>
          </w:p>
        </w:tc>
        <w:tc>
          <w:tcPr>
            <w:tcW w:w="1503" w:type="dxa"/>
            <w:tcBorders>
              <w:top w:val="double" w:sz="4" w:space="0" w:color="auto"/>
            </w:tcBorders>
            <w:vAlign w:val="center"/>
          </w:tcPr>
          <w:p w:rsidR="00C66478" w:rsidRDefault="00C66478">
            <w:pPr>
              <w:jc w:val="right"/>
              <w:rPr>
                <w:sz w:val="22"/>
                <w:szCs w:val="22"/>
              </w:rPr>
            </w:pPr>
            <w:r>
              <w:rPr>
                <w:sz w:val="22"/>
                <w:szCs w:val="22"/>
              </w:rPr>
              <w:t>80</w:t>
            </w:r>
          </w:p>
        </w:tc>
        <w:tc>
          <w:tcPr>
            <w:tcW w:w="1011" w:type="dxa"/>
            <w:tcBorders>
              <w:top w:val="double" w:sz="4" w:space="0" w:color="auto"/>
            </w:tcBorders>
            <w:vAlign w:val="center"/>
          </w:tcPr>
          <w:p w:rsidR="00C66478" w:rsidRDefault="00C66478">
            <w:pPr>
              <w:jc w:val="right"/>
              <w:rPr>
                <w:sz w:val="22"/>
                <w:szCs w:val="22"/>
              </w:rPr>
            </w:pPr>
            <w:r>
              <w:rPr>
                <w:sz w:val="22"/>
                <w:szCs w:val="22"/>
              </w:rPr>
              <w:t>3223</w:t>
            </w:r>
          </w:p>
        </w:tc>
        <w:tc>
          <w:tcPr>
            <w:tcW w:w="1399" w:type="dxa"/>
            <w:tcBorders>
              <w:top w:val="double" w:sz="4" w:space="0" w:color="auto"/>
            </w:tcBorders>
            <w:vAlign w:val="center"/>
          </w:tcPr>
          <w:p w:rsidR="00C66478" w:rsidRDefault="00C66478">
            <w:pPr>
              <w:jc w:val="right"/>
              <w:rPr>
                <w:sz w:val="22"/>
                <w:szCs w:val="22"/>
              </w:rPr>
            </w:pPr>
            <w:r>
              <w:rPr>
                <w:sz w:val="22"/>
                <w:szCs w:val="22"/>
              </w:rPr>
              <w:t>762</w:t>
            </w:r>
          </w:p>
        </w:tc>
        <w:tc>
          <w:tcPr>
            <w:tcW w:w="1417" w:type="dxa"/>
            <w:tcBorders>
              <w:top w:val="double" w:sz="4" w:space="0" w:color="auto"/>
            </w:tcBorders>
            <w:vAlign w:val="center"/>
          </w:tcPr>
          <w:p w:rsidR="00C66478" w:rsidRDefault="00C66478">
            <w:pPr>
              <w:jc w:val="right"/>
              <w:rPr>
                <w:sz w:val="22"/>
                <w:szCs w:val="22"/>
              </w:rPr>
            </w:pPr>
            <w:r>
              <w:rPr>
                <w:sz w:val="22"/>
                <w:szCs w:val="22"/>
              </w:rPr>
              <w:t>1 621</w:t>
            </w:r>
          </w:p>
        </w:tc>
      </w:tr>
      <w:tr w:rsidR="00C66478">
        <w:tblPrEx>
          <w:tblCellMar>
            <w:top w:w="0" w:type="dxa"/>
            <w:bottom w:w="0" w:type="dxa"/>
          </w:tblCellMar>
        </w:tblPrEx>
        <w:trPr>
          <w:trHeight w:val="255"/>
        </w:trPr>
        <w:tc>
          <w:tcPr>
            <w:tcW w:w="717" w:type="dxa"/>
            <w:vAlign w:val="center"/>
          </w:tcPr>
          <w:p w:rsidR="00C66478" w:rsidRDefault="00C66478">
            <w:pPr>
              <w:jc w:val="right"/>
              <w:rPr>
                <w:sz w:val="22"/>
                <w:szCs w:val="22"/>
              </w:rPr>
            </w:pPr>
            <w:r>
              <w:rPr>
                <w:sz w:val="22"/>
                <w:szCs w:val="22"/>
              </w:rPr>
              <w:t>2002</w:t>
            </w:r>
          </w:p>
        </w:tc>
        <w:tc>
          <w:tcPr>
            <w:tcW w:w="989" w:type="dxa"/>
            <w:vAlign w:val="center"/>
          </w:tcPr>
          <w:p w:rsidR="00C66478" w:rsidRDefault="00C66478">
            <w:pPr>
              <w:jc w:val="right"/>
              <w:rPr>
                <w:sz w:val="22"/>
                <w:szCs w:val="22"/>
              </w:rPr>
            </w:pPr>
            <w:r>
              <w:rPr>
                <w:sz w:val="22"/>
                <w:szCs w:val="22"/>
              </w:rPr>
              <w:t>189 321</w:t>
            </w:r>
          </w:p>
        </w:tc>
        <w:tc>
          <w:tcPr>
            <w:tcW w:w="1023" w:type="dxa"/>
            <w:vAlign w:val="center"/>
          </w:tcPr>
          <w:p w:rsidR="00C66478" w:rsidRDefault="00C66478">
            <w:pPr>
              <w:jc w:val="right"/>
              <w:rPr>
                <w:sz w:val="22"/>
                <w:szCs w:val="22"/>
              </w:rPr>
            </w:pPr>
            <w:r>
              <w:rPr>
                <w:sz w:val="22"/>
                <w:szCs w:val="22"/>
              </w:rPr>
              <w:t>2 009</w:t>
            </w:r>
          </w:p>
        </w:tc>
        <w:tc>
          <w:tcPr>
            <w:tcW w:w="1023" w:type="dxa"/>
            <w:vAlign w:val="center"/>
          </w:tcPr>
          <w:p w:rsidR="00C66478" w:rsidRDefault="00C66478">
            <w:pPr>
              <w:jc w:val="right"/>
              <w:rPr>
                <w:sz w:val="22"/>
                <w:szCs w:val="22"/>
              </w:rPr>
            </w:pPr>
            <w:r>
              <w:rPr>
                <w:sz w:val="22"/>
                <w:szCs w:val="22"/>
              </w:rPr>
              <w:t>3 040</w:t>
            </w:r>
          </w:p>
        </w:tc>
        <w:tc>
          <w:tcPr>
            <w:tcW w:w="1503" w:type="dxa"/>
            <w:vAlign w:val="center"/>
          </w:tcPr>
          <w:p w:rsidR="00C66478" w:rsidRDefault="00C66478">
            <w:pPr>
              <w:jc w:val="right"/>
              <w:rPr>
                <w:sz w:val="22"/>
                <w:szCs w:val="22"/>
              </w:rPr>
            </w:pPr>
            <w:r>
              <w:rPr>
                <w:sz w:val="22"/>
                <w:szCs w:val="22"/>
              </w:rPr>
              <w:t>83</w:t>
            </w:r>
          </w:p>
        </w:tc>
        <w:tc>
          <w:tcPr>
            <w:tcW w:w="1011" w:type="dxa"/>
            <w:vAlign w:val="center"/>
          </w:tcPr>
          <w:p w:rsidR="00C66478" w:rsidRDefault="00C66478">
            <w:pPr>
              <w:jc w:val="right"/>
              <w:rPr>
                <w:sz w:val="22"/>
                <w:szCs w:val="22"/>
              </w:rPr>
            </w:pPr>
            <w:r>
              <w:rPr>
                <w:sz w:val="22"/>
                <w:szCs w:val="22"/>
              </w:rPr>
              <w:t>3 510</w:t>
            </w:r>
          </w:p>
        </w:tc>
        <w:tc>
          <w:tcPr>
            <w:tcW w:w="1399" w:type="dxa"/>
            <w:vAlign w:val="center"/>
          </w:tcPr>
          <w:p w:rsidR="00C66478" w:rsidRDefault="00C66478">
            <w:pPr>
              <w:jc w:val="right"/>
              <w:rPr>
                <w:sz w:val="22"/>
                <w:szCs w:val="22"/>
              </w:rPr>
            </w:pPr>
            <w:r>
              <w:rPr>
                <w:sz w:val="22"/>
                <w:szCs w:val="22"/>
              </w:rPr>
              <w:t>594</w:t>
            </w:r>
          </w:p>
        </w:tc>
        <w:tc>
          <w:tcPr>
            <w:tcW w:w="1417" w:type="dxa"/>
            <w:vAlign w:val="center"/>
          </w:tcPr>
          <w:p w:rsidR="00C66478" w:rsidRDefault="00C66478">
            <w:pPr>
              <w:jc w:val="right"/>
              <w:rPr>
                <w:sz w:val="22"/>
                <w:szCs w:val="22"/>
              </w:rPr>
            </w:pPr>
            <w:r>
              <w:rPr>
                <w:sz w:val="22"/>
                <w:szCs w:val="22"/>
              </w:rPr>
              <w:t>1 125</w:t>
            </w:r>
          </w:p>
        </w:tc>
      </w:tr>
      <w:tr w:rsidR="00C66478">
        <w:tblPrEx>
          <w:tblCellMar>
            <w:top w:w="0" w:type="dxa"/>
            <w:bottom w:w="0" w:type="dxa"/>
          </w:tblCellMar>
        </w:tblPrEx>
        <w:trPr>
          <w:trHeight w:val="270"/>
        </w:trPr>
        <w:tc>
          <w:tcPr>
            <w:tcW w:w="717" w:type="dxa"/>
            <w:tcBorders>
              <w:bottom w:val="double" w:sz="6" w:space="0" w:color="000000"/>
            </w:tcBorders>
            <w:vAlign w:val="center"/>
          </w:tcPr>
          <w:p w:rsidR="00C66478" w:rsidRDefault="00C66478">
            <w:pPr>
              <w:jc w:val="right"/>
              <w:rPr>
                <w:sz w:val="22"/>
                <w:szCs w:val="22"/>
              </w:rPr>
            </w:pPr>
            <w:r>
              <w:rPr>
                <w:sz w:val="22"/>
                <w:szCs w:val="22"/>
              </w:rPr>
              <w:t>2003</w:t>
            </w:r>
          </w:p>
        </w:tc>
        <w:tc>
          <w:tcPr>
            <w:tcW w:w="989" w:type="dxa"/>
            <w:tcBorders>
              <w:bottom w:val="double" w:sz="6" w:space="0" w:color="000000"/>
            </w:tcBorders>
            <w:vAlign w:val="center"/>
          </w:tcPr>
          <w:p w:rsidR="00C66478" w:rsidRDefault="00C66478">
            <w:pPr>
              <w:jc w:val="right"/>
              <w:rPr>
                <w:sz w:val="22"/>
                <w:szCs w:val="22"/>
              </w:rPr>
            </w:pPr>
            <w:r>
              <w:rPr>
                <w:sz w:val="22"/>
                <w:szCs w:val="22"/>
              </w:rPr>
              <w:t>194 721</w:t>
            </w:r>
          </w:p>
        </w:tc>
        <w:tc>
          <w:tcPr>
            <w:tcW w:w="1023" w:type="dxa"/>
            <w:tcBorders>
              <w:bottom w:val="double" w:sz="6" w:space="0" w:color="000000"/>
            </w:tcBorders>
            <w:vAlign w:val="center"/>
          </w:tcPr>
          <w:p w:rsidR="00C66478" w:rsidRDefault="00C66478">
            <w:pPr>
              <w:jc w:val="right"/>
              <w:rPr>
                <w:sz w:val="22"/>
                <w:szCs w:val="22"/>
              </w:rPr>
            </w:pPr>
            <w:r>
              <w:rPr>
                <w:sz w:val="22"/>
                <w:szCs w:val="22"/>
              </w:rPr>
              <w:t>2 337</w:t>
            </w:r>
          </w:p>
        </w:tc>
        <w:tc>
          <w:tcPr>
            <w:tcW w:w="1023" w:type="dxa"/>
            <w:tcBorders>
              <w:bottom w:val="double" w:sz="6" w:space="0" w:color="000000"/>
            </w:tcBorders>
            <w:vAlign w:val="center"/>
          </w:tcPr>
          <w:p w:rsidR="00C66478" w:rsidRDefault="00C66478">
            <w:pPr>
              <w:jc w:val="right"/>
              <w:rPr>
                <w:sz w:val="22"/>
                <w:szCs w:val="22"/>
              </w:rPr>
            </w:pPr>
            <w:r>
              <w:rPr>
                <w:sz w:val="22"/>
                <w:szCs w:val="22"/>
              </w:rPr>
              <w:t>3 344</w:t>
            </w:r>
          </w:p>
        </w:tc>
        <w:tc>
          <w:tcPr>
            <w:tcW w:w="1503" w:type="dxa"/>
            <w:tcBorders>
              <w:bottom w:val="double" w:sz="6" w:space="0" w:color="000000"/>
            </w:tcBorders>
            <w:vAlign w:val="center"/>
          </w:tcPr>
          <w:p w:rsidR="00C66478" w:rsidRDefault="00C66478">
            <w:pPr>
              <w:jc w:val="right"/>
              <w:rPr>
                <w:sz w:val="22"/>
                <w:szCs w:val="22"/>
              </w:rPr>
            </w:pPr>
            <w:r>
              <w:rPr>
                <w:sz w:val="22"/>
                <w:szCs w:val="22"/>
              </w:rPr>
              <w:t>83</w:t>
            </w:r>
          </w:p>
        </w:tc>
        <w:tc>
          <w:tcPr>
            <w:tcW w:w="1011" w:type="dxa"/>
            <w:tcBorders>
              <w:bottom w:val="double" w:sz="6" w:space="0" w:color="000000"/>
            </w:tcBorders>
            <w:vAlign w:val="center"/>
          </w:tcPr>
          <w:p w:rsidR="00C66478" w:rsidRDefault="00C66478">
            <w:pPr>
              <w:jc w:val="right"/>
              <w:rPr>
                <w:sz w:val="22"/>
                <w:szCs w:val="22"/>
              </w:rPr>
            </w:pPr>
            <w:r>
              <w:rPr>
                <w:sz w:val="22"/>
                <w:szCs w:val="22"/>
              </w:rPr>
              <w:t>5 400</w:t>
            </w:r>
          </w:p>
        </w:tc>
        <w:tc>
          <w:tcPr>
            <w:tcW w:w="1399" w:type="dxa"/>
            <w:tcBorders>
              <w:bottom w:val="double" w:sz="6" w:space="0" w:color="000000"/>
            </w:tcBorders>
            <w:vAlign w:val="center"/>
          </w:tcPr>
          <w:p w:rsidR="00C66478" w:rsidRDefault="00C66478">
            <w:pPr>
              <w:jc w:val="right"/>
              <w:rPr>
                <w:sz w:val="22"/>
                <w:szCs w:val="22"/>
              </w:rPr>
            </w:pPr>
            <w:r>
              <w:rPr>
                <w:sz w:val="22"/>
                <w:szCs w:val="22"/>
              </w:rPr>
              <w:t>500</w:t>
            </w:r>
          </w:p>
        </w:tc>
        <w:tc>
          <w:tcPr>
            <w:tcW w:w="1417" w:type="dxa"/>
            <w:tcBorders>
              <w:bottom w:val="double" w:sz="6" w:space="0" w:color="000000"/>
            </w:tcBorders>
            <w:vAlign w:val="center"/>
          </w:tcPr>
          <w:p w:rsidR="00C66478" w:rsidRDefault="00C66478">
            <w:pPr>
              <w:jc w:val="right"/>
              <w:rPr>
                <w:sz w:val="22"/>
                <w:szCs w:val="22"/>
              </w:rPr>
            </w:pPr>
            <w:r>
              <w:rPr>
                <w:sz w:val="22"/>
                <w:szCs w:val="22"/>
              </w:rPr>
              <w:t>2 570</w:t>
            </w:r>
          </w:p>
        </w:tc>
      </w:tr>
    </w:tbl>
    <w:p w:rsidR="00C66478" w:rsidRDefault="00C66478">
      <w:pPr>
        <w:spacing w:before="120" w:line="360" w:lineRule="exact"/>
        <w:ind w:firstLine="425"/>
      </w:pPr>
      <w:r>
        <w:t>S výjimkou nákladů na nákup fondů není v objemech zahrnuta knihovna v Jinonicích.</w:t>
      </w:r>
    </w:p>
    <w:p w:rsidR="00C66478" w:rsidRDefault="00C66478">
      <w:pPr>
        <w:spacing w:line="360" w:lineRule="exact"/>
        <w:ind w:firstLine="425"/>
      </w:pPr>
      <w:r>
        <w:t>V objemu fondů v roce 2003 nejsou dosud zohledněny povodňové ztráty.</w:t>
      </w:r>
    </w:p>
    <w:p w:rsidR="00C66478" w:rsidRDefault="00C66478">
      <w:pPr>
        <w:spacing w:before="240" w:after="120" w:line="360" w:lineRule="exact"/>
        <w:rPr>
          <w:rFonts w:ascii="Bookman Old Style" w:hAnsi="Bookman Old Style" w:cs="Bookman Old Style"/>
          <w:b/>
          <w:bCs/>
        </w:rPr>
      </w:pPr>
      <w:r>
        <w:rPr>
          <w:rFonts w:ascii="Bookman Old Style" w:hAnsi="Bookman Old Style" w:cs="Bookman Old Style"/>
          <w:b/>
          <w:bCs/>
        </w:rPr>
        <w:t>5.2 Centrum informatiky a výpočetní techniky</w:t>
      </w:r>
    </w:p>
    <w:p w:rsidR="00C66478" w:rsidRDefault="00C66478">
      <w:pPr>
        <w:pStyle w:val="Zkladntext"/>
        <w:spacing w:before="0" w:line="360" w:lineRule="exact"/>
        <w:ind w:firstLine="426"/>
        <w:jc w:val="both"/>
      </w:pPr>
      <w:r>
        <w:t>Fakulta sociálních věd provozuje tři lokální sítě, což je dáno fyzickým rozdělením fakulty na tři pracoviště : Hollar, Opletalova a Jinonice.</w:t>
      </w:r>
    </w:p>
    <w:p w:rsidR="00C66478" w:rsidRDefault="00C66478">
      <w:pPr>
        <w:spacing w:line="360" w:lineRule="exact"/>
        <w:ind w:firstLine="426"/>
        <w:jc w:val="both"/>
      </w:pPr>
      <w:r>
        <w:rPr>
          <w:b/>
          <w:bCs/>
        </w:rPr>
        <w:t xml:space="preserve">Hollar: </w:t>
      </w:r>
      <w:r>
        <w:t>Pracoviště v této budově jsou vybavena výpočetní technikou zakoupenou v roce 2001. Pedagogové a zaměstnanci (vč. studentů doktorského studia) mají k dispozici 75 počítačů, studenti 40 počítačů ve třech učebnách a v knihovně.</w:t>
      </w:r>
    </w:p>
    <w:p w:rsidR="00C66478" w:rsidRDefault="00C66478">
      <w:pPr>
        <w:spacing w:line="360" w:lineRule="exact"/>
        <w:ind w:firstLine="425"/>
        <w:jc w:val="both"/>
      </w:pPr>
      <w:r>
        <w:t>Budova je vybavena strukturovanou kabeláží s rychlostí 100 Mbit/s mezi pracovními stanicemi a aktivními prvky a 1Gbit/s páteří mezi aktivními prvky. Lokální síť je připojena k PASNETu optickým kabelem rychlostí 1 Gbit/s.</w:t>
      </w:r>
    </w:p>
    <w:p w:rsidR="00C66478" w:rsidRDefault="00C66478">
      <w:pPr>
        <w:spacing w:before="120" w:line="360" w:lineRule="exact"/>
        <w:ind w:firstLine="425"/>
        <w:jc w:val="both"/>
      </w:pPr>
      <w:r>
        <w:rPr>
          <w:b/>
          <w:bCs/>
        </w:rPr>
        <w:t>Opletalova:</w:t>
      </w:r>
      <w:r>
        <w:t xml:space="preserve"> Budova je vybavena výpočetní technikou zakoupenou v roce 1999. Pedagogové a zaměstnanci (včetně studentů doktorského studia) mají k dispozici 27 počítačů, studenti 40, rozdělených mezi 2 učebny a knihovnu. </w:t>
      </w:r>
    </w:p>
    <w:p w:rsidR="00C66478" w:rsidRDefault="00C66478">
      <w:pPr>
        <w:spacing w:line="360" w:lineRule="exact"/>
        <w:ind w:firstLine="425"/>
        <w:jc w:val="both"/>
      </w:pPr>
      <w:r>
        <w:t>Budova je vybavena strukturovanou kabeláží s rychlostí 10Mbit/s, případně 100 Mbit/s, mezi pracovními stanicemi a aktivními prvky a 1Gbit/s páteří mezi aktivními prvky. Lokální síť je připojena k PASNETu optickým kabelem rychlostí 1 Gbit/s. Mezi budovou Opletalova a Hollar je zřízena virtuální privátní síť.</w:t>
      </w:r>
    </w:p>
    <w:p w:rsidR="00C66478" w:rsidRDefault="00C66478">
      <w:pPr>
        <w:spacing w:before="120" w:line="360" w:lineRule="exact"/>
        <w:ind w:firstLine="425"/>
        <w:jc w:val="both"/>
      </w:pPr>
      <w:r>
        <w:rPr>
          <w:b/>
          <w:bCs/>
        </w:rPr>
        <w:t xml:space="preserve">Jinonice: </w:t>
      </w:r>
      <w:r>
        <w:t>Vzhledem ke společné správě budovy, kterou využívají tři fakulty UK, jsou kabeláž a počítačové učebny spravovány za úplatu zaměstnanci Ústavu výpočetní techniky RUK. Studenti všech tří fakult mají k dispozici 165 počítačů.</w:t>
      </w:r>
    </w:p>
    <w:p w:rsidR="00C66478" w:rsidRDefault="00C66478">
      <w:pPr>
        <w:spacing w:line="360" w:lineRule="exact"/>
        <w:ind w:firstLine="426"/>
        <w:jc w:val="both"/>
      </w:pPr>
      <w:r>
        <w:t>Pracovní stanice zaměstnanců byly zakoupeny v roce 2000. Celkem mají zaměstnanci k dispozici 75 PC a 3 notebooky.</w:t>
      </w:r>
    </w:p>
    <w:p w:rsidR="00C66478" w:rsidRDefault="00C66478">
      <w:pPr>
        <w:spacing w:line="360" w:lineRule="exact"/>
        <w:ind w:firstLine="426"/>
        <w:jc w:val="both"/>
      </w:pPr>
      <w:r>
        <w:t xml:space="preserve">Síť je připojena k Internetu mikrovlnným spojem o rychlosti 10 Mbit/s. V roce 2004 je plánováno navýšení rychlosti připojení na PASNET na 1Gbit/s. </w:t>
      </w:r>
    </w:p>
    <w:p w:rsidR="00C66478" w:rsidRDefault="00C66478">
      <w:pPr>
        <w:spacing w:before="240" w:after="120" w:line="360" w:lineRule="exact"/>
        <w:jc w:val="both"/>
        <w:rPr>
          <w:b/>
          <w:bCs/>
        </w:rPr>
      </w:pPr>
      <w:r>
        <w:rPr>
          <w:b/>
          <w:bCs/>
        </w:rPr>
        <w:t>5.2.1 Rozvoj  výpočetní techniky v roce 2003</w:t>
      </w:r>
    </w:p>
    <w:p w:rsidR="00C66478" w:rsidRDefault="00C66478">
      <w:pPr>
        <w:spacing w:line="360" w:lineRule="exact"/>
        <w:ind w:firstLine="426"/>
        <w:jc w:val="both"/>
      </w:pPr>
      <w:r>
        <w:t>V roce 2003 došlo k nákupu nových serverů, které nahradily stávající poruchové a výkonově nevyhovující servery. V první etapě byly nakoupeny servery pro studijní oddělení a SW “Tajemník”. V druhé etapě byly nakoupeny servery zajištující souborové služby, zálohování, e-mail, DNS, www stránky fakulty a institutů. Tyto nové servery jsou umístěny v nové klimatizované místnosti v budově Hollar. Nové rack-mounted servery od firmy Fujitsu-Siemens Computers přispívají k výraznému navýšení výkonu, odolnosti proti poruchám, efektivnosti provozu a flexibilitě pro uživatele, zároveň obsahují řadu zásadních inovací, zvláště je třeba ocenit dálkovou správu a monitoring provozních parametrů. Počítačové sítě v budově Opletalova a v budově Hollar byly spojeny do jedné virtuální sítě, společný souborový server pro obě budovy je provozován na OS Linux/Samba</w:t>
      </w:r>
    </w:p>
    <w:p w:rsidR="00C66478" w:rsidRDefault="00C66478">
      <w:pPr>
        <w:spacing w:line="360" w:lineRule="exact"/>
        <w:ind w:firstLine="426"/>
        <w:jc w:val="both"/>
      </w:pPr>
      <w:r>
        <w:t>V uplynulém roce proběhla instalace a základní konfigurace systému “Tajemník”. Celý systém byl financován v rámci společné objednávky rektorátu UK a v konečném důsledku došlo k úspoře prostředků. Byla nainstalována základní databázová aplikace a zprovozněn systém přídavných webových modulů. Systém přispěje k usnadnění a zefektivnění vedení studijní agendy v běžném denním provozu i při spolupráci fakulty se specializovanými pracovišti RUK. Zároveň sjednotí i spolupráci v rámci fakulty mezi jednotlivými instituty, katedrami a odděleními. Studentům poskytne velmi komfortní a flexibilní nástroje pro řešení studijních problémů. Díky webové povaze většiny komponent zjednoduší stávající administrativu a eliminuje nárazovou zátěž studijního oddělení v kritických fázích akademického roku. Cílem systému Tajemník je vybudování komplexního informačního systému, který minimalizuje běžnou každodenní administrativu a uvolní tak prostředky pro realizaci nových projektů.</w:t>
      </w:r>
    </w:p>
    <w:p w:rsidR="00C66478" w:rsidRDefault="00C66478">
      <w:pPr>
        <w:spacing w:line="360" w:lineRule="exact"/>
        <w:ind w:firstLine="426"/>
        <w:jc w:val="both"/>
      </w:pPr>
      <w:r>
        <w:t>Na studijním oddělení byly nahrazeny již dosluhující  počítače novými. Nově byl na počítače nainstalován program pro vzdálenou správu.</w:t>
      </w:r>
    </w:p>
    <w:p w:rsidR="00C66478" w:rsidRDefault="00C66478">
      <w:pPr>
        <w:spacing w:after="120" w:line="360" w:lineRule="exact"/>
        <w:ind w:firstLine="425"/>
        <w:jc w:val="both"/>
      </w:pPr>
      <w:r>
        <w:t>V budovách Opletalova a Jinovice byly vybaveny dvě učebny multimediální a prezentační technikou. V budově Hollar jsou v současnosti dvě učebny vybavené multimediální a prezentační technikou.  Byla provedena kompletní reinstalace všech pracovních stanic a dále došlo k aktualizaci programové vybavení. Zlepšila se správa uživatelských stanic s možností vzdáleného přístupu.</w:t>
      </w:r>
    </w:p>
    <w:p w:rsidR="00C66478" w:rsidRDefault="00C66478">
      <w:pPr>
        <w:pStyle w:val="Nadpis2"/>
        <w:spacing w:after="360"/>
        <w:jc w:val="center"/>
        <w:rPr>
          <w:rFonts w:ascii="Bookman Old Style" w:hAnsi="Bookman Old Style" w:cs="Bookman Old Style"/>
          <w:b/>
          <w:bCs/>
          <w:sz w:val="36"/>
          <w:szCs w:val="36"/>
        </w:rPr>
      </w:pPr>
    </w:p>
    <w:p w:rsidR="00C66478" w:rsidRDefault="00C66478">
      <w:pPr>
        <w:pStyle w:val="Nadpis2"/>
        <w:spacing w:after="360"/>
        <w:jc w:val="center"/>
        <w:rPr>
          <w:rFonts w:ascii="Bookman Old Style" w:hAnsi="Bookman Old Style" w:cs="Bookman Old Style"/>
          <w:b/>
          <w:bCs/>
          <w:sz w:val="36"/>
          <w:szCs w:val="36"/>
        </w:rPr>
      </w:pPr>
      <w:r>
        <w:rPr>
          <w:rFonts w:ascii="Bookman Old Style" w:hAnsi="Bookman Old Style" w:cs="Bookman Old Style"/>
          <w:b/>
          <w:bCs/>
          <w:sz w:val="36"/>
          <w:szCs w:val="36"/>
        </w:rPr>
        <w:t>6. Zaměstnanci</w:t>
      </w:r>
    </w:p>
    <w:p w:rsidR="00C66478" w:rsidRDefault="00C66478">
      <w:pPr>
        <w:spacing w:line="360" w:lineRule="exact"/>
        <w:ind w:firstLine="426"/>
        <w:jc w:val="both"/>
      </w:pPr>
      <w:r>
        <w:t xml:space="preserve">V následujících tabulkách je uveden přehled o kvalifikační a věkové struktuře akademických pracovníků, přepočtených počtech pracovníků a  průměrných platech v roce 2003. </w:t>
      </w:r>
    </w:p>
    <w:p w:rsidR="00C66478" w:rsidRDefault="00C66478">
      <w:pPr>
        <w:spacing w:before="240" w:after="120" w:line="360" w:lineRule="exact"/>
        <w:rPr>
          <w:b/>
          <w:bCs/>
        </w:rPr>
      </w:pPr>
      <w:r>
        <w:rPr>
          <w:b/>
          <w:bCs/>
        </w:rPr>
        <w:t>Přehled průměrných platů podle kategorií</w:t>
      </w:r>
    </w:p>
    <w:tbl>
      <w:tblPr>
        <w:tblW w:w="0" w:type="auto"/>
        <w:tblInd w:w="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241"/>
        <w:gridCol w:w="1906"/>
        <w:gridCol w:w="1954"/>
        <w:gridCol w:w="1835"/>
      </w:tblGrid>
      <w:tr w:rsidR="00C66478">
        <w:tblPrEx>
          <w:tblCellMar>
            <w:top w:w="0" w:type="dxa"/>
            <w:bottom w:w="0" w:type="dxa"/>
          </w:tblCellMar>
        </w:tblPrEx>
        <w:trPr>
          <w:trHeight w:val="252"/>
        </w:trPr>
        <w:tc>
          <w:tcPr>
            <w:tcW w:w="8936" w:type="dxa"/>
            <w:gridSpan w:val="4"/>
            <w:tcBorders>
              <w:top w:val="double" w:sz="6" w:space="0" w:color="000000"/>
            </w:tcBorders>
            <w:vAlign w:val="center"/>
          </w:tcPr>
          <w:p w:rsidR="00C66478" w:rsidRDefault="00C66478">
            <w:pPr>
              <w:jc w:val="center"/>
              <w:rPr>
                <w:rFonts w:ascii="Arial" w:hAnsi="Arial" w:cs="Arial"/>
                <w:sz w:val="20"/>
                <w:szCs w:val="20"/>
              </w:rPr>
            </w:pPr>
            <w:r>
              <w:rPr>
                <w:rFonts w:ascii="Arial" w:hAnsi="Arial" w:cs="Arial"/>
                <w:sz w:val="20"/>
                <w:szCs w:val="20"/>
              </w:rPr>
              <w:t>Rok 2003</w:t>
            </w:r>
          </w:p>
        </w:tc>
      </w:tr>
      <w:tr w:rsidR="00C66478">
        <w:tblPrEx>
          <w:tblCellMar>
            <w:top w:w="0" w:type="dxa"/>
            <w:bottom w:w="0" w:type="dxa"/>
          </w:tblCellMar>
        </w:tblPrEx>
        <w:trPr>
          <w:trHeight w:val="532"/>
        </w:trPr>
        <w:tc>
          <w:tcPr>
            <w:tcW w:w="3241" w:type="dxa"/>
            <w:vAlign w:val="center"/>
          </w:tcPr>
          <w:p w:rsidR="00C66478" w:rsidRDefault="00C66478">
            <w:pPr>
              <w:rPr>
                <w:rFonts w:ascii="Arial" w:hAnsi="Arial" w:cs="Arial"/>
                <w:sz w:val="20"/>
                <w:szCs w:val="20"/>
              </w:rPr>
            </w:pPr>
          </w:p>
        </w:tc>
        <w:tc>
          <w:tcPr>
            <w:tcW w:w="1906" w:type="dxa"/>
            <w:vAlign w:val="center"/>
          </w:tcPr>
          <w:p w:rsidR="00C66478" w:rsidRDefault="00C66478">
            <w:pPr>
              <w:jc w:val="center"/>
              <w:rPr>
                <w:rFonts w:ascii="Arial" w:hAnsi="Arial" w:cs="Arial"/>
                <w:sz w:val="20"/>
                <w:szCs w:val="20"/>
              </w:rPr>
            </w:pPr>
            <w:r>
              <w:rPr>
                <w:rFonts w:ascii="Arial" w:hAnsi="Arial" w:cs="Arial"/>
                <w:sz w:val="20"/>
                <w:szCs w:val="20"/>
              </w:rPr>
              <w:t>Prům.evid.</w:t>
            </w:r>
          </w:p>
          <w:p w:rsidR="00C66478" w:rsidRDefault="00C66478">
            <w:pPr>
              <w:jc w:val="center"/>
              <w:rPr>
                <w:rFonts w:ascii="Arial" w:hAnsi="Arial" w:cs="Arial"/>
                <w:sz w:val="20"/>
                <w:szCs w:val="20"/>
              </w:rPr>
            </w:pPr>
            <w:r>
              <w:rPr>
                <w:rFonts w:ascii="Arial" w:hAnsi="Arial" w:cs="Arial"/>
                <w:sz w:val="20"/>
                <w:szCs w:val="20"/>
              </w:rPr>
              <w:t>poč.zam.</w:t>
            </w:r>
          </w:p>
        </w:tc>
        <w:tc>
          <w:tcPr>
            <w:tcW w:w="1954" w:type="dxa"/>
            <w:vAlign w:val="center"/>
          </w:tcPr>
          <w:p w:rsidR="00C66478" w:rsidRDefault="00C66478">
            <w:pPr>
              <w:jc w:val="center"/>
              <w:rPr>
                <w:rFonts w:ascii="Arial" w:hAnsi="Arial" w:cs="Arial"/>
                <w:sz w:val="20"/>
                <w:szCs w:val="20"/>
              </w:rPr>
            </w:pPr>
            <w:r>
              <w:rPr>
                <w:rFonts w:ascii="Arial" w:hAnsi="Arial" w:cs="Arial"/>
                <w:sz w:val="20"/>
                <w:szCs w:val="20"/>
              </w:rPr>
              <w:t xml:space="preserve">MP </w:t>
            </w:r>
          </w:p>
          <w:p w:rsidR="00C66478" w:rsidRDefault="00C66478">
            <w:pPr>
              <w:jc w:val="center"/>
              <w:rPr>
                <w:rFonts w:ascii="Arial" w:hAnsi="Arial" w:cs="Arial"/>
                <w:sz w:val="20"/>
                <w:szCs w:val="20"/>
              </w:rPr>
            </w:pPr>
            <w:r>
              <w:rPr>
                <w:rFonts w:ascii="Arial" w:hAnsi="Arial" w:cs="Arial"/>
                <w:sz w:val="20"/>
                <w:szCs w:val="20"/>
              </w:rPr>
              <w:t>bez odměn</w:t>
            </w:r>
          </w:p>
        </w:tc>
        <w:tc>
          <w:tcPr>
            <w:tcW w:w="1835" w:type="dxa"/>
            <w:vAlign w:val="center"/>
          </w:tcPr>
          <w:p w:rsidR="00C66478" w:rsidRDefault="00C66478">
            <w:pPr>
              <w:jc w:val="center"/>
              <w:rPr>
                <w:rFonts w:ascii="Arial" w:hAnsi="Arial" w:cs="Arial"/>
                <w:sz w:val="20"/>
                <w:szCs w:val="20"/>
              </w:rPr>
            </w:pPr>
            <w:r>
              <w:rPr>
                <w:rFonts w:ascii="Arial" w:hAnsi="Arial" w:cs="Arial"/>
                <w:sz w:val="20"/>
                <w:szCs w:val="20"/>
              </w:rPr>
              <w:t>Průměrný</w:t>
            </w:r>
          </w:p>
          <w:p w:rsidR="00C66478" w:rsidRDefault="00C66478">
            <w:pPr>
              <w:jc w:val="center"/>
              <w:rPr>
                <w:rFonts w:ascii="Arial" w:hAnsi="Arial" w:cs="Arial"/>
                <w:sz w:val="20"/>
                <w:szCs w:val="20"/>
              </w:rPr>
            </w:pPr>
            <w:r>
              <w:rPr>
                <w:rFonts w:ascii="Arial" w:hAnsi="Arial" w:cs="Arial"/>
                <w:sz w:val="20"/>
                <w:szCs w:val="20"/>
              </w:rPr>
              <w:t>plat</w:t>
            </w:r>
          </w:p>
        </w:tc>
      </w:tr>
      <w:tr w:rsidR="00C66478">
        <w:tblPrEx>
          <w:tblCellMar>
            <w:top w:w="0" w:type="dxa"/>
            <w:bottom w:w="0" w:type="dxa"/>
          </w:tblCellMar>
        </w:tblPrEx>
        <w:trPr>
          <w:trHeight w:val="252"/>
        </w:trPr>
        <w:tc>
          <w:tcPr>
            <w:tcW w:w="3241" w:type="dxa"/>
            <w:tcBorders>
              <w:top w:val="double" w:sz="4" w:space="0" w:color="auto"/>
            </w:tcBorders>
            <w:vAlign w:val="center"/>
          </w:tcPr>
          <w:p w:rsidR="00C66478" w:rsidRDefault="00C66478">
            <w:pPr>
              <w:rPr>
                <w:rFonts w:ascii="Arial" w:hAnsi="Arial" w:cs="Arial"/>
                <w:sz w:val="20"/>
                <w:szCs w:val="20"/>
              </w:rPr>
            </w:pPr>
            <w:r>
              <w:rPr>
                <w:rFonts w:ascii="Arial" w:hAnsi="Arial" w:cs="Arial"/>
                <w:sz w:val="20"/>
                <w:szCs w:val="20"/>
              </w:rPr>
              <w:t>Celkem</w:t>
            </w:r>
          </w:p>
        </w:tc>
        <w:tc>
          <w:tcPr>
            <w:tcW w:w="1906" w:type="dxa"/>
            <w:tcBorders>
              <w:top w:val="double" w:sz="4" w:space="0" w:color="auto"/>
            </w:tcBorders>
            <w:vAlign w:val="center"/>
          </w:tcPr>
          <w:p w:rsidR="00C66478" w:rsidRDefault="00C66478">
            <w:pPr>
              <w:jc w:val="right"/>
              <w:rPr>
                <w:rFonts w:ascii="Arial" w:hAnsi="Arial" w:cs="Arial"/>
                <w:sz w:val="20"/>
                <w:szCs w:val="20"/>
              </w:rPr>
            </w:pPr>
            <w:r>
              <w:rPr>
                <w:rFonts w:ascii="Arial" w:hAnsi="Arial" w:cs="Arial"/>
                <w:sz w:val="20"/>
                <w:szCs w:val="20"/>
              </w:rPr>
              <w:t>185,718</w:t>
            </w:r>
          </w:p>
        </w:tc>
        <w:tc>
          <w:tcPr>
            <w:tcW w:w="1954" w:type="dxa"/>
            <w:tcBorders>
              <w:top w:val="double" w:sz="4" w:space="0" w:color="auto"/>
            </w:tcBorders>
            <w:vAlign w:val="center"/>
          </w:tcPr>
          <w:p w:rsidR="00C66478" w:rsidRDefault="00C66478">
            <w:pPr>
              <w:jc w:val="right"/>
              <w:rPr>
                <w:rFonts w:ascii="Arial" w:hAnsi="Arial" w:cs="Arial"/>
                <w:sz w:val="20"/>
                <w:szCs w:val="20"/>
              </w:rPr>
            </w:pPr>
            <w:r>
              <w:rPr>
                <w:rFonts w:ascii="Arial" w:hAnsi="Arial" w:cs="Arial"/>
                <w:sz w:val="20"/>
                <w:szCs w:val="20"/>
              </w:rPr>
              <w:t>34 677 971</w:t>
            </w:r>
          </w:p>
        </w:tc>
        <w:tc>
          <w:tcPr>
            <w:tcW w:w="1835" w:type="dxa"/>
            <w:tcBorders>
              <w:top w:val="double" w:sz="4" w:space="0" w:color="auto"/>
            </w:tcBorders>
            <w:vAlign w:val="center"/>
          </w:tcPr>
          <w:p w:rsidR="00C66478" w:rsidRDefault="00C66478">
            <w:pPr>
              <w:jc w:val="right"/>
              <w:rPr>
                <w:rFonts w:ascii="Arial" w:hAnsi="Arial" w:cs="Arial"/>
                <w:sz w:val="20"/>
                <w:szCs w:val="20"/>
              </w:rPr>
            </w:pPr>
            <w:r>
              <w:rPr>
                <w:rFonts w:ascii="Arial" w:hAnsi="Arial" w:cs="Arial"/>
                <w:sz w:val="20"/>
                <w:szCs w:val="20"/>
              </w:rPr>
              <w:t>15 560</w:t>
            </w:r>
          </w:p>
        </w:tc>
      </w:tr>
      <w:tr w:rsidR="00C66478">
        <w:tblPrEx>
          <w:tblCellMar>
            <w:top w:w="0" w:type="dxa"/>
            <w:bottom w:w="0" w:type="dxa"/>
          </w:tblCellMar>
        </w:tblPrEx>
        <w:trPr>
          <w:trHeight w:val="252"/>
        </w:trPr>
        <w:tc>
          <w:tcPr>
            <w:tcW w:w="3241" w:type="dxa"/>
            <w:vAlign w:val="center"/>
          </w:tcPr>
          <w:p w:rsidR="00C66478" w:rsidRDefault="00C66478">
            <w:pPr>
              <w:rPr>
                <w:rFonts w:ascii="Arial" w:hAnsi="Arial" w:cs="Arial"/>
                <w:sz w:val="20"/>
                <w:szCs w:val="20"/>
              </w:rPr>
            </w:pPr>
            <w:r>
              <w:rPr>
                <w:rFonts w:ascii="Arial" w:hAnsi="Arial" w:cs="Arial"/>
                <w:sz w:val="20"/>
                <w:szCs w:val="20"/>
              </w:rPr>
              <w:t>z toho: profesoři</w:t>
            </w:r>
          </w:p>
        </w:tc>
        <w:tc>
          <w:tcPr>
            <w:tcW w:w="1906" w:type="dxa"/>
            <w:vAlign w:val="center"/>
          </w:tcPr>
          <w:p w:rsidR="00C66478" w:rsidRDefault="00C66478">
            <w:pPr>
              <w:jc w:val="right"/>
              <w:rPr>
                <w:rFonts w:ascii="Arial" w:hAnsi="Arial" w:cs="Arial"/>
                <w:sz w:val="20"/>
                <w:szCs w:val="20"/>
              </w:rPr>
            </w:pPr>
            <w:r>
              <w:rPr>
                <w:rFonts w:ascii="Arial" w:hAnsi="Arial" w:cs="Arial"/>
                <w:sz w:val="20"/>
                <w:szCs w:val="20"/>
              </w:rPr>
              <w:t>12,203</w:t>
            </w:r>
          </w:p>
        </w:tc>
        <w:tc>
          <w:tcPr>
            <w:tcW w:w="1954" w:type="dxa"/>
            <w:vAlign w:val="center"/>
          </w:tcPr>
          <w:p w:rsidR="00C66478" w:rsidRDefault="00C66478">
            <w:pPr>
              <w:jc w:val="right"/>
              <w:rPr>
                <w:rFonts w:ascii="Arial" w:hAnsi="Arial" w:cs="Arial"/>
                <w:sz w:val="20"/>
                <w:szCs w:val="20"/>
              </w:rPr>
            </w:pPr>
            <w:r>
              <w:rPr>
                <w:rFonts w:ascii="Arial" w:hAnsi="Arial" w:cs="Arial"/>
                <w:sz w:val="20"/>
                <w:szCs w:val="20"/>
              </w:rPr>
              <w:t>3 253 292</w:t>
            </w:r>
          </w:p>
        </w:tc>
        <w:tc>
          <w:tcPr>
            <w:tcW w:w="1835" w:type="dxa"/>
            <w:vAlign w:val="center"/>
          </w:tcPr>
          <w:p w:rsidR="00C66478" w:rsidRDefault="00C66478">
            <w:pPr>
              <w:jc w:val="right"/>
              <w:rPr>
                <w:rFonts w:ascii="Arial" w:hAnsi="Arial" w:cs="Arial"/>
                <w:sz w:val="20"/>
                <w:szCs w:val="20"/>
              </w:rPr>
            </w:pPr>
            <w:r>
              <w:rPr>
                <w:rFonts w:ascii="Arial" w:hAnsi="Arial" w:cs="Arial"/>
                <w:sz w:val="20"/>
                <w:szCs w:val="20"/>
              </w:rPr>
              <w:t>22 216</w:t>
            </w:r>
          </w:p>
        </w:tc>
      </w:tr>
      <w:tr w:rsidR="00C66478">
        <w:tblPrEx>
          <w:tblCellMar>
            <w:top w:w="0" w:type="dxa"/>
            <w:bottom w:w="0" w:type="dxa"/>
          </w:tblCellMar>
        </w:tblPrEx>
        <w:trPr>
          <w:trHeight w:val="252"/>
        </w:trPr>
        <w:tc>
          <w:tcPr>
            <w:tcW w:w="3241" w:type="dxa"/>
            <w:vAlign w:val="center"/>
          </w:tcPr>
          <w:p w:rsidR="00C66478" w:rsidRDefault="00C66478">
            <w:pPr>
              <w:rPr>
                <w:rFonts w:ascii="Arial" w:hAnsi="Arial" w:cs="Arial"/>
                <w:sz w:val="20"/>
                <w:szCs w:val="20"/>
              </w:rPr>
            </w:pPr>
            <w:r>
              <w:rPr>
                <w:rFonts w:ascii="Arial" w:hAnsi="Arial" w:cs="Arial"/>
                <w:sz w:val="20"/>
                <w:szCs w:val="20"/>
              </w:rPr>
              <w:t xml:space="preserve">           docenti</w:t>
            </w:r>
          </w:p>
        </w:tc>
        <w:tc>
          <w:tcPr>
            <w:tcW w:w="1906" w:type="dxa"/>
            <w:vAlign w:val="center"/>
          </w:tcPr>
          <w:p w:rsidR="00C66478" w:rsidRDefault="00C66478">
            <w:pPr>
              <w:jc w:val="right"/>
              <w:rPr>
                <w:rFonts w:ascii="Arial" w:hAnsi="Arial" w:cs="Arial"/>
                <w:sz w:val="20"/>
                <w:szCs w:val="20"/>
              </w:rPr>
            </w:pPr>
            <w:r>
              <w:rPr>
                <w:rFonts w:ascii="Arial" w:hAnsi="Arial" w:cs="Arial"/>
                <w:sz w:val="20"/>
                <w:szCs w:val="20"/>
              </w:rPr>
              <w:t>25,933</w:t>
            </w:r>
          </w:p>
        </w:tc>
        <w:tc>
          <w:tcPr>
            <w:tcW w:w="1954" w:type="dxa"/>
            <w:vAlign w:val="center"/>
          </w:tcPr>
          <w:p w:rsidR="00C66478" w:rsidRDefault="00C66478">
            <w:pPr>
              <w:jc w:val="right"/>
              <w:rPr>
                <w:rFonts w:ascii="Arial" w:hAnsi="Arial" w:cs="Arial"/>
                <w:sz w:val="20"/>
                <w:szCs w:val="20"/>
              </w:rPr>
            </w:pPr>
            <w:r>
              <w:rPr>
                <w:rFonts w:ascii="Arial" w:hAnsi="Arial" w:cs="Arial"/>
                <w:sz w:val="20"/>
                <w:szCs w:val="20"/>
              </w:rPr>
              <w:t>6 865 052</w:t>
            </w:r>
          </w:p>
        </w:tc>
        <w:tc>
          <w:tcPr>
            <w:tcW w:w="1835" w:type="dxa"/>
            <w:vAlign w:val="center"/>
          </w:tcPr>
          <w:p w:rsidR="00C66478" w:rsidRDefault="00C66478">
            <w:pPr>
              <w:jc w:val="right"/>
              <w:rPr>
                <w:rFonts w:ascii="Arial" w:hAnsi="Arial" w:cs="Arial"/>
                <w:sz w:val="20"/>
                <w:szCs w:val="20"/>
              </w:rPr>
            </w:pPr>
            <w:r>
              <w:rPr>
                <w:rFonts w:ascii="Arial" w:hAnsi="Arial" w:cs="Arial"/>
                <w:sz w:val="20"/>
                <w:szCs w:val="20"/>
              </w:rPr>
              <w:t>22 060</w:t>
            </w:r>
          </w:p>
        </w:tc>
      </w:tr>
      <w:tr w:rsidR="00C66478">
        <w:tblPrEx>
          <w:tblCellMar>
            <w:top w:w="0" w:type="dxa"/>
            <w:bottom w:w="0" w:type="dxa"/>
          </w:tblCellMar>
        </w:tblPrEx>
        <w:trPr>
          <w:trHeight w:val="252"/>
        </w:trPr>
        <w:tc>
          <w:tcPr>
            <w:tcW w:w="3241" w:type="dxa"/>
            <w:vAlign w:val="center"/>
          </w:tcPr>
          <w:p w:rsidR="00C66478" w:rsidRDefault="00C66478">
            <w:pPr>
              <w:rPr>
                <w:rFonts w:ascii="Arial" w:hAnsi="Arial" w:cs="Arial"/>
                <w:sz w:val="20"/>
                <w:szCs w:val="20"/>
              </w:rPr>
            </w:pPr>
            <w:r>
              <w:rPr>
                <w:rFonts w:ascii="Arial" w:hAnsi="Arial" w:cs="Arial"/>
                <w:sz w:val="20"/>
                <w:szCs w:val="20"/>
              </w:rPr>
              <w:t xml:space="preserve">           odb.asistenti</w:t>
            </w:r>
          </w:p>
        </w:tc>
        <w:tc>
          <w:tcPr>
            <w:tcW w:w="1906" w:type="dxa"/>
            <w:vAlign w:val="center"/>
          </w:tcPr>
          <w:p w:rsidR="00C66478" w:rsidRDefault="00C66478">
            <w:pPr>
              <w:jc w:val="right"/>
              <w:rPr>
                <w:rFonts w:ascii="Arial" w:hAnsi="Arial" w:cs="Arial"/>
                <w:sz w:val="20"/>
                <w:szCs w:val="20"/>
              </w:rPr>
            </w:pPr>
            <w:r>
              <w:rPr>
                <w:rFonts w:ascii="Arial" w:hAnsi="Arial" w:cs="Arial"/>
                <w:sz w:val="20"/>
                <w:szCs w:val="20"/>
              </w:rPr>
              <w:t>69,597</w:t>
            </w:r>
          </w:p>
        </w:tc>
        <w:tc>
          <w:tcPr>
            <w:tcW w:w="1954" w:type="dxa"/>
            <w:vAlign w:val="center"/>
          </w:tcPr>
          <w:p w:rsidR="00C66478" w:rsidRDefault="00C66478">
            <w:pPr>
              <w:jc w:val="right"/>
              <w:rPr>
                <w:rFonts w:ascii="Arial" w:hAnsi="Arial" w:cs="Arial"/>
                <w:sz w:val="20"/>
                <w:szCs w:val="20"/>
              </w:rPr>
            </w:pPr>
            <w:r>
              <w:rPr>
                <w:rFonts w:ascii="Arial" w:hAnsi="Arial" w:cs="Arial"/>
                <w:sz w:val="20"/>
                <w:szCs w:val="20"/>
              </w:rPr>
              <w:t>11 826 734</w:t>
            </w:r>
          </w:p>
        </w:tc>
        <w:tc>
          <w:tcPr>
            <w:tcW w:w="1835" w:type="dxa"/>
            <w:vAlign w:val="center"/>
          </w:tcPr>
          <w:p w:rsidR="00C66478" w:rsidRDefault="00C66478">
            <w:pPr>
              <w:jc w:val="right"/>
              <w:rPr>
                <w:rFonts w:ascii="Arial" w:hAnsi="Arial" w:cs="Arial"/>
                <w:sz w:val="20"/>
                <w:szCs w:val="20"/>
              </w:rPr>
            </w:pPr>
            <w:r>
              <w:rPr>
                <w:rFonts w:ascii="Arial" w:hAnsi="Arial" w:cs="Arial"/>
                <w:sz w:val="20"/>
                <w:szCs w:val="20"/>
              </w:rPr>
              <w:t>14 161</w:t>
            </w:r>
          </w:p>
        </w:tc>
      </w:tr>
      <w:tr w:rsidR="00C66478">
        <w:tblPrEx>
          <w:tblCellMar>
            <w:top w:w="0" w:type="dxa"/>
            <w:bottom w:w="0" w:type="dxa"/>
          </w:tblCellMar>
        </w:tblPrEx>
        <w:trPr>
          <w:trHeight w:val="252"/>
        </w:trPr>
        <w:tc>
          <w:tcPr>
            <w:tcW w:w="3241" w:type="dxa"/>
            <w:vAlign w:val="center"/>
          </w:tcPr>
          <w:p w:rsidR="00C66478" w:rsidRDefault="00C66478">
            <w:pPr>
              <w:rPr>
                <w:rFonts w:ascii="Arial" w:hAnsi="Arial" w:cs="Arial"/>
                <w:sz w:val="20"/>
                <w:szCs w:val="20"/>
              </w:rPr>
            </w:pPr>
            <w:r>
              <w:rPr>
                <w:rFonts w:ascii="Arial" w:hAnsi="Arial" w:cs="Arial"/>
                <w:sz w:val="20"/>
                <w:szCs w:val="20"/>
              </w:rPr>
              <w:t xml:space="preserve">           asistenti</w:t>
            </w:r>
          </w:p>
        </w:tc>
        <w:tc>
          <w:tcPr>
            <w:tcW w:w="1906" w:type="dxa"/>
            <w:vAlign w:val="center"/>
          </w:tcPr>
          <w:p w:rsidR="00C66478" w:rsidRDefault="00C66478">
            <w:pPr>
              <w:jc w:val="right"/>
              <w:rPr>
                <w:rFonts w:ascii="Arial" w:hAnsi="Arial" w:cs="Arial"/>
                <w:sz w:val="20"/>
                <w:szCs w:val="20"/>
              </w:rPr>
            </w:pPr>
            <w:r>
              <w:rPr>
                <w:rFonts w:ascii="Arial" w:hAnsi="Arial" w:cs="Arial"/>
                <w:sz w:val="20"/>
                <w:szCs w:val="20"/>
              </w:rPr>
              <w:t>2,622</w:t>
            </w:r>
          </w:p>
        </w:tc>
        <w:tc>
          <w:tcPr>
            <w:tcW w:w="1954" w:type="dxa"/>
            <w:vAlign w:val="center"/>
          </w:tcPr>
          <w:p w:rsidR="00C66478" w:rsidRDefault="00C66478">
            <w:pPr>
              <w:jc w:val="right"/>
              <w:rPr>
                <w:rFonts w:ascii="Arial" w:hAnsi="Arial" w:cs="Arial"/>
                <w:sz w:val="20"/>
                <w:szCs w:val="20"/>
              </w:rPr>
            </w:pPr>
            <w:r>
              <w:rPr>
                <w:rFonts w:ascii="Arial" w:hAnsi="Arial" w:cs="Arial"/>
                <w:sz w:val="20"/>
                <w:szCs w:val="20"/>
              </w:rPr>
              <w:t>403 057</w:t>
            </w:r>
          </w:p>
        </w:tc>
        <w:tc>
          <w:tcPr>
            <w:tcW w:w="1835" w:type="dxa"/>
            <w:vAlign w:val="center"/>
          </w:tcPr>
          <w:p w:rsidR="00C66478" w:rsidRDefault="00C66478">
            <w:pPr>
              <w:jc w:val="right"/>
              <w:rPr>
                <w:rFonts w:ascii="Arial" w:hAnsi="Arial" w:cs="Arial"/>
                <w:sz w:val="20"/>
                <w:szCs w:val="20"/>
              </w:rPr>
            </w:pPr>
            <w:r>
              <w:rPr>
                <w:rFonts w:ascii="Arial" w:hAnsi="Arial" w:cs="Arial"/>
                <w:sz w:val="20"/>
                <w:szCs w:val="20"/>
              </w:rPr>
              <w:t>12 810</w:t>
            </w:r>
          </w:p>
        </w:tc>
      </w:tr>
      <w:tr w:rsidR="00C66478">
        <w:tblPrEx>
          <w:tblCellMar>
            <w:top w:w="0" w:type="dxa"/>
            <w:bottom w:w="0" w:type="dxa"/>
          </w:tblCellMar>
        </w:tblPrEx>
        <w:trPr>
          <w:trHeight w:val="252"/>
        </w:trPr>
        <w:tc>
          <w:tcPr>
            <w:tcW w:w="3241" w:type="dxa"/>
            <w:vAlign w:val="center"/>
          </w:tcPr>
          <w:p w:rsidR="00C66478" w:rsidRDefault="00C66478">
            <w:pPr>
              <w:rPr>
                <w:rFonts w:ascii="Arial" w:hAnsi="Arial" w:cs="Arial"/>
                <w:sz w:val="20"/>
                <w:szCs w:val="20"/>
              </w:rPr>
            </w:pPr>
            <w:r>
              <w:rPr>
                <w:rFonts w:ascii="Arial" w:hAnsi="Arial" w:cs="Arial"/>
                <w:sz w:val="20"/>
                <w:szCs w:val="20"/>
              </w:rPr>
              <w:t>Vědečtí pracovníci</w:t>
            </w:r>
          </w:p>
        </w:tc>
        <w:tc>
          <w:tcPr>
            <w:tcW w:w="1906" w:type="dxa"/>
            <w:vAlign w:val="center"/>
          </w:tcPr>
          <w:p w:rsidR="00C66478" w:rsidRDefault="00C66478">
            <w:pPr>
              <w:jc w:val="right"/>
              <w:rPr>
                <w:rFonts w:ascii="Arial" w:hAnsi="Arial" w:cs="Arial"/>
                <w:sz w:val="20"/>
                <w:szCs w:val="20"/>
              </w:rPr>
            </w:pPr>
            <w:r>
              <w:rPr>
                <w:rFonts w:ascii="Arial" w:hAnsi="Arial" w:cs="Arial"/>
                <w:sz w:val="20"/>
                <w:szCs w:val="20"/>
              </w:rPr>
              <w:t>11,112</w:t>
            </w:r>
          </w:p>
        </w:tc>
        <w:tc>
          <w:tcPr>
            <w:tcW w:w="1954" w:type="dxa"/>
            <w:vAlign w:val="center"/>
          </w:tcPr>
          <w:p w:rsidR="00C66478" w:rsidRDefault="00C66478">
            <w:pPr>
              <w:jc w:val="right"/>
              <w:rPr>
                <w:rFonts w:ascii="Arial" w:hAnsi="Arial" w:cs="Arial"/>
                <w:sz w:val="20"/>
                <w:szCs w:val="20"/>
              </w:rPr>
            </w:pPr>
            <w:r>
              <w:rPr>
                <w:rFonts w:ascii="Arial" w:hAnsi="Arial" w:cs="Arial"/>
                <w:sz w:val="20"/>
                <w:szCs w:val="20"/>
              </w:rPr>
              <w:t>2 680 913</w:t>
            </w:r>
          </w:p>
        </w:tc>
        <w:tc>
          <w:tcPr>
            <w:tcW w:w="1835" w:type="dxa"/>
            <w:vAlign w:val="center"/>
          </w:tcPr>
          <w:p w:rsidR="00C66478" w:rsidRDefault="00C66478">
            <w:pPr>
              <w:jc w:val="right"/>
              <w:rPr>
                <w:rFonts w:ascii="Arial" w:hAnsi="Arial" w:cs="Arial"/>
                <w:sz w:val="20"/>
                <w:szCs w:val="20"/>
              </w:rPr>
            </w:pPr>
            <w:r>
              <w:rPr>
                <w:rFonts w:ascii="Arial" w:hAnsi="Arial" w:cs="Arial"/>
                <w:sz w:val="20"/>
                <w:szCs w:val="20"/>
              </w:rPr>
              <w:t>20 105</w:t>
            </w:r>
          </w:p>
        </w:tc>
      </w:tr>
      <w:tr w:rsidR="00C66478">
        <w:tblPrEx>
          <w:tblCellMar>
            <w:top w:w="0" w:type="dxa"/>
            <w:bottom w:w="0" w:type="dxa"/>
          </w:tblCellMar>
        </w:tblPrEx>
        <w:trPr>
          <w:trHeight w:val="252"/>
        </w:trPr>
        <w:tc>
          <w:tcPr>
            <w:tcW w:w="3241" w:type="dxa"/>
            <w:vAlign w:val="center"/>
          </w:tcPr>
          <w:p w:rsidR="00C66478" w:rsidRDefault="00C66478">
            <w:pPr>
              <w:rPr>
                <w:rFonts w:ascii="Arial" w:hAnsi="Arial" w:cs="Arial"/>
                <w:sz w:val="20"/>
                <w:szCs w:val="20"/>
              </w:rPr>
            </w:pPr>
            <w:r>
              <w:rPr>
                <w:rFonts w:ascii="Arial" w:hAnsi="Arial" w:cs="Arial"/>
                <w:sz w:val="20"/>
                <w:szCs w:val="20"/>
              </w:rPr>
              <w:t>THP</w:t>
            </w:r>
          </w:p>
        </w:tc>
        <w:tc>
          <w:tcPr>
            <w:tcW w:w="1906" w:type="dxa"/>
            <w:vAlign w:val="center"/>
          </w:tcPr>
          <w:p w:rsidR="00C66478" w:rsidRDefault="00C66478">
            <w:pPr>
              <w:jc w:val="right"/>
              <w:rPr>
                <w:rFonts w:ascii="Arial" w:hAnsi="Arial" w:cs="Arial"/>
                <w:sz w:val="20"/>
                <w:szCs w:val="20"/>
              </w:rPr>
            </w:pPr>
            <w:r>
              <w:rPr>
                <w:rFonts w:ascii="Arial" w:hAnsi="Arial" w:cs="Arial"/>
                <w:sz w:val="20"/>
                <w:szCs w:val="20"/>
              </w:rPr>
              <w:t>57,282</w:t>
            </w:r>
          </w:p>
        </w:tc>
        <w:tc>
          <w:tcPr>
            <w:tcW w:w="1954" w:type="dxa"/>
            <w:vAlign w:val="center"/>
          </w:tcPr>
          <w:p w:rsidR="00C66478" w:rsidRDefault="00C66478">
            <w:pPr>
              <w:jc w:val="right"/>
              <w:rPr>
                <w:rFonts w:ascii="Arial" w:hAnsi="Arial" w:cs="Arial"/>
                <w:sz w:val="20"/>
                <w:szCs w:val="20"/>
              </w:rPr>
            </w:pPr>
            <w:r>
              <w:rPr>
                <w:rFonts w:ascii="Arial" w:hAnsi="Arial" w:cs="Arial"/>
                <w:sz w:val="20"/>
                <w:szCs w:val="20"/>
              </w:rPr>
              <w:t>8 883 855</w:t>
            </w:r>
          </w:p>
        </w:tc>
        <w:tc>
          <w:tcPr>
            <w:tcW w:w="1835" w:type="dxa"/>
            <w:vAlign w:val="center"/>
          </w:tcPr>
          <w:p w:rsidR="00C66478" w:rsidRDefault="00C66478">
            <w:pPr>
              <w:jc w:val="right"/>
              <w:rPr>
                <w:rFonts w:ascii="Arial" w:hAnsi="Arial" w:cs="Arial"/>
                <w:sz w:val="20"/>
                <w:szCs w:val="20"/>
              </w:rPr>
            </w:pPr>
            <w:r>
              <w:rPr>
                <w:rFonts w:ascii="Arial" w:hAnsi="Arial" w:cs="Arial"/>
                <w:sz w:val="20"/>
                <w:szCs w:val="20"/>
              </w:rPr>
              <w:t>12 924</w:t>
            </w:r>
          </w:p>
        </w:tc>
      </w:tr>
      <w:tr w:rsidR="00C66478">
        <w:tblPrEx>
          <w:tblCellMar>
            <w:top w:w="0" w:type="dxa"/>
            <w:bottom w:w="0" w:type="dxa"/>
          </w:tblCellMar>
        </w:tblPrEx>
        <w:trPr>
          <w:trHeight w:val="267"/>
        </w:trPr>
        <w:tc>
          <w:tcPr>
            <w:tcW w:w="3241" w:type="dxa"/>
            <w:tcBorders>
              <w:bottom w:val="double" w:sz="6" w:space="0" w:color="000000"/>
            </w:tcBorders>
            <w:vAlign w:val="center"/>
          </w:tcPr>
          <w:p w:rsidR="00C66478" w:rsidRDefault="00C66478">
            <w:pPr>
              <w:rPr>
                <w:rFonts w:ascii="Arial" w:hAnsi="Arial" w:cs="Arial"/>
                <w:sz w:val="20"/>
                <w:szCs w:val="20"/>
              </w:rPr>
            </w:pPr>
            <w:r>
              <w:rPr>
                <w:rFonts w:ascii="Arial" w:hAnsi="Arial" w:cs="Arial"/>
                <w:sz w:val="20"/>
                <w:szCs w:val="20"/>
              </w:rPr>
              <w:t>Dělníci</w:t>
            </w:r>
          </w:p>
        </w:tc>
        <w:tc>
          <w:tcPr>
            <w:tcW w:w="1906" w:type="dxa"/>
            <w:tcBorders>
              <w:bottom w:val="double" w:sz="6" w:space="0" w:color="000000"/>
            </w:tcBorders>
            <w:vAlign w:val="center"/>
          </w:tcPr>
          <w:p w:rsidR="00C66478" w:rsidRDefault="00C66478">
            <w:pPr>
              <w:jc w:val="right"/>
              <w:rPr>
                <w:rFonts w:ascii="Arial" w:hAnsi="Arial" w:cs="Arial"/>
                <w:sz w:val="20"/>
                <w:szCs w:val="20"/>
              </w:rPr>
            </w:pPr>
            <w:r>
              <w:rPr>
                <w:rFonts w:ascii="Arial" w:hAnsi="Arial" w:cs="Arial"/>
                <w:sz w:val="20"/>
                <w:szCs w:val="20"/>
              </w:rPr>
              <w:t>6,969</w:t>
            </w:r>
          </w:p>
        </w:tc>
        <w:tc>
          <w:tcPr>
            <w:tcW w:w="1954" w:type="dxa"/>
            <w:tcBorders>
              <w:bottom w:val="double" w:sz="6" w:space="0" w:color="000000"/>
            </w:tcBorders>
            <w:vAlign w:val="center"/>
          </w:tcPr>
          <w:p w:rsidR="00C66478" w:rsidRDefault="00C66478">
            <w:pPr>
              <w:jc w:val="right"/>
              <w:rPr>
                <w:rFonts w:ascii="Arial" w:hAnsi="Arial" w:cs="Arial"/>
                <w:sz w:val="20"/>
                <w:szCs w:val="20"/>
              </w:rPr>
            </w:pPr>
            <w:r>
              <w:rPr>
                <w:rFonts w:ascii="Arial" w:hAnsi="Arial" w:cs="Arial"/>
                <w:sz w:val="20"/>
                <w:szCs w:val="20"/>
              </w:rPr>
              <w:t>765 038</w:t>
            </w:r>
          </w:p>
        </w:tc>
        <w:tc>
          <w:tcPr>
            <w:tcW w:w="1835" w:type="dxa"/>
            <w:tcBorders>
              <w:bottom w:val="double" w:sz="6" w:space="0" w:color="000000"/>
            </w:tcBorders>
            <w:vAlign w:val="center"/>
          </w:tcPr>
          <w:p w:rsidR="00C66478" w:rsidRDefault="00C66478">
            <w:pPr>
              <w:jc w:val="right"/>
              <w:rPr>
                <w:rFonts w:ascii="Arial" w:hAnsi="Arial" w:cs="Arial"/>
                <w:sz w:val="20"/>
                <w:szCs w:val="20"/>
              </w:rPr>
            </w:pPr>
            <w:r>
              <w:rPr>
                <w:rFonts w:ascii="Arial" w:hAnsi="Arial" w:cs="Arial"/>
                <w:sz w:val="20"/>
                <w:szCs w:val="20"/>
              </w:rPr>
              <w:t>9 148</w:t>
            </w:r>
          </w:p>
        </w:tc>
      </w:tr>
    </w:tbl>
    <w:p w:rsidR="00C66478" w:rsidRDefault="00C66478"/>
    <w:tbl>
      <w:tblPr>
        <w:tblW w:w="0" w:type="auto"/>
        <w:tblInd w:w="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241"/>
        <w:gridCol w:w="1906"/>
        <w:gridCol w:w="1954"/>
        <w:gridCol w:w="1835"/>
      </w:tblGrid>
      <w:tr w:rsidR="00C66478">
        <w:tblPrEx>
          <w:tblCellMar>
            <w:top w:w="0" w:type="dxa"/>
            <w:bottom w:w="0" w:type="dxa"/>
          </w:tblCellMar>
        </w:tblPrEx>
        <w:trPr>
          <w:trHeight w:val="302"/>
        </w:trPr>
        <w:tc>
          <w:tcPr>
            <w:tcW w:w="8936" w:type="dxa"/>
            <w:gridSpan w:val="4"/>
            <w:tcBorders>
              <w:top w:val="double" w:sz="6" w:space="0" w:color="000000"/>
            </w:tcBorders>
            <w:vAlign w:val="center"/>
          </w:tcPr>
          <w:p w:rsidR="00C66478" w:rsidRDefault="00C66478">
            <w:pPr>
              <w:jc w:val="center"/>
              <w:rPr>
                <w:rFonts w:ascii="Arial" w:hAnsi="Arial" w:cs="Arial"/>
                <w:sz w:val="20"/>
                <w:szCs w:val="20"/>
              </w:rPr>
            </w:pPr>
            <w:r>
              <w:rPr>
                <w:rFonts w:ascii="Arial" w:hAnsi="Arial" w:cs="Arial"/>
                <w:sz w:val="20"/>
                <w:szCs w:val="20"/>
              </w:rPr>
              <w:t>Rok 2003</w:t>
            </w:r>
          </w:p>
        </w:tc>
      </w:tr>
      <w:tr w:rsidR="00C66478">
        <w:tblPrEx>
          <w:tblCellMar>
            <w:top w:w="0" w:type="dxa"/>
            <w:bottom w:w="0" w:type="dxa"/>
          </w:tblCellMar>
        </w:tblPrEx>
        <w:trPr>
          <w:trHeight w:val="584"/>
        </w:trPr>
        <w:tc>
          <w:tcPr>
            <w:tcW w:w="3241" w:type="dxa"/>
            <w:vAlign w:val="center"/>
          </w:tcPr>
          <w:p w:rsidR="00C66478" w:rsidRDefault="00C66478">
            <w:pPr>
              <w:rPr>
                <w:rFonts w:ascii="Arial" w:hAnsi="Arial" w:cs="Arial"/>
                <w:sz w:val="20"/>
                <w:szCs w:val="20"/>
              </w:rPr>
            </w:pPr>
          </w:p>
        </w:tc>
        <w:tc>
          <w:tcPr>
            <w:tcW w:w="1906" w:type="dxa"/>
            <w:vAlign w:val="center"/>
          </w:tcPr>
          <w:p w:rsidR="00C66478" w:rsidRDefault="00C66478">
            <w:pPr>
              <w:jc w:val="center"/>
              <w:rPr>
                <w:rFonts w:ascii="Arial" w:hAnsi="Arial" w:cs="Arial"/>
                <w:sz w:val="20"/>
                <w:szCs w:val="20"/>
              </w:rPr>
            </w:pPr>
            <w:r>
              <w:rPr>
                <w:rFonts w:ascii="Arial" w:hAnsi="Arial" w:cs="Arial"/>
                <w:sz w:val="20"/>
                <w:szCs w:val="20"/>
              </w:rPr>
              <w:t>Prům.evid.</w:t>
            </w:r>
          </w:p>
          <w:p w:rsidR="00C66478" w:rsidRDefault="00C66478">
            <w:pPr>
              <w:jc w:val="center"/>
              <w:rPr>
                <w:rFonts w:ascii="Arial" w:hAnsi="Arial" w:cs="Arial"/>
                <w:sz w:val="20"/>
                <w:szCs w:val="20"/>
              </w:rPr>
            </w:pPr>
            <w:r>
              <w:rPr>
                <w:rFonts w:ascii="Arial" w:hAnsi="Arial" w:cs="Arial"/>
                <w:sz w:val="20"/>
                <w:szCs w:val="20"/>
              </w:rPr>
              <w:t>poč.zam.</w:t>
            </w:r>
          </w:p>
        </w:tc>
        <w:tc>
          <w:tcPr>
            <w:tcW w:w="1954" w:type="dxa"/>
            <w:vAlign w:val="center"/>
          </w:tcPr>
          <w:p w:rsidR="00C66478" w:rsidRDefault="00C66478">
            <w:pPr>
              <w:jc w:val="center"/>
              <w:rPr>
                <w:rFonts w:ascii="Arial" w:hAnsi="Arial" w:cs="Arial"/>
                <w:sz w:val="20"/>
                <w:szCs w:val="20"/>
              </w:rPr>
            </w:pPr>
            <w:r>
              <w:rPr>
                <w:rFonts w:ascii="Arial" w:hAnsi="Arial" w:cs="Arial"/>
                <w:sz w:val="20"/>
                <w:szCs w:val="20"/>
              </w:rPr>
              <w:t>MP celkem</w:t>
            </w:r>
          </w:p>
          <w:p w:rsidR="00C66478" w:rsidRDefault="00C66478">
            <w:pPr>
              <w:jc w:val="center"/>
              <w:rPr>
                <w:rFonts w:ascii="Arial" w:hAnsi="Arial" w:cs="Arial"/>
                <w:sz w:val="20"/>
                <w:szCs w:val="20"/>
              </w:rPr>
            </w:pPr>
            <w:r>
              <w:rPr>
                <w:rFonts w:ascii="Arial" w:hAnsi="Arial" w:cs="Arial"/>
                <w:sz w:val="20"/>
                <w:szCs w:val="20"/>
              </w:rPr>
              <w:t>včetně odměn</w:t>
            </w:r>
          </w:p>
        </w:tc>
        <w:tc>
          <w:tcPr>
            <w:tcW w:w="1835" w:type="dxa"/>
            <w:vAlign w:val="center"/>
          </w:tcPr>
          <w:p w:rsidR="00C66478" w:rsidRDefault="00C66478">
            <w:pPr>
              <w:jc w:val="center"/>
              <w:rPr>
                <w:rFonts w:ascii="Arial" w:hAnsi="Arial" w:cs="Arial"/>
                <w:sz w:val="20"/>
                <w:szCs w:val="20"/>
              </w:rPr>
            </w:pPr>
            <w:r>
              <w:rPr>
                <w:rFonts w:ascii="Arial" w:hAnsi="Arial" w:cs="Arial"/>
                <w:sz w:val="20"/>
                <w:szCs w:val="20"/>
              </w:rPr>
              <w:t>Průměrný</w:t>
            </w:r>
          </w:p>
          <w:p w:rsidR="00C66478" w:rsidRDefault="00C66478">
            <w:pPr>
              <w:jc w:val="center"/>
              <w:rPr>
                <w:rFonts w:ascii="Arial" w:hAnsi="Arial" w:cs="Arial"/>
                <w:sz w:val="20"/>
                <w:szCs w:val="20"/>
              </w:rPr>
            </w:pPr>
            <w:r>
              <w:rPr>
                <w:rFonts w:ascii="Arial" w:hAnsi="Arial" w:cs="Arial"/>
                <w:sz w:val="20"/>
                <w:szCs w:val="20"/>
              </w:rPr>
              <w:t>plat</w:t>
            </w:r>
          </w:p>
        </w:tc>
      </w:tr>
      <w:tr w:rsidR="00C66478">
        <w:tblPrEx>
          <w:tblCellMar>
            <w:top w:w="0" w:type="dxa"/>
            <w:bottom w:w="0" w:type="dxa"/>
          </w:tblCellMar>
        </w:tblPrEx>
        <w:trPr>
          <w:trHeight w:val="256"/>
        </w:trPr>
        <w:tc>
          <w:tcPr>
            <w:tcW w:w="3241" w:type="dxa"/>
            <w:tcBorders>
              <w:top w:val="double" w:sz="4" w:space="0" w:color="auto"/>
            </w:tcBorders>
            <w:vAlign w:val="center"/>
          </w:tcPr>
          <w:p w:rsidR="00C66478" w:rsidRDefault="00C66478">
            <w:pPr>
              <w:rPr>
                <w:rFonts w:ascii="Arial" w:hAnsi="Arial" w:cs="Arial"/>
                <w:sz w:val="20"/>
                <w:szCs w:val="20"/>
              </w:rPr>
            </w:pPr>
            <w:r>
              <w:rPr>
                <w:rFonts w:ascii="Arial" w:hAnsi="Arial" w:cs="Arial"/>
                <w:sz w:val="20"/>
                <w:szCs w:val="20"/>
              </w:rPr>
              <w:t>Celkem</w:t>
            </w:r>
          </w:p>
        </w:tc>
        <w:tc>
          <w:tcPr>
            <w:tcW w:w="1906" w:type="dxa"/>
            <w:tcBorders>
              <w:top w:val="double" w:sz="4" w:space="0" w:color="auto"/>
            </w:tcBorders>
            <w:vAlign w:val="center"/>
          </w:tcPr>
          <w:p w:rsidR="00C66478" w:rsidRDefault="00C66478">
            <w:pPr>
              <w:jc w:val="right"/>
              <w:rPr>
                <w:rFonts w:ascii="Arial" w:hAnsi="Arial" w:cs="Arial"/>
                <w:sz w:val="20"/>
                <w:szCs w:val="20"/>
              </w:rPr>
            </w:pPr>
            <w:r>
              <w:rPr>
                <w:rFonts w:ascii="Arial" w:hAnsi="Arial" w:cs="Arial"/>
                <w:sz w:val="20"/>
                <w:szCs w:val="20"/>
              </w:rPr>
              <w:t>185,718</w:t>
            </w:r>
          </w:p>
        </w:tc>
        <w:tc>
          <w:tcPr>
            <w:tcW w:w="1954" w:type="dxa"/>
            <w:tcBorders>
              <w:top w:val="double" w:sz="4" w:space="0" w:color="auto"/>
            </w:tcBorders>
            <w:vAlign w:val="center"/>
          </w:tcPr>
          <w:p w:rsidR="00C66478" w:rsidRDefault="00C66478">
            <w:pPr>
              <w:jc w:val="right"/>
              <w:rPr>
                <w:rFonts w:ascii="Arial" w:hAnsi="Arial" w:cs="Arial"/>
                <w:sz w:val="20"/>
                <w:szCs w:val="20"/>
              </w:rPr>
            </w:pPr>
            <w:r>
              <w:rPr>
                <w:rFonts w:ascii="Arial" w:hAnsi="Arial" w:cs="Arial"/>
                <w:sz w:val="20"/>
                <w:szCs w:val="20"/>
              </w:rPr>
              <w:t>40 454 762</w:t>
            </w:r>
          </w:p>
        </w:tc>
        <w:tc>
          <w:tcPr>
            <w:tcW w:w="1835" w:type="dxa"/>
            <w:tcBorders>
              <w:top w:val="double" w:sz="4" w:space="0" w:color="auto"/>
            </w:tcBorders>
            <w:vAlign w:val="center"/>
          </w:tcPr>
          <w:p w:rsidR="00C66478" w:rsidRDefault="00C66478">
            <w:pPr>
              <w:jc w:val="right"/>
              <w:rPr>
                <w:rFonts w:ascii="Arial" w:hAnsi="Arial" w:cs="Arial"/>
                <w:sz w:val="20"/>
                <w:szCs w:val="20"/>
              </w:rPr>
            </w:pPr>
            <w:r>
              <w:rPr>
                <w:rFonts w:ascii="Arial" w:hAnsi="Arial" w:cs="Arial"/>
                <w:sz w:val="20"/>
                <w:szCs w:val="20"/>
              </w:rPr>
              <w:t>18 152</w:t>
            </w:r>
          </w:p>
        </w:tc>
      </w:tr>
      <w:tr w:rsidR="00C66478">
        <w:tblPrEx>
          <w:tblCellMar>
            <w:top w:w="0" w:type="dxa"/>
            <w:bottom w:w="0" w:type="dxa"/>
          </w:tblCellMar>
        </w:tblPrEx>
        <w:trPr>
          <w:trHeight w:val="256"/>
        </w:trPr>
        <w:tc>
          <w:tcPr>
            <w:tcW w:w="3241" w:type="dxa"/>
            <w:vAlign w:val="center"/>
          </w:tcPr>
          <w:p w:rsidR="00C66478" w:rsidRDefault="00C66478">
            <w:pPr>
              <w:rPr>
                <w:rFonts w:ascii="Arial" w:hAnsi="Arial" w:cs="Arial"/>
                <w:sz w:val="20"/>
                <w:szCs w:val="20"/>
              </w:rPr>
            </w:pPr>
            <w:r>
              <w:rPr>
                <w:rFonts w:ascii="Arial" w:hAnsi="Arial" w:cs="Arial"/>
                <w:sz w:val="20"/>
                <w:szCs w:val="20"/>
              </w:rPr>
              <w:t>Pedagogové</w:t>
            </w:r>
          </w:p>
        </w:tc>
        <w:tc>
          <w:tcPr>
            <w:tcW w:w="1906" w:type="dxa"/>
            <w:vAlign w:val="center"/>
          </w:tcPr>
          <w:p w:rsidR="00C66478" w:rsidRDefault="00C66478">
            <w:pPr>
              <w:jc w:val="right"/>
              <w:rPr>
                <w:rFonts w:ascii="Arial" w:hAnsi="Arial" w:cs="Arial"/>
                <w:sz w:val="20"/>
                <w:szCs w:val="20"/>
              </w:rPr>
            </w:pPr>
            <w:r>
              <w:rPr>
                <w:rFonts w:ascii="Arial" w:hAnsi="Arial" w:cs="Arial"/>
                <w:sz w:val="20"/>
                <w:szCs w:val="20"/>
              </w:rPr>
              <w:t>110,355</w:t>
            </w:r>
          </w:p>
        </w:tc>
        <w:tc>
          <w:tcPr>
            <w:tcW w:w="1954" w:type="dxa"/>
            <w:vAlign w:val="center"/>
          </w:tcPr>
          <w:p w:rsidR="00C66478" w:rsidRDefault="00C66478">
            <w:pPr>
              <w:jc w:val="right"/>
              <w:rPr>
                <w:rFonts w:ascii="Arial" w:hAnsi="Arial" w:cs="Arial"/>
                <w:sz w:val="20"/>
                <w:szCs w:val="20"/>
              </w:rPr>
            </w:pPr>
            <w:r>
              <w:rPr>
                <w:rFonts w:ascii="Arial" w:hAnsi="Arial" w:cs="Arial"/>
                <w:sz w:val="20"/>
                <w:szCs w:val="20"/>
              </w:rPr>
              <w:t>25 735 676</w:t>
            </w:r>
          </w:p>
        </w:tc>
        <w:tc>
          <w:tcPr>
            <w:tcW w:w="1835" w:type="dxa"/>
            <w:vAlign w:val="center"/>
          </w:tcPr>
          <w:p w:rsidR="00C66478" w:rsidRDefault="00C66478">
            <w:pPr>
              <w:jc w:val="right"/>
              <w:rPr>
                <w:rFonts w:ascii="Arial" w:hAnsi="Arial" w:cs="Arial"/>
                <w:sz w:val="20"/>
                <w:szCs w:val="20"/>
              </w:rPr>
            </w:pPr>
            <w:r>
              <w:rPr>
                <w:rFonts w:ascii="Arial" w:hAnsi="Arial" w:cs="Arial"/>
                <w:sz w:val="20"/>
                <w:szCs w:val="20"/>
              </w:rPr>
              <w:t>19 434</w:t>
            </w:r>
          </w:p>
        </w:tc>
      </w:tr>
      <w:tr w:rsidR="00C66478">
        <w:tblPrEx>
          <w:tblCellMar>
            <w:top w:w="0" w:type="dxa"/>
            <w:bottom w:w="0" w:type="dxa"/>
          </w:tblCellMar>
        </w:tblPrEx>
        <w:trPr>
          <w:trHeight w:val="256"/>
        </w:trPr>
        <w:tc>
          <w:tcPr>
            <w:tcW w:w="3241" w:type="dxa"/>
            <w:vAlign w:val="center"/>
          </w:tcPr>
          <w:p w:rsidR="00C66478" w:rsidRDefault="00C66478">
            <w:pPr>
              <w:rPr>
                <w:rFonts w:ascii="Arial" w:hAnsi="Arial" w:cs="Arial"/>
                <w:sz w:val="20"/>
                <w:szCs w:val="20"/>
              </w:rPr>
            </w:pPr>
            <w:r>
              <w:rPr>
                <w:rFonts w:ascii="Arial" w:hAnsi="Arial" w:cs="Arial"/>
                <w:sz w:val="20"/>
                <w:szCs w:val="20"/>
              </w:rPr>
              <w:t>z toho: profesoři</w:t>
            </w:r>
          </w:p>
        </w:tc>
        <w:tc>
          <w:tcPr>
            <w:tcW w:w="1906" w:type="dxa"/>
            <w:vAlign w:val="center"/>
          </w:tcPr>
          <w:p w:rsidR="00C66478" w:rsidRDefault="00C66478">
            <w:pPr>
              <w:jc w:val="right"/>
              <w:rPr>
                <w:rFonts w:ascii="Arial" w:hAnsi="Arial" w:cs="Arial"/>
                <w:sz w:val="20"/>
                <w:szCs w:val="20"/>
              </w:rPr>
            </w:pPr>
            <w:r>
              <w:rPr>
                <w:rFonts w:ascii="Arial" w:hAnsi="Arial" w:cs="Arial"/>
                <w:sz w:val="20"/>
                <w:szCs w:val="20"/>
              </w:rPr>
              <w:t>12,203</w:t>
            </w:r>
          </w:p>
        </w:tc>
        <w:tc>
          <w:tcPr>
            <w:tcW w:w="1954" w:type="dxa"/>
            <w:vAlign w:val="center"/>
          </w:tcPr>
          <w:p w:rsidR="00C66478" w:rsidRDefault="00C66478">
            <w:pPr>
              <w:jc w:val="right"/>
              <w:rPr>
                <w:rFonts w:ascii="Arial" w:hAnsi="Arial" w:cs="Arial"/>
                <w:sz w:val="20"/>
                <w:szCs w:val="20"/>
              </w:rPr>
            </w:pPr>
            <w:r>
              <w:rPr>
                <w:rFonts w:ascii="Arial" w:hAnsi="Arial" w:cs="Arial"/>
                <w:sz w:val="20"/>
                <w:szCs w:val="20"/>
              </w:rPr>
              <w:t>3 658 292</w:t>
            </w:r>
          </w:p>
        </w:tc>
        <w:tc>
          <w:tcPr>
            <w:tcW w:w="1835" w:type="dxa"/>
            <w:vAlign w:val="center"/>
          </w:tcPr>
          <w:p w:rsidR="00C66478" w:rsidRDefault="00C66478">
            <w:pPr>
              <w:jc w:val="right"/>
              <w:rPr>
                <w:rFonts w:ascii="Arial" w:hAnsi="Arial" w:cs="Arial"/>
                <w:sz w:val="20"/>
                <w:szCs w:val="20"/>
              </w:rPr>
            </w:pPr>
            <w:r>
              <w:rPr>
                <w:rFonts w:ascii="Arial" w:hAnsi="Arial" w:cs="Arial"/>
                <w:sz w:val="20"/>
                <w:szCs w:val="20"/>
              </w:rPr>
              <w:t>24 982</w:t>
            </w:r>
          </w:p>
        </w:tc>
      </w:tr>
      <w:tr w:rsidR="00C66478">
        <w:tblPrEx>
          <w:tblCellMar>
            <w:top w:w="0" w:type="dxa"/>
            <w:bottom w:w="0" w:type="dxa"/>
          </w:tblCellMar>
        </w:tblPrEx>
        <w:trPr>
          <w:trHeight w:val="256"/>
        </w:trPr>
        <w:tc>
          <w:tcPr>
            <w:tcW w:w="3241" w:type="dxa"/>
            <w:vAlign w:val="center"/>
          </w:tcPr>
          <w:p w:rsidR="00C66478" w:rsidRDefault="00C66478">
            <w:pPr>
              <w:rPr>
                <w:rFonts w:ascii="Arial" w:hAnsi="Arial" w:cs="Arial"/>
                <w:sz w:val="20"/>
                <w:szCs w:val="20"/>
              </w:rPr>
            </w:pPr>
            <w:r>
              <w:rPr>
                <w:rFonts w:ascii="Arial" w:hAnsi="Arial" w:cs="Arial"/>
                <w:sz w:val="20"/>
                <w:szCs w:val="20"/>
              </w:rPr>
              <w:t xml:space="preserve">           docenti</w:t>
            </w:r>
          </w:p>
        </w:tc>
        <w:tc>
          <w:tcPr>
            <w:tcW w:w="1906" w:type="dxa"/>
            <w:vAlign w:val="center"/>
          </w:tcPr>
          <w:p w:rsidR="00C66478" w:rsidRDefault="00C66478">
            <w:pPr>
              <w:jc w:val="right"/>
              <w:rPr>
                <w:rFonts w:ascii="Arial" w:hAnsi="Arial" w:cs="Arial"/>
                <w:sz w:val="20"/>
                <w:szCs w:val="20"/>
              </w:rPr>
            </w:pPr>
            <w:r>
              <w:rPr>
                <w:rFonts w:ascii="Arial" w:hAnsi="Arial" w:cs="Arial"/>
                <w:sz w:val="20"/>
                <w:szCs w:val="20"/>
              </w:rPr>
              <w:t>25,933</w:t>
            </w:r>
          </w:p>
        </w:tc>
        <w:tc>
          <w:tcPr>
            <w:tcW w:w="1954" w:type="dxa"/>
            <w:vAlign w:val="center"/>
          </w:tcPr>
          <w:p w:rsidR="00C66478" w:rsidRDefault="00C66478">
            <w:pPr>
              <w:jc w:val="right"/>
              <w:rPr>
                <w:rFonts w:ascii="Arial" w:hAnsi="Arial" w:cs="Arial"/>
                <w:sz w:val="20"/>
                <w:szCs w:val="20"/>
              </w:rPr>
            </w:pPr>
            <w:r>
              <w:rPr>
                <w:rFonts w:ascii="Arial" w:hAnsi="Arial" w:cs="Arial"/>
                <w:sz w:val="20"/>
                <w:szCs w:val="20"/>
              </w:rPr>
              <w:t>8 485 018</w:t>
            </w:r>
          </w:p>
        </w:tc>
        <w:tc>
          <w:tcPr>
            <w:tcW w:w="1835" w:type="dxa"/>
            <w:vAlign w:val="center"/>
          </w:tcPr>
          <w:p w:rsidR="00C66478" w:rsidRDefault="00C66478">
            <w:pPr>
              <w:jc w:val="right"/>
              <w:rPr>
                <w:rFonts w:ascii="Arial" w:hAnsi="Arial" w:cs="Arial"/>
                <w:sz w:val="20"/>
                <w:szCs w:val="20"/>
              </w:rPr>
            </w:pPr>
            <w:r>
              <w:rPr>
                <w:rFonts w:ascii="Arial" w:hAnsi="Arial" w:cs="Arial"/>
                <w:sz w:val="20"/>
                <w:szCs w:val="20"/>
              </w:rPr>
              <w:t>27 266</w:t>
            </w:r>
          </w:p>
        </w:tc>
      </w:tr>
      <w:tr w:rsidR="00C66478">
        <w:tblPrEx>
          <w:tblCellMar>
            <w:top w:w="0" w:type="dxa"/>
            <w:bottom w:w="0" w:type="dxa"/>
          </w:tblCellMar>
        </w:tblPrEx>
        <w:trPr>
          <w:trHeight w:val="256"/>
        </w:trPr>
        <w:tc>
          <w:tcPr>
            <w:tcW w:w="3241" w:type="dxa"/>
            <w:vAlign w:val="center"/>
          </w:tcPr>
          <w:p w:rsidR="00C66478" w:rsidRDefault="00C66478">
            <w:pPr>
              <w:rPr>
                <w:rFonts w:ascii="Arial" w:hAnsi="Arial" w:cs="Arial"/>
                <w:sz w:val="20"/>
                <w:szCs w:val="20"/>
              </w:rPr>
            </w:pPr>
            <w:r>
              <w:rPr>
                <w:rFonts w:ascii="Arial" w:hAnsi="Arial" w:cs="Arial"/>
                <w:sz w:val="20"/>
                <w:szCs w:val="20"/>
              </w:rPr>
              <w:t xml:space="preserve">           odb.asistenti</w:t>
            </w:r>
          </w:p>
        </w:tc>
        <w:tc>
          <w:tcPr>
            <w:tcW w:w="1906" w:type="dxa"/>
            <w:vAlign w:val="center"/>
          </w:tcPr>
          <w:p w:rsidR="00C66478" w:rsidRDefault="00C66478">
            <w:pPr>
              <w:jc w:val="right"/>
              <w:rPr>
                <w:rFonts w:ascii="Arial" w:hAnsi="Arial" w:cs="Arial"/>
                <w:sz w:val="20"/>
                <w:szCs w:val="20"/>
              </w:rPr>
            </w:pPr>
            <w:r>
              <w:rPr>
                <w:rFonts w:ascii="Arial" w:hAnsi="Arial" w:cs="Arial"/>
                <w:sz w:val="20"/>
                <w:szCs w:val="20"/>
              </w:rPr>
              <w:t>69,597</w:t>
            </w:r>
          </w:p>
        </w:tc>
        <w:tc>
          <w:tcPr>
            <w:tcW w:w="1954" w:type="dxa"/>
            <w:vAlign w:val="center"/>
          </w:tcPr>
          <w:p w:rsidR="00C66478" w:rsidRDefault="00C66478">
            <w:pPr>
              <w:jc w:val="right"/>
              <w:rPr>
                <w:rFonts w:ascii="Arial" w:hAnsi="Arial" w:cs="Arial"/>
                <w:sz w:val="20"/>
                <w:szCs w:val="20"/>
              </w:rPr>
            </w:pPr>
            <w:r>
              <w:rPr>
                <w:rFonts w:ascii="Arial" w:hAnsi="Arial" w:cs="Arial"/>
                <w:sz w:val="20"/>
                <w:szCs w:val="20"/>
              </w:rPr>
              <w:t>13 123 625</w:t>
            </w:r>
          </w:p>
        </w:tc>
        <w:tc>
          <w:tcPr>
            <w:tcW w:w="1835" w:type="dxa"/>
            <w:vAlign w:val="center"/>
          </w:tcPr>
          <w:p w:rsidR="00C66478" w:rsidRDefault="00C66478">
            <w:pPr>
              <w:jc w:val="right"/>
              <w:rPr>
                <w:rFonts w:ascii="Arial" w:hAnsi="Arial" w:cs="Arial"/>
                <w:sz w:val="20"/>
                <w:szCs w:val="20"/>
              </w:rPr>
            </w:pPr>
            <w:r>
              <w:rPr>
                <w:rFonts w:ascii="Arial" w:hAnsi="Arial" w:cs="Arial"/>
                <w:sz w:val="20"/>
                <w:szCs w:val="20"/>
              </w:rPr>
              <w:t>15 714</w:t>
            </w:r>
          </w:p>
        </w:tc>
      </w:tr>
      <w:tr w:rsidR="00C66478">
        <w:tblPrEx>
          <w:tblCellMar>
            <w:top w:w="0" w:type="dxa"/>
            <w:bottom w:w="0" w:type="dxa"/>
          </w:tblCellMar>
        </w:tblPrEx>
        <w:trPr>
          <w:trHeight w:val="256"/>
        </w:trPr>
        <w:tc>
          <w:tcPr>
            <w:tcW w:w="3241" w:type="dxa"/>
            <w:vAlign w:val="center"/>
          </w:tcPr>
          <w:p w:rsidR="00C66478" w:rsidRDefault="00C66478">
            <w:pPr>
              <w:rPr>
                <w:rFonts w:ascii="Arial" w:hAnsi="Arial" w:cs="Arial"/>
                <w:sz w:val="20"/>
                <w:szCs w:val="20"/>
              </w:rPr>
            </w:pPr>
            <w:r>
              <w:rPr>
                <w:rFonts w:ascii="Arial" w:hAnsi="Arial" w:cs="Arial"/>
                <w:sz w:val="20"/>
                <w:szCs w:val="20"/>
              </w:rPr>
              <w:t xml:space="preserve">           asistenti</w:t>
            </w:r>
          </w:p>
        </w:tc>
        <w:tc>
          <w:tcPr>
            <w:tcW w:w="1906" w:type="dxa"/>
            <w:vAlign w:val="center"/>
          </w:tcPr>
          <w:p w:rsidR="00C66478" w:rsidRDefault="00C66478">
            <w:pPr>
              <w:jc w:val="right"/>
              <w:rPr>
                <w:rFonts w:ascii="Arial" w:hAnsi="Arial" w:cs="Arial"/>
                <w:sz w:val="20"/>
                <w:szCs w:val="20"/>
              </w:rPr>
            </w:pPr>
            <w:r>
              <w:rPr>
                <w:rFonts w:ascii="Arial" w:hAnsi="Arial" w:cs="Arial"/>
                <w:sz w:val="20"/>
                <w:szCs w:val="20"/>
              </w:rPr>
              <w:t>2,622</w:t>
            </w:r>
          </w:p>
        </w:tc>
        <w:tc>
          <w:tcPr>
            <w:tcW w:w="1954" w:type="dxa"/>
            <w:vAlign w:val="center"/>
          </w:tcPr>
          <w:p w:rsidR="00C66478" w:rsidRDefault="00C66478">
            <w:pPr>
              <w:jc w:val="right"/>
              <w:rPr>
                <w:rFonts w:ascii="Arial" w:hAnsi="Arial" w:cs="Arial"/>
                <w:sz w:val="20"/>
                <w:szCs w:val="20"/>
              </w:rPr>
            </w:pPr>
            <w:r>
              <w:rPr>
                <w:rFonts w:ascii="Arial" w:hAnsi="Arial" w:cs="Arial"/>
                <w:sz w:val="20"/>
                <w:szCs w:val="20"/>
              </w:rPr>
              <w:t>468 741</w:t>
            </w:r>
          </w:p>
        </w:tc>
        <w:tc>
          <w:tcPr>
            <w:tcW w:w="1835" w:type="dxa"/>
            <w:vAlign w:val="center"/>
          </w:tcPr>
          <w:p w:rsidR="00C66478" w:rsidRDefault="00C66478">
            <w:pPr>
              <w:jc w:val="right"/>
              <w:rPr>
                <w:rFonts w:ascii="Arial" w:hAnsi="Arial" w:cs="Arial"/>
                <w:sz w:val="20"/>
                <w:szCs w:val="20"/>
              </w:rPr>
            </w:pPr>
            <w:r>
              <w:rPr>
                <w:rFonts w:ascii="Arial" w:hAnsi="Arial" w:cs="Arial"/>
                <w:sz w:val="20"/>
                <w:szCs w:val="20"/>
              </w:rPr>
              <w:t>14 898</w:t>
            </w:r>
          </w:p>
        </w:tc>
      </w:tr>
      <w:tr w:rsidR="00C66478">
        <w:tblPrEx>
          <w:tblCellMar>
            <w:top w:w="0" w:type="dxa"/>
            <w:bottom w:w="0" w:type="dxa"/>
          </w:tblCellMar>
        </w:tblPrEx>
        <w:trPr>
          <w:trHeight w:val="256"/>
        </w:trPr>
        <w:tc>
          <w:tcPr>
            <w:tcW w:w="3241" w:type="dxa"/>
            <w:vAlign w:val="center"/>
          </w:tcPr>
          <w:p w:rsidR="00C66478" w:rsidRDefault="00C66478">
            <w:pPr>
              <w:rPr>
                <w:rFonts w:ascii="Arial" w:hAnsi="Arial" w:cs="Arial"/>
                <w:sz w:val="20"/>
                <w:szCs w:val="20"/>
              </w:rPr>
            </w:pPr>
            <w:r>
              <w:rPr>
                <w:rFonts w:ascii="Arial" w:hAnsi="Arial" w:cs="Arial"/>
                <w:sz w:val="20"/>
                <w:szCs w:val="20"/>
              </w:rPr>
              <w:t>Vědečtí pracovníci</w:t>
            </w:r>
          </w:p>
        </w:tc>
        <w:tc>
          <w:tcPr>
            <w:tcW w:w="1906" w:type="dxa"/>
            <w:vAlign w:val="center"/>
          </w:tcPr>
          <w:p w:rsidR="00C66478" w:rsidRDefault="00C66478">
            <w:pPr>
              <w:jc w:val="right"/>
              <w:rPr>
                <w:rFonts w:ascii="Arial" w:hAnsi="Arial" w:cs="Arial"/>
                <w:sz w:val="20"/>
                <w:szCs w:val="20"/>
              </w:rPr>
            </w:pPr>
            <w:r>
              <w:rPr>
                <w:rFonts w:ascii="Arial" w:hAnsi="Arial" w:cs="Arial"/>
                <w:sz w:val="20"/>
                <w:szCs w:val="20"/>
              </w:rPr>
              <w:t>11,112</w:t>
            </w:r>
          </w:p>
        </w:tc>
        <w:tc>
          <w:tcPr>
            <w:tcW w:w="1954" w:type="dxa"/>
            <w:vAlign w:val="center"/>
          </w:tcPr>
          <w:p w:rsidR="00C66478" w:rsidRDefault="00C66478">
            <w:pPr>
              <w:jc w:val="right"/>
              <w:rPr>
                <w:rFonts w:ascii="Arial" w:hAnsi="Arial" w:cs="Arial"/>
                <w:sz w:val="20"/>
                <w:szCs w:val="20"/>
              </w:rPr>
            </w:pPr>
            <w:r>
              <w:rPr>
                <w:rFonts w:ascii="Arial" w:hAnsi="Arial" w:cs="Arial"/>
                <w:sz w:val="20"/>
                <w:szCs w:val="20"/>
              </w:rPr>
              <w:t>3 441 713</w:t>
            </w:r>
          </w:p>
        </w:tc>
        <w:tc>
          <w:tcPr>
            <w:tcW w:w="1835" w:type="dxa"/>
            <w:vAlign w:val="center"/>
          </w:tcPr>
          <w:p w:rsidR="00C66478" w:rsidRDefault="00C66478">
            <w:pPr>
              <w:jc w:val="right"/>
              <w:rPr>
                <w:rFonts w:ascii="Arial" w:hAnsi="Arial" w:cs="Arial"/>
                <w:sz w:val="20"/>
                <w:szCs w:val="20"/>
              </w:rPr>
            </w:pPr>
            <w:r>
              <w:rPr>
                <w:rFonts w:ascii="Arial" w:hAnsi="Arial" w:cs="Arial"/>
                <w:sz w:val="20"/>
                <w:szCs w:val="20"/>
              </w:rPr>
              <w:t>25 811</w:t>
            </w:r>
          </w:p>
        </w:tc>
      </w:tr>
      <w:tr w:rsidR="00C66478">
        <w:tblPrEx>
          <w:tblCellMar>
            <w:top w:w="0" w:type="dxa"/>
            <w:bottom w:w="0" w:type="dxa"/>
          </w:tblCellMar>
        </w:tblPrEx>
        <w:trPr>
          <w:trHeight w:val="256"/>
        </w:trPr>
        <w:tc>
          <w:tcPr>
            <w:tcW w:w="3241" w:type="dxa"/>
            <w:vAlign w:val="center"/>
          </w:tcPr>
          <w:p w:rsidR="00C66478" w:rsidRDefault="00C66478">
            <w:pPr>
              <w:rPr>
                <w:rFonts w:ascii="Arial" w:hAnsi="Arial" w:cs="Arial"/>
                <w:sz w:val="20"/>
                <w:szCs w:val="20"/>
              </w:rPr>
            </w:pPr>
            <w:r>
              <w:rPr>
                <w:rFonts w:ascii="Arial" w:hAnsi="Arial" w:cs="Arial"/>
                <w:sz w:val="20"/>
                <w:szCs w:val="20"/>
              </w:rPr>
              <w:t>THP</w:t>
            </w:r>
          </w:p>
        </w:tc>
        <w:tc>
          <w:tcPr>
            <w:tcW w:w="1906" w:type="dxa"/>
            <w:vAlign w:val="center"/>
          </w:tcPr>
          <w:p w:rsidR="00C66478" w:rsidRDefault="00C66478">
            <w:pPr>
              <w:jc w:val="right"/>
              <w:rPr>
                <w:rFonts w:ascii="Arial" w:hAnsi="Arial" w:cs="Arial"/>
                <w:sz w:val="20"/>
                <w:szCs w:val="20"/>
              </w:rPr>
            </w:pPr>
            <w:r>
              <w:rPr>
                <w:rFonts w:ascii="Arial" w:hAnsi="Arial" w:cs="Arial"/>
                <w:sz w:val="20"/>
                <w:szCs w:val="20"/>
              </w:rPr>
              <w:t>57,282</w:t>
            </w:r>
          </w:p>
        </w:tc>
        <w:tc>
          <w:tcPr>
            <w:tcW w:w="1954" w:type="dxa"/>
            <w:vAlign w:val="center"/>
          </w:tcPr>
          <w:p w:rsidR="00C66478" w:rsidRDefault="00C66478">
            <w:pPr>
              <w:jc w:val="right"/>
              <w:rPr>
                <w:rFonts w:ascii="Arial" w:hAnsi="Arial" w:cs="Arial"/>
                <w:sz w:val="20"/>
                <w:szCs w:val="20"/>
              </w:rPr>
            </w:pPr>
            <w:r>
              <w:rPr>
                <w:rFonts w:ascii="Arial" w:hAnsi="Arial" w:cs="Arial"/>
                <w:sz w:val="20"/>
                <w:szCs w:val="20"/>
              </w:rPr>
              <w:t>10 467 885</w:t>
            </w:r>
          </w:p>
        </w:tc>
        <w:tc>
          <w:tcPr>
            <w:tcW w:w="1835" w:type="dxa"/>
            <w:vAlign w:val="center"/>
          </w:tcPr>
          <w:p w:rsidR="00C66478" w:rsidRDefault="00C66478">
            <w:pPr>
              <w:jc w:val="right"/>
              <w:rPr>
                <w:rFonts w:ascii="Arial" w:hAnsi="Arial" w:cs="Arial"/>
                <w:sz w:val="20"/>
                <w:szCs w:val="20"/>
              </w:rPr>
            </w:pPr>
            <w:r>
              <w:rPr>
                <w:rFonts w:ascii="Arial" w:hAnsi="Arial" w:cs="Arial"/>
                <w:sz w:val="20"/>
                <w:szCs w:val="20"/>
              </w:rPr>
              <w:t>15 229</w:t>
            </w:r>
          </w:p>
        </w:tc>
      </w:tr>
      <w:tr w:rsidR="00C66478">
        <w:tblPrEx>
          <w:tblCellMar>
            <w:top w:w="0" w:type="dxa"/>
            <w:bottom w:w="0" w:type="dxa"/>
          </w:tblCellMar>
        </w:tblPrEx>
        <w:trPr>
          <w:trHeight w:val="271"/>
        </w:trPr>
        <w:tc>
          <w:tcPr>
            <w:tcW w:w="3241" w:type="dxa"/>
            <w:tcBorders>
              <w:bottom w:val="double" w:sz="6" w:space="0" w:color="000000"/>
            </w:tcBorders>
            <w:vAlign w:val="center"/>
          </w:tcPr>
          <w:p w:rsidR="00C66478" w:rsidRDefault="00C66478">
            <w:pPr>
              <w:rPr>
                <w:rFonts w:ascii="Arial" w:hAnsi="Arial" w:cs="Arial"/>
                <w:sz w:val="20"/>
                <w:szCs w:val="20"/>
              </w:rPr>
            </w:pPr>
            <w:r>
              <w:rPr>
                <w:rFonts w:ascii="Arial" w:hAnsi="Arial" w:cs="Arial"/>
                <w:sz w:val="20"/>
                <w:szCs w:val="20"/>
              </w:rPr>
              <w:t>Dělníci</w:t>
            </w:r>
          </w:p>
        </w:tc>
        <w:tc>
          <w:tcPr>
            <w:tcW w:w="1906" w:type="dxa"/>
            <w:tcBorders>
              <w:bottom w:val="double" w:sz="6" w:space="0" w:color="000000"/>
            </w:tcBorders>
            <w:vAlign w:val="center"/>
          </w:tcPr>
          <w:p w:rsidR="00C66478" w:rsidRDefault="00C66478">
            <w:pPr>
              <w:jc w:val="right"/>
              <w:rPr>
                <w:rFonts w:ascii="Arial" w:hAnsi="Arial" w:cs="Arial"/>
                <w:sz w:val="20"/>
                <w:szCs w:val="20"/>
              </w:rPr>
            </w:pPr>
            <w:r>
              <w:rPr>
                <w:rFonts w:ascii="Arial" w:hAnsi="Arial" w:cs="Arial"/>
                <w:sz w:val="20"/>
                <w:szCs w:val="20"/>
              </w:rPr>
              <w:t>6,969</w:t>
            </w:r>
          </w:p>
        </w:tc>
        <w:tc>
          <w:tcPr>
            <w:tcW w:w="1954" w:type="dxa"/>
            <w:tcBorders>
              <w:bottom w:val="double" w:sz="6" w:space="0" w:color="000000"/>
            </w:tcBorders>
            <w:vAlign w:val="center"/>
          </w:tcPr>
          <w:p w:rsidR="00C66478" w:rsidRDefault="00C66478">
            <w:pPr>
              <w:jc w:val="right"/>
              <w:rPr>
                <w:rFonts w:ascii="Arial" w:hAnsi="Arial" w:cs="Arial"/>
                <w:sz w:val="20"/>
                <w:szCs w:val="20"/>
              </w:rPr>
            </w:pPr>
            <w:r>
              <w:rPr>
                <w:rFonts w:ascii="Arial" w:hAnsi="Arial" w:cs="Arial"/>
                <w:sz w:val="20"/>
                <w:szCs w:val="20"/>
              </w:rPr>
              <w:t>809 488</w:t>
            </w:r>
          </w:p>
        </w:tc>
        <w:tc>
          <w:tcPr>
            <w:tcW w:w="1835" w:type="dxa"/>
            <w:tcBorders>
              <w:bottom w:val="double" w:sz="6" w:space="0" w:color="000000"/>
            </w:tcBorders>
            <w:vAlign w:val="center"/>
          </w:tcPr>
          <w:p w:rsidR="00C66478" w:rsidRDefault="00C66478">
            <w:pPr>
              <w:jc w:val="right"/>
              <w:rPr>
                <w:rFonts w:ascii="Arial" w:hAnsi="Arial" w:cs="Arial"/>
                <w:sz w:val="20"/>
                <w:szCs w:val="20"/>
              </w:rPr>
            </w:pPr>
            <w:r>
              <w:rPr>
                <w:rFonts w:ascii="Arial" w:hAnsi="Arial" w:cs="Arial"/>
                <w:sz w:val="20"/>
                <w:szCs w:val="20"/>
              </w:rPr>
              <w:t>9 680</w:t>
            </w:r>
          </w:p>
        </w:tc>
      </w:tr>
    </w:tbl>
    <w:p w:rsidR="00C66478" w:rsidRDefault="00C66478">
      <w:pPr>
        <w:sectPr w:rsidR="00C66478">
          <w:pgSz w:w="11907" w:h="16840" w:code="9"/>
          <w:pgMar w:top="1418" w:right="1418" w:bottom="1418" w:left="1418" w:header="709" w:footer="709" w:gutter="0"/>
          <w:cols w:space="708"/>
        </w:sectPr>
      </w:pPr>
      <w:r>
        <w:t>Zpracováno podle výkazu P1b-04 - Zaměstnanci a mzdové prostředky ve VŠ /státní rozpočet/</w:t>
      </w:r>
    </w:p>
    <w:p w:rsidR="00C66478" w:rsidRDefault="00C66478">
      <w:pPr>
        <w:spacing w:after="240"/>
        <w:rPr>
          <w:b/>
          <w:bCs/>
        </w:rPr>
      </w:pPr>
      <w:r>
        <w:rPr>
          <w:b/>
          <w:bCs/>
        </w:rPr>
        <w:t>Přehled o kvalifikační a věkové struktuře akademických pracovníků</w:t>
      </w:r>
    </w:p>
    <w:tbl>
      <w:tblPr>
        <w:tblW w:w="0" w:type="auto"/>
        <w:tblInd w:w="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07"/>
        <w:gridCol w:w="838"/>
        <w:gridCol w:w="979"/>
        <w:gridCol w:w="778"/>
        <w:gridCol w:w="809"/>
        <w:gridCol w:w="810"/>
        <w:gridCol w:w="759"/>
        <w:gridCol w:w="840"/>
        <w:gridCol w:w="839"/>
        <w:gridCol w:w="840"/>
        <w:gridCol w:w="839"/>
        <w:gridCol w:w="759"/>
        <w:gridCol w:w="839"/>
        <w:gridCol w:w="840"/>
        <w:gridCol w:w="839"/>
        <w:gridCol w:w="980"/>
      </w:tblGrid>
      <w:tr w:rsidR="00C66478">
        <w:tblPrEx>
          <w:tblCellMar>
            <w:top w:w="0" w:type="dxa"/>
            <w:bottom w:w="0" w:type="dxa"/>
          </w:tblCellMar>
        </w:tblPrEx>
        <w:trPr>
          <w:trHeight w:val="226"/>
        </w:trPr>
        <w:tc>
          <w:tcPr>
            <w:tcW w:w="1407" w:type="dxa"/>
            <w:tcBorders>
              <w:top w:val="double" w:sz="6" w:space="0" w:color="000000"/>
            </w:tcBorders>
            <w:vAlign w:val="center"/>
          </w:tcPr>
          <w:p w:rsidR="00C66478" w:rsidRDefault="00C66478">
            <w:pPr>
              <w:jc w:val="center"/>
              <w:rPr>
                <w:rFonts w:ascii="Arial" w:hAnsi="Arial" w:cs="Arial"/>
                <w:b/>
                <w:bCs/>
                <w:sz w:val="18"/>
                <w:szCs w:val="18"/>
              </w:rPr>
            </w:pPr>
            <w:r>
              <w:rPr>
                <w:rFonts w:ascii="Arial" w:hAnsi="Arial" w:cs="Arial"/>
                <w:b/>
                <w:bCs/>
                <w:sz w:val="18"/>
                <w:szCs w:val="18"/>
              </w:rPr>
              <w:t> </w:t>
            </w:r>
          </w:p>
        </w:tc>
        <w:tc>
          <w:tcPr>
            <w:tcW w:w="838" w:type="dxa"/>
            <w:tcBorders>
              <w:top w:val="double" w:sz="6" w:space="0" w:color="000000"/>
            </w:tcBorders>
            <w:vAlign w:val="center"/>
          </w:tcPr>
          <w:p w:rsidR="00C66478" w:rsidRDefault="00C66478">
            <w:pPr>
              <w:jc w:val="center"/>
              <w:rPr>
                <w:rFonts w:ascii="Arial" w:hAnsi="Arial" w:cs="Arial"/>
                <w:sz w:val="18"/>
                <w:szCs w:val="18"/>
              </w:rPr>
            </w:pPr>
            <w:r>
              <w:rPr>
                <w:rFonts w:ascii="Arial" w:hAnsi="Arial" w:cs="Arial"/>
                <w:sz w:val="18"/>
                <w:szCs w:val="18"/>
              </w:rPr>
              <w:t> </w:t>
            </w:r>
          </w:p>
        </w:tc>
        <w:tc>
          <w:tcPr>
            <w:tcW w:w="979" w:type="dxa"/>
            <w:tcBorders>
              <w:top w:val="double" w:sz="6" w:space="0" w:color="000000"/>
            </w:tcBorders>
            <w:vAlign w:val="center"/>
          </w:tcPr>
          <w:p w:rsidR="00C66478" w:rsidRDefault="00C66478">
            <w:pPr>
              <w:jc w:val="center"/>
              <w:rPr>
                <w:rFonts w:ascii="Arial" w:hAnsi="Arial" w:cs="Arial"/>
                <w:sz w:val="18"/>
                <w:szCs w:val="18"/>
              </w:rPr>
            </w:pPr>
            <w:r>
              <w:rPr>
                <w:rFonts w:ascii="Arial" w:hAnsi="Arial" w:cs="Arial"/>
                <w:sz w:val="18"/>
                <w:szCs w:val="18"/>
              </w:rPr>
              <w:t> </w:t>
            </w:r>
          </w:p>
        </w:tc>
        <w:tc>
          <w:tcPr>
            <w:tcW w:w="778" w:type="dxa"/>
            <w:tcBorders>
              <w:top w:val="double" w:sz="6" w:space="0" w:color="000000"/>
            </w:tcBorders>
            <w:vAlign w:val="center"/>
          </w:tcPr>
          <w:p w:rsidR="00C66478" w:rsidRDefault="00C66478">
            <w:pPr>
              <w:jc w:val="center"/>
              <w:rPr>
                <w:rFonts w:ascii="Arial" w:hAnsi="Arial" w:cs="Arial"/>
                <w:b/>
                <w:bCs/>
                <w:sz w:val="16"/>
                <w:szCs w:val="16"/>
              </w:rPr>
            </w:pPr>
            <w:r>
              <w:rPr>
                <w:rFonts w:ascii="Arial" w:hAnsi="Arial" w:cs="Arial"/>
                <w:b/>
                <w:bCs/>
                <w:sz w:val="16"/>
                <w:szCs w:val="16"/>
              </w:rPr>
              <w:t>Rok 2001</w:t>
            </w:r>
          </w:p>
        </w:tc>
        <w:tc>
          <w:tcPr>
            <w:tcW w:w="809" w:type="dxa"/>
            <w:tcBorders>
              <w:top w:val="double" w:sz="6" w:space="0" w:color="000000"/>
            </w:tcBorders>
            <w:vAlign w:val="center"/>
          </w:tcPr>
          <w:p w:rsidR="00C66478" w:rsidRDefault="00C66478">
            <w:pPr>
              <w:jc w:val="center"/>
              <w:rPr>
                <w:rFonts w:ascii="Arial" w:hAnsi="Arial" w:cs="Arial"/>
                <w:b/>
                <w:bCs/>
                <w:sz w:val="16"/>
                <w:szCs w:val="16"/>
              </w:rPr>
            </w:pPr>
            <w:r>
              <w:rPr>
                <w:rFonts w:ascii="Arial" w:hAnsi="Arial" w:cs="Arial"/>
                <w:b/>
                <w:bCs/>
                <w:sz w:val="16"/>
                <w:szCs w:val="16"/>
              </w:rPr>
              <w:t> </w:t>
            </w:r>
          </w:p>
        </w:tc>
        <w:tc>
          <w:tcPr>
            <w:tcW w:w="810" w:type="dxa"/>
            <w:tcBorders>
              <w:top w:val="double" w:sz="6" w:space="0" w:color="000000"/>
            </w:tcBorders>
            <w:vAlign w:val="center"/>
          </w:tcPr>
          <w:p w:rsidR="00C66478" w:rsidRDefault="00C66478">
            <w:pPr>
              <w:jc w:val="center"/>
              <w:rPr>
                <w:rFonts w:ascii="Arial" w:hAnsi="Arial" w:cs="Arial"/>
                <w:b/>
                <w:bCs/>
                <w:sz w:val="16"/>
                <w:szCs w:val="16"/>
              </w:rPr>
            </w:pPr>
            <w:r>
              <w:rPr>
                <w:rFonts w:ascii="Arial" w:hAnsi="Arial" w:cs="Arial"/>
                <w:b/>
                <w:bCs/>
                <w:sz w:val="16"/>
                <w:szCs w:val="16"/>
              </w:rPr>
              <w:t> </w:t>
            </w:r>
          </w:p>
        </w:tc>
        <w:tc>
          <w:tcPr>
            <w:tcW w:w="759" w:type="dxa"/>
            <w:tcBorders>
              <w:top w:val="double" w:sz="6" w:space="0" w:color="000000"/>
            </w:tcBorders>
            <w:vAlign w:val="center"/>
          </w:tcPr>
          <w:p w:rsidR="00C66478" w:rsidRDefault="00C66478">
            <w:pPr>
              <w:jc w:val="center"/>
              <w:rPr>
                <w:rFonts w:ascii="Arial" w:hAnsi="Arial" w:cs="Arial"/>
                <w:b/>
                <w:bCs/>
                <w:sz w:val="16"/>
                <w:szCs w:val="16"/>
              </w:rPr>
            </w:pPr>
            <w:r>
              <w:rPr>
                <w:rFonts w:ascii="Arial" w:hAnsi="Arial" w:cs="Arial"/>
                <w:b/>
                <w:bCs/>
                <w:sz w:val="16"/>
                <w:szCs w:val="16"/>
              </w:rPr>
              <w:t> </w:t>
            </w:r>
          </w:p>
        </w:tc>
        <w:tc>
          <w:tcPr>
            <w:tcW w:w="840" w:type="dxa"/>
            <w:tcBorders>
              <w:top w:val="double" w:sz="6" w:space="0" w:color="000000"/>
            </w:tcBorders>
            <w:vAlign w:val="center"/>
          </w:tcPr>
          <w:p w:rsidR="00C66478" w:rsidRDefault="00C66478">
            <w:pPr>
              <w:jc w:val="center"/>
              <w:rPr>
                <w:rFonts w:ascii="Arial" w:hAnsi="Arial" w:cs="Arial"/>
                <w:b/>
                <w:bCs/>
                <w:sz w:val="16"/>
                <w:szCs w:val="16"/>
              </w:rPr>
            </w:pPr>
            <w:r>
              <w:rPr>
                <w:rFonts w:ascii="Arial" w:hAnsi="Arial" w:cs="Arial"/>
                <w:b/>
                <w:bCs/>
                <w:sz w:val="16"/>
                <w:szCs w:val="16"/>
              </w:rPr>
              <w:t> </w:t>
            </w:r>
          </w:p>
        </w:tc>
        <w:tc>
          <w:tcPr>
            <w:tcW w:w="839" w:type="dxa"/>
            <w:tcBorders>
              <w:top w:val="double" w:sz="6" w:space="0" w:color="000000"/>
            </w:tcBorders>
            <w:vAlign w:val="center"/>
          </w:tcPr>
          <w:p w:rsidR="00C66478" w:rsidRDefault="00C66478">
            <w:pPr>
              <w:jc w:val="center"/>
              <w:rPr>
                <w:rFonts w:ascii="Arial" w:hAnsi="Arial" w:cs="Arial"/>
                <w:b/>
                <w:bCs/>
                <w:sz w:val="16"/>
                <w:szCs w:val="16"/>
              </w:rPr>
            </w:pPr>
            <w:r>
              <w:rPr>
                <w:rFonts w:ascii="Arial" w:hAnsi="Arial" w:cs="Arial"/>
                <w:b/>
                <w:bCs/>
                <w:sz w:val="16"/>
                <w:szCs w:val="16"/>
              </w:rPr>
              <w:t>Rok 2002</w:t>
            </w:r>
          </w:p>
        </w:tc>
        <w:tc>
          <w:tcPr>
            <w:tcW w:w="840" w:type="dxa"/>
            <w:tcBorders>
              <w:top w:val="double" w:sz="6" w:space="0" w:color="000000"/>
            </w:tcBorders>
            <w:vAlign w:val="center"/>
          </w:tcPr>
          <w:p w:rsidR="00C66478" w:rsidRDefault="00C66478">
            <w:pPr>
              <w:jc w:val="center"/>
              <w:rPr>
                <w:rFonts w:ascii="Arial" w:hAnsi="Arial" w:cs="Arial"/>
                <w:b/>
                <w:bCs/>
                <w:sz w:val="16"/>
                <w:szCs w:val="16"/>
              </w:rPr>
            </w:pPr>
            <w:r>
              <w:rPr>
                <w:rFonts w:ascii="Arial" w:hAnsi="Arial" w:cs="Arial"/>
                <w:b/>
                <w:bCs/>
                <w:sz w:val="16"/>
                <w:szCs w:val="16"/>
              </w:rPr>
              <w:t> </w:t>
            </w:r>
          </w:p>
        </w:tc>
        <w:tc>
          <w:tcPr>
            <w:tcW w:w="839" w:type="dxa"/>
            <w:tcBorders>
              <w:top w:val="double" w:sz="6" w:space="0" w:color="000000"/>
            </w:tcBorders>
            <w:vAlign w:val="center"/>
          </w:tcPr>
          <w:p w:rsidR="00C66478" w:rsidRDefault="00C66478">
            <w:pPr>
              <w:jc w:val="center"/>
              <w:rPr>
                <w:rFonts w:ascii="Arial" w:hAnsi="Arial" w:cs="Arial"/>
                <w:b/>
                <w:bCs/>
                <w:sz w:val="16"/>
                <w:szCs w:val="16"/>
              </w:rPr>
            </w:pPr>
            <w:r>
              <w:rPr>
                <w:rFonts w:ascii="Arial" w:hAnsi="Arial" w:cs="Arial"/>
                <w:b/>
                <w:bCs/>
                <w:sz w:val="16"/>
                <w:szCs w:val="16"/>
              </w:rPr>
              <w:t> </w:t>
            </w:r>
          </w:p>
        </w:tc>
        <w:tc>
          <w:tcPr>
            <w:tcW w:w="759" w:type="dxa"/>
            <w:tcBorders>
              <w:top w:val="double" w:sz="6" w:space="0" w:color="000000"/>
            </w:tcBorders>
            <w:vAlign w:val="center"/>
          </w:tcPr>
          <w:p w:rsidR="00C66478" w:rsidRDefault="00C66478">
            <w:pPr>
              <w:jc w:val="center"/>
              <w:rPr>
                <w:rFonts w:ascii="Arial" w:hAnsi="Arial" w:cs="Arial"/>
                <w:b/>
                <w:bCs/>
                <w:sz w:val="16"/>
                <w:szCs w:val="16"/>
              </w:rPr>
            </w:pPr>
            <w:r>
              <w:rPr>
                <w:rFonts w:ascii="Arial" w:hAnsi="Arial" w:cs="Arial"/>
                <w:b/>
                <w:bCs/>
                <w:sz w:val="16"/>
                <w:szCs w:val="16"/>
              </w:rPr>
              <w:t> </w:t>
            </w:r>
          </w:p>
        </w:tc>
        <w:tc>
          <w:tcPr>
            <w:tcW w:w="839" w:type="dxa"/>
            <w:tcBorders>
              <w:top w:val="double" w:sz="6" w:space="0" w:color="000000"/>
            </w:tcBorders>
            <w:vAlign w:val="center"/>
          </w:tcPr>
          <w:p w:rsidR="00C66478" w:rsidRDefault="00C66478">
            <w:pPr>
              <w:jc w:val="center"/>
              <w:rPr>
                <w:rFonts w:ascii="Arial" w:hAnsi="Arial" w:cs="Arial"/>
                <w:b/>
                <w:bCs/>
                <w:sz w:val="16"/>
                <w:szCs w:val="16"/>
              </w:rPr>
            </w:pPr>
            <w:r>
              <w:rPr>
                <w:rFonts w:ascii="Arial" w:hAnsi="Arial" w:cs="Arial"/>
                <w:b/>
                <w:bCs/>
                <w:sz w:val="16"/>
                <w:szCs w:val="16"/>
              </w:rPr>
              <w:t> </w:t>
            </w:r>
          </w:p>
        </w:tc>
        <w:tc>
          <w:tcPr>
            <w:tcW w:w="840" w:type="dxa"/>
            <w:tcBorders>
              <w:top w:val="double" w:sz="6" w:space="0" w:color="000000"/>
            </w:tcBorders>
            <w:vAlign w:val="center"/>
          </w:tcPr>
          <w:p w:rsidR="00C66478" w:rsidRDefault="00C66478">
            <w:pPr>
              <w:jc w:val="center"/>
              <w:rPr>
                <w:rFonts w:ascii="Arial" w:hAnsi="Arial" w:cs="Arial"/>
                <w:b/>
                <w:bCs/>
                <w:sz w:val="16"/>
                <w:szCs w:val="16"/>
              </w:rPr>
            </w:pPr>
            <w:r>
              <w:rPr>
                <w:rFonts w:ascii="Arial" w:hAnsi="Arial" w:cs="Arial"/>
                <w:b/>
                <w:bCs/>
                <w:sz w:val="16"/>
                <w:szCs w:val="16"/>
              </w:rPr>
              <w:t>Rok 2003</w:t>
            </w:r>
          </w:p>
        </w:tc>
        <w:tc>
          <w:tcPr>
            <w:tcW w:w="839" w:type="dxa"/>
            <w:tcBorders>
              <w:top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 </w:t>
            </w:r>
          </w:p>
        </w:tc>
        <w:tc>
          <w:tcPr>
            <w:tcW w:w="980" w:type="dxa"/>
            <w:tcBorders>
              <w:top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 </w:t>
            </w:r>
          </w:p>
        </w:tc>
      </w:tr>
      <w:tr w:rsidR="00C66478">
        <w:tblPrEx>
          <w:tblCellMar>
            <w:top w:w="0" w:type="dxa"/>
            <w:bottom w:w="0" w:type="dxa"/>
          </w:tblCellMar>
        </w:tblPrEx>
        <w:trPr>
          <w:trHeight w:val="226"/>
        </w:trPr>
        <w:tc>
          <w:tcPr>
            <w:tcW w:w="1407" w:type="dxa"/>
            <w:vAlign w:val="center"/>
          </w:tcPr>
          <w:p w:rsidR="00C66478" w:rsidRDefault="00C66478">
            <w:pPr>
              <w:jc w:val="center"/>
              <w:rPr>
                <w:rFonts w:ascii="Arial" w:hAnsi="Arial" w:cs="Arial"/>
                <w:b/>
                <w:bCs/>
                <w:sz w:val="18"/>
                <w:szCs w:val="18"/>
              </w:rPr>
            </w:pPr>
            <w:r>
              <w:rPr>
                <w:rFonts w:ascii="Arial" w:hAnsi="Arial" w:cs="Arial"/>
                <w:b/>
                <w:bCs/>
                <w:sz w:val="18"/>
                <w:szCs w:val="18"/>
              </w:rPr>
              <w:t> </w:t>
            </w:r>
          </w:p>
        </w:tc>
        <w:tc>
          <w:tcPr>
            <w:tcW w:w="838" w:type="dxa"/>
            <w:vAlign w:val="center"/>
          </w:tcPr>
          <w:p w:rsidR="00C66478" w:rsidRDefault="00C66478">
            <w:pPr>
              <w:jc w:val="center"/>
              <w:rPr>
                <w:rFonts w:ascii="Arial" w:hAnsi="Arial" w:cs="Arial"/>
                <w:sz w:val="18"/>
                <w:szCs w:val="18"/>
              </w:rPr>
            </w:pPr>
            <w:r>
              <w:rPr>
                <w:rFonts w:ascii="Arial" w:hAnsi="Arial" w:cs="Arial"/>
                <w:sz w:val="18"/>
                <w:szCs w:val="18"/>
              </w:rPr>
              <w:t>Celkem</w:t>
            </w:r>
          </w:p>
        </w:tc>
        <w:tc>
          <w:tcPr>
            <w:tcW w:w="979" w:type="dxa"/>
            <w:vAlign w:val="center"/>
          </w:tcPr>
          <w:p w:rsidR="00C66478" w:rsidRDefault="00C66478">
            <w:pPr>
              <w:jc w:val="center"/>
              <w:rPr>
                <w:rFonts w:ascii="Arial" w:hAnsi="Arial" w:cs="Arial"/>
                <w:sz w:val="18"/>
                <w:szCs w:val="18"/>
              </w:rPr>
            </w:pPr>
            <w:r>
              <w:rPr>
                <w:rFonts w:ascii="Arial" w:hAnsi="Arial" w:cs="Arial"/>
                <w:sz w:val="18"/>
                <w:szCs w:val="18"/>
              </w:rPr>
              <w:t>Do 30 let</w:t>
            </w:r>
          </w:p>
        </w:tc>
        <w:tc>
          <w:tcPr>
            <w:tcW w:w="778" w:type="dxa"/>
            <w:vAlign w:val="center"/>
          </w:tcPr>
          <w:p w:rsidR="00C66478" w:rsidRDefault="00C66478">
            <w:pPr>
              <w:jc w:val="center"/>
              <w:rPr>
                <w:rFonts w:ascii="Arial" w:hAnsi="Arial" w:cs="Arial"/>
                <w:sz w:val="16"/>
                <w:szCs w:val="16"/>
              </w:rPr>
            </w:pPr>
            <w:r>
              <w:rPr>
                <w:rFonts w:ascii="Arial" w:hAnsi="Arial" w:cs="Arial"/>
                <w:sz w:val="16"/>
                <w:szCs w:val="16"/>
              </w:rPr>
              <w:t>Do 40 let</w:t>
            </w:r>
          </w:p>
        </w:tc>
        <w:tc>
          <w:tcPr>
            <w:tcW w:w="809" w:type="dxa"/>
            <w:vAlign w:val="center"/>
          </w:tcPr>
          <w:p w:rsidR="00C66478" w:rsidRDefault="00C66478">
            <w:pPr>
              <w:jc w:val="center"/>
              <w:rPr>
                <w:rFonts w:ascii="Arial" w:hAnsi="Arial" w:cs="Arial"/>
                <w:sz w:val="16"/>
                <w:szCs w:val="16"/>
              </w:rPr>
            </w:pPr>
            <w:r>
              <w:rPr>
                <w:rFonts w:ascii="Arial" w:hAnsi="Arial" w:cs="Arial"/>
                <w:sz w:val="16"/>
                <w:szCs w:val="16"/>
              </w:rPr>
              <w:t>Do 50 let</w:t>
            </w:r>
          </w:p>
        </w:tc>
        <w:tc>
          <w:tcPr>
            <w:tcW w:w="810" w:type="dxa"/>
            <w:vAlign w:val="center"/>
          </w:tcPr>
          <w:p w:rsidR="00C66478" w:rsidRDefault="00C66478">
            <w:pPr>
              <w:jc w:val="center"/>
              <w:rPr>
                <w:rFonts w:ascii="Arial" w:hAnsi="Arial" w:cs="Arial"/>
                <w:sz w:val="16"/>
                <w:szCs w:val="16"/>
              </w:rPr>
            </w:pPr>
            <w:r>
              <w:rPr>
                <w:rFonts w:ascii="Arial" w:hAnsi="Arial" w:cs="Arial"/>
                <w:sz w:val="16"/>
                <w:szCs w:val="16"/>
              </w:rPr>
              <w:t>50 a výše</w:t>
            </w:r>
          </w:p>
        </w:tc>
        <w:tc>
          <w:tcPr>
            <w:tcW w:w="759" w:type="dxa"/>
            <w:vAlign w:val="center"/>
          </w:tcPr>
          <w:p w:rsidR="00C66478" w:rsidRDefault="00C66478">
            <w:pPr>
              <w:jc w:val="center"/>
              <w:rPr>
                <w:rFonts w:ascii="Arial" w:hAnsi="Arial" w:cs="Arial"/>
                <w:sz w:val="16"/>
                <w:szCs w:val="16"/>
              </w:rPr>
            </w:pPr>
            <w:r>
              <w:rPr>
                <w:rFonts w:ascii="Arial" w:hAnsi="Arial" w:cs="Arial"/>
                <w:sz w:val="16"/>
                <w:szCs w:val="16"/>
              </w:rPr>
              <w:t>Celkem</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Do 30 let</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Do 40 let</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Do 50 let</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50 a výše</w:t>
            </w:r>
          </w:p>
        </w:tc>
        <w:tc>
          <w:tcPr>
            <w:tcW w:w="759" w:type="dxa"/>
            <w:vAlign w:val="center"/>
          </w:tcPr>
          <w:p w:rsidR="00C66478" w:rsidRDefault="00C66478">
            <w:pPr>
              <w:jc w:val="center"/>
              <w:rPr>
                <w:rFonts w:ascii="Arial" w:hAnsi="Arial" w:cs="Arial"/>
                <w:sz w:val="16"/>
                <w:szCs w:val="16"/>
              </w:rPr>
            </w:pPr>
            <w:r>
              <w:rPr>
                <w:rFonts w:ascii="Arial" w:hAnsi="Arial" w:cs="Arial"/>
                <w:sz w:val="16"/>
                <w:szCs w:val="16"/>
              </w:rPr>
              <w:t>Celkem</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Do 30 let</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Do 40 let</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Do 50 let</w:t>
            </w:r>
          </w:p>
        </w:tc>
        <w:tc>
          <w:tcPr>
            <w:tcW w:w="980" w:type="dxa"/>
            <w:vAlign w:val="center"/>
          </w:tcPr>
          <w:p w:rsidR="00C66478" w:rsidRDefault="00C66478">
            <w:pPr>
              <w:jc w:val="center"/>
              <w:rPr>
                <w:rFonts w:ascii="Arial" w:hAnsi="Arial" w:cs="Arial"/>
                <w:sz w:val="16"/>
                <w:szCs w:val="16"/>
              </w:rPr>
            </w:pPr>
            <w:r>
              <w:rPr>
                <w:rFonts w:ascii="Arial" w:hAnsi="Arial" w:cs="Arial"/>
                <w:sz w:val="16"/>
                <w:szCs w:val="16"/>
              </w:rPr>
              <w:t>50 a výše</w:t>
            </w:r>
          </w:p>
        </w:tc>
      </w:tr>
      <w:tr w:rsidR="00C66478">
        <w:tblPrEx>
          <w:tblCellMar>
            <w:top w:w="0" w:type="dxa"/>
            <w:bottom w:w="0" w:type="dxa"/>
          </w:tblCellMar>
        </w:tblPrEx>
        <w:trPr>
          <w:trHeight w:val="226"/>
        </w:trPr>
        <w:tc>
          <w:tcPr>
            <w:tcW w:w="1407" w:type="dxa"/>
            <w:vAlign w:val="center"/>
          </w:tcPr>
          <w:p w:rsidR="00C66478" w:rsidRDefault="00C66478">
            <w:pPr>
              <w:jc w:val="center"/>
              <w:rPr>
                <w:rFonts w:ascii="Arial" w:hAnsi="Arial" w:cs="Arial"/>
                <w:b/>
                <w:bCs/>
                <w:sz w:val="18"/>
                <w:szCs w:val="18"/>
              </w:rPr>
            </w:pPr>
            <w:r>
              <w:rPr>
                <w:rFonts w:ascii="Arial" w:hAnsi="Arial" w:cs="Arial"/>
                <w:b/>
                <w:bCs/>
                <w:sz w:val="18"/>
                <w:szCs w:val="18"/>
              </w:rPr>
              <w:t>Profesor</w:t>
            </w:r>
          </w:p>
        </w:tc>
        <w:tc>
          <w:tcPr>
            <w:tcW w:w="838" w:type="dxa"/>
            <w:vAlign w:val="center"/>
          </w:tcPr>
          <w:p w:rsidR="00C66478" w:rsidRDefault="00C66478">
            <w:pPr>
              <w:jc w:val="center"/>
              <w:rPr>
                <w:rFonts w:ascii="Arial" w:hAnsi="Arial" w:cs="Arial"/>
                <w:sz w:val="18"/>
                <w:szCs w:val="18"/>
              </w:rPr>
            </w:pPr>
            <w:r>
              <w:rPr>
                <w:rFonts w:ascii="Arial" w:hAnsi="Arial" w:cs="Arial"/>
                <w:sz w:val="18"/>
                <w:szCs w:val="18"/>
              </w:rPr>
              <w:t>14</w:t>
            </w:r>
          </w:p>
        </w:tc>
        <w:tc>
          <w:tcPr>
            <w:tcW w:w="979" w:type="dxa"/>
            <w:vAlign w:val="center"/>
          </w:tcPr>
          <w:p w:rsidR="00C66478" w:rsidRDefault="00C66478">
            <w:pPr>
              <w:jc w:val="center"/>
              <w:rPr>
                <w:rFonts w:ascii="Arial" w:hAnsi="Arial" w:cs="Arial"/>
                <w:sz w:val="18"/>
                <w:szCs w:val="18"/>
              </w:rPr>
            </w:pPr>
            <w:r>
              <w:rPr>
                <w:rFonts w:ascii="Arial" w:hAnsi="Arial" w:cs="Arial"/>
                <w:sz w:val="18"/>
                <w:szCs w:val="18"/>
              </w:rPr>
              <w:t>0</w:t>
            </w:r>
          </w:p>
        </w:tc>
        <w:tc>
          <w:tcPr>
            <w:tcW w:w="778"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809" w:type="dxa"/>
            <w:vAlign w:val="center"/>
          </w:tcPr>
          <w:p w:rsidR="00C66478" w:rsidRDefault="00C66478">
            <w:pPr>
              <w:jc w:val="center"/>
              <w:rPr>
                <w:rFonts w:ascii="Arial" w:hAnsi="Arial" w:cs="Arial"/>
                <w:sz w:val="16"/>
                <w:szCs w:val="16"/>
              </w:rPr>
            </w:pPr>
            <w:r>
              <w:rPr>
                <w:rFonts w:ascii="Arial" w:hAnsi="Arial" w:cs="Arial"/>
                <w:sz w:val="16"/>
                <w:szCs w:val="16"/>
              </w:rPr>
              <w:t>3</w:t>
            </w:r>
          </w:p>
        </w:tc>
        <w:tc>
          <w:tcPr>
            <w:tcW w:w="810" w:type="dxa"/>
            <w:vAlign w:val="center"/>
          </w:tcPr>
          <w:p w:rsidR="00C66478" w:rsidRDefault="00C66478">
            <w:pPr>
              <w:jc w:val="center"/>
              <w:rPr>
                <w:rFonts w:ascii="Arial" w:hAnsi="Arial" w:cs="Arial"/>
                <w:sz w:val="16"/>
                <w:szCs w:val="16"/>
              </w:rPr>
            </w:pPr>
            <w:r>
              <w:rPr>
                <w:rFonts w:ascii="Arial" w:hAnsi="Arial" w:cs="Arial"/>
                <w:sz w:val="16"/>
                <w:szCs w:val="16"/>
              </w:rPr>
              <w:t>11</w:t>
            </w:r>
          </w:p>
        </w:tc>
        <w:tc>
          <w:tcPr>
            <w:tcW w:w="759" w:type="dxa"/>
            <w:vAlign w:val="center"/>
          </w:tcPr>
          <w:p w:rsidR="00C66478" w:rsidRDefault="00C66478">
            <w:pPr>
              <w:jc w:val="center"/>
              <w:rPr>
                <w:rFonts w:ascii="Arial" w:hAnsi="Arial" w:cs="Arial"/>
                <w:sz w:val="16"/>
                <w:szCs w:val="16"/>
              </w:rPr>
            </w:pPr>
            <w:r>
              <w:rPr>
                <w:rFonts w:ascii="Arial" w:hAnsi="Arial" w:cs="Arial"/>
                <w:sz w:val="16"/>
                <w:szCs w:val="16"/>
              </w:rPr>
              <w:t>14</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1</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13</w:t>
            </w:r>
          </w:p>
        </w:tc>
        <w:tc>
          <w:tcPr>
            <w:tcW w:w="759" w:type="dxa"/>
            <w:vAlign w:val="center"/>
          </w:tcPr>
          <w:p w:rsidR="00C66478" w:rsidRDefault="00C66478">
            <w:pPr>
              <w:jc w:val="center"/>
              <w:rPr>
                <w:rFonts w:ascii="Arial" w:hAnsi="Arial" w:cs="Arial"/>
                <w:sz w:val="16"/>
                <w:szCs w:val="16"/>
              </w:rPr>
            </w:pPr>
            <w:r>
              <w:rPr>
                <w:rFonts w:ascii="Arial" w:hAnsi="Arial" w:cs="Arial"/>
                <w:sz w:val="16"/>
                <w:szCs w:val="16"/>
              </w:rPr>
              <w:t>15</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1</w:t>
            </w:r>
          </w:p>
        </w:tc>
        <w:tc>
          <w:tcPr>
            <w:tcW w:w="980" w:type="dxa"/>
            <w:vAlign w:val="center"/>
          </w:tcPr>
          <w:p w:rsidR="00C66478" w:rsidRDefault="00C66478">
            <w:pPr>
              <w:jc w:val="center"/>
              <w:rPr>
                <w:rFonts w:ascii="Arial" w:hAnsi="Arial" w:cs="Arial"/>
                <w:sz w:val="16"/>
                <w:szCs w:val="16"/>
              </w:rPr>
            </w:pPr>
            <w:r>
              <w:rPr>
                <w:rFonts w:ascii="Arial" w:hAnsi="Arial" w:cs="Arial"/>
                <w:sz w:val="16"/>
                <w:szCs w:val="16"/>
              </w:rPr>
              <w:t>14</w:t>
            </w:r>
          </w:p>
        </w:tc>
      </w:tr>
      <w:tr w:rsidR="00C66478">
        <w:tblPrEx>
          <w:tblCellMar>
            <w:top w:w="0" w:type="dxa"/>
            <w:bottom w:w="0" w:type="dxa"/>
          </w:tblCellMar>
        </w:tblPrEx>
        <w:trPr>
          <w:trHeight w:val="226"/>
        </w:trPr>
        <w:tc>
          <w:tcPr>
            <w:tcW w:w="1407" w:type="dxa"/>
            <w:vAlign w:val="center"/>
          </w:tcPr>
          <w:p w:rsidR="00C66478" w:rsidRDefault="00C66478">
            <w:pPr>
              <w:jc w:val="center"/>
              <w:rPr>
                <w:rFonts w:ascii="Arial" w:hAnsi="Arial" w:cs="Arial"/>
                <w:b/>
                <w:bCs/>
                <w:sz w:val="18"/>
                <w:szCs w:val="18"/>
              </w:rPr>
            </w:pPr>
            <w:r>
              <w:rPr>
                <w:rFonts w:ascii="Arial" w:hAnsi="Arial" w:cs="Arial"/>
                <w:b/>
                <w:bCs/>
                <w:sz w:val="18"/>
                <w:szCs w:val="18"/>
              </w:rPr>
              <w:t>Docent</w:t>
            </w:r>
          </w:p>
        </w:tc>
        <w:tc>
          <w:tcPr>
            <w:tcW w:w="838" w:type="dxa"/>
            <w:vAlign w:val="center"/>
          </w:tcPr>
          <w:p w:rsidR="00C66478" w:rsidRDefault="00C66478">
            <w:pPr>
              <w:jc w:val="center"/>
              <w:rPr>
                <w:rFonts w:ascii="Arial" w:hAnsi="Arial" w:cs="Arial"/>
                <w:sz w:val="18"/>
                <w:szCs w:val="18"/>
              </w:rPr>
            </w:pPr>
            <w:r>
              <w:rPr>
                <w:rFonts w:ascii="Arial" w:hAnsi="Arial" w:cs="Arial"/>
                <w:sz w:val="18"/>
                <w:szCs w:val="18"/>
              </w:rPr>
              <w:t>22</w:t>
            </w:r>
          </w:p>
        </w:tc>
        <w:tc>
          <w:tcPr>
            <w:tcW w:w="979" w:type="dxa"/>
            <w:vAlign w:val="center"/>
          </w:tcPr>
          <w:p w:rsidR="00C66478" w:rsidRDefault="00C66478">
            <w:pPr>
              <w:jc w:val="center"/>
              <w:rPr>
                <w:rFonts w:ascii="Arial" w:hAnsi="Arial" w:cs="Arial"/>
                <w:sz w:val="18"/>
                <w:szCs w:val="18"/>
              </w:rPr>
            </w:pPr>
            <w:r>
              <w:rPr>
                <w:rFonts w:ascii="Arial" w:hAnsi="Arial" w:cs="Arial"/>
                <w:sz w:val="18"/>
                <w:szCs w:val="18"/>
              </w:rPr>
              <w:t>0</w:t>
            </w:r>
          </w:p>
        </w:tc>
        <w:tc>
          <w:tcPr>
            <w:tcW w:w="778" w:type="dxa"/>
            <w:vAlign w:val="center"/>
          </w:tcPr>
          <w:p w:rsidR="00C66478" w:rsidRDefault="00C66478">
            <w:pPr>
              <w:jc w:val="center"/>
              <w:rPr>
                <w:rFonts w:ascii="Arial" w:hAnsi="Arial" w:cs="Arial"/>
                <w:sz w:val="16"/>
                <w:szCs w:val="16"/>
              </w:rPr>
            </w:pPr>
            <w:r>
              <w:rPr>
                <w:rFonts w:ascii="Arial" w:hAnsi="Arial" w:cs="Arial"/>
                <w:sz w:val="16"/>
                <w:szCs w:val="16"/>
              </w:rPr>
              <w:t>1</w:t>
            </w:r>
          </w:p>
        </w:tc>
        <w:tc>
          <w:tcPr>
            <w:tcW w:w="809" w:type="dxa"/>
            <w:vAlign w:val="center"/>
          </w:tcPr>
          <w:p w:rsidR="00C66478" w:rsidRDefault="00C66478">
            <w:pPr>
              <w:jc w:val="center"/>
              <w:rPr>
                <w:rFonts w:ascii="Arial" w:hAnsi="Arial" w:cs="Arial"/>
                <w:sz w:val="16"/>
                <w:szCs w:val="16"/>
              </w:rPr>
            </w:pPr>
            <w:r>
              <w:rPr>
                <w:rFonts w:ascii="Arial" w:hAnsi="Arial" w:cs="Arial"/>
                <w:sz w:val="16"/>
                <w:szCs w:val="16"/>
              </w:rPr>
              <w:t>6</w:t>
            </w:r>
          </w:p>
        </w:tc>
        <w:tc>
          <w:tcPr>
            <w:tcW w:w="810" w:type="dxa"/>
            <w:vAlign w:val="center"/>
          </w:tcPr>
          <w:p w:rsidR="00C66478" w:rsidRDefault="00C66478">
            <w:pPr>
              <w:jc w:val="center"/>
              <w:rPr>
                <w:rFonts w:ascii="Arial" w:hAnsi="Arial" w:cs="Arial"/>
                <w:sz w:val="16"/>
                <w:szCs w:val="16"/>
              </w:rPr>
            </w:pPr>
            <w:r>
              <w:rPr>
                <w:rFonts w:ascii="Arial" w:hAnsi="Arial" w:cs="Arial"/>
                <w:sz w:val="16"/>
                <w:szCs w:val="16"/>
              </w:rPr>
              <w:t>15</w:t>
            </w:r>
          </w:p>
        </w:tc>
        <w:tc>
          <w:tcPr>
            <w:tcW w:w="759" w:type="dxa"/>
            <w:vAlign w:val="center"/>
          </w:tcPr>
          <w:p w:rsidR="00C66478" w:rsidRDefault="00C66478">
            <w:pPr>
              <w:jc w:val="center"/>
              <w:rPr>
                <w:rFonts w:ascii="Arial" w:hAnsi="Arial" w:cs="Arial"/>
                <w:sz w:val="16"/>
                <w:szCs w:val="16"/>
              </w:rPr>
            </w:pPr>
            <w:r>
              <w:rPr>
                <w:rFonts w:ascii="Arial" w:hAnsi="Arial" w:cs="Arial"/>
                <w:sz w:val="16"/>
                <w:szCs w:val="16"/>
              </w:rPr>
              <w:t>24</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6</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18</w:t>
            </w:r>
          </w:p>
        </w:tc>
        <w:tc>
          <w:tcPr>
            <w:tcW w:w="759" w:type="dxa"/>
            <w:vAlign w:val="center"/>
          </w:tcPr>
          <w:p w:rsidR="00C66478" w:rsidRDefault="00C66478">
            <w:pPr>
              <w:jc w:val="center"/>
              <w:rPr>
                <w:rFonts w:ascii="Arial" w:hAnsi="Arial" w:cs="Arial"/>
                <w:sz w:val="16"/>
                <w:szCs w:val="16"/>
              </w:rPr>
            </w:pPr>
            <w:r>
              <w:rPr>
                <w:rFonts w:ascii="Arial" w:hAnsi="Arial" w:cs="Arial"/>
                <w:sz w:val="16"/>
                <w:szCs w:val="16"/>
              </w:rPr>
              <w:t>31</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13</w:t>
            </w:r>
          </w:p>
        </w:tc>
        <w:tc>
          <w:tcPr>
            <w:tcW w:w="980" w:type="dxa"/>
            <w:vAlign w:val="center"/>
          </w:tcPr>
          <w:p w:rsidR="00C66478" w:rsidRDefault="00C66478">
            <w:pPr>
              <w:jc w:val="center"/>
              <w:rPr>
                <w:rFonts w:ascii="Arial" w:hAnsi="Arial" w:cs="Arial"/>
                <w:sz w:val="16"/>
                <w:szCs w:val="16"/>
              </w:rPr>
            </w:pPr>
            <w:r>
              <w:rPr>
                <w:rFonts w:ascii="Arial" w:hAnsi="Arial" w:cs="Arial"/>
                <w:sz w:val="16"/>
                <w:szCs w:val="16"/>
              </w:rPr>
              <w:t>18</w:t>
            </w:r>
          </w:p>
        </w:tc>
      </w:tr>
      <w:tr w:rsidR="00C66478">
        <w:tblPrEx>
          <w:tblCellMar>
            <w:top w:w="0" w:type="dxa"/>
            <w:bottom w:w="0" w:type="dxa"/>
          </w:tblCellMar>
        </w:tblPrEx>
        <w:trPr>
          <w:trHeight w:val="226"/>
        </w:trPr>
        <w:tc>
          <w:tcPr>
            <w:tcW w:w="1407" w:type="dxa"/>
            <w:vAlign w:val="center"/>
          </w:tcPr>
          <w:p w:rsidR="00C66478" w:rsidRDefault="00C66478">
            <w:pPr>
              <w:jc w:val="center"/>
              <w:rPr>
                <w:rFonts w:ascii="Arial" w:hAnsi="Arial" w:cs="Arial"/>
                <w:b/>
                <w:bCs/>
                <w:sz w:val="18"/>
                <w:szCs w:val="18"/>
              </w:rPr>
            </w:pPr>
            <w:r>
              <w:rPr>
                <w:rFonts w:ascii="Arial" w:hAnsi="Arial" w:cs="Arial"/>
                <w:b/>
                <w:bCs/>
                <w:sz w:val="18"/>
                <w:szCs w:val="18"/>
              </w:rPr>
              <w:t>Odb. asistent</w:t>
            </w:r>
          </w:p>
        </w:tc>
        <w:tc>
          <w:tcPr>
            <w:tcW w:w="838" w:type="dxa"/>
            <w:vAlign w:val="center"/>
          </w:tcPr>
          <w:p w:rsidR="00C66478" w:rsidRDefault="00C66478">
            <w:pPr>
              <w:jc w:val="center"/>
              <w:rPr>
                <w:rFonts w:ascii="Arial" w:hAnsi="Arial" w:cs="Arial"/>
                <w:sz w:val="18"/>
                <w:szCs w:val="18"/>
              </w:rPr>
            </w:pPr>
            <w:r>
              <w:rPr>
                <w:rFonts w:ascii="Arial" w:hAnsi="Arial" w:cs="Arial"/>
                <w:sz w:val="18"/>
                <w:szCs w:val="18"/>
              </w:rPr>
              <w:t>110</w:t>
            </w:r>
          </w:p>
        </w:tc>
        <w:tc>
          <w:tcPr>
            <w:tcW w:w="979" w:type="dxa"/>
            <w:vAlign w:val="center"/>
          </w:tcPr>
          <w:p w:rsidR="00C66478" w:rsidRDefault="00C66478">
            <w:pPr>
              <w:jc w:val="center"/>
              <w:rPr>
                <w:rFonts w:ascii="Arial" w:hAnsi="Arial" w:cs="Arial"/>
                <w:sz w:val="18"/>
                <w:szCs w:val="18"/>
              </w:rPr>
            </w:pPr>
            <w:r>
              <w:rPr>
                <w:rFonts w:ascii="Arial" w:hAnsi="Arial" w:cs="Arial"/>
                <w:sz w:val="18"/>
                <w:szCs w:val="18"/>
              </w:rPr>
              <w:t>4</w:t>
            </w:r>
          </w:p>
        </w:tc>
        <w:tc>
          <w:tcPr>
            <w:tcW w:w="778" w:type="dxa"/>
            <w:vAlign w:val="center"/>
          </w:tcPr>
          <w:p w:rsidR="00C66478" w:rsidRDefault="00C66478">
            <w:pPr>
              <w:jc w:val="center"/>
              <w:rPr>
                <w:rFonts w:ascii="Arial" w:hAnsi="Arial" w:cs="Arial"/>
                <w:sz w:val="16"/>
                <w:szCs w:val="16"/>
              </w:rPr>
            </w:pPr>
            <w:r>
              <w:rPr>
                <w:rFonts w:ascii="Arial" w:hAnsi="Arial" w:cs="Arial"/>
                <w:sz w:val="16"/>
                <w:szCs w:val="16"/>
              </w:rPr>
              <w:t>22</w:t>
            </w:r>
          </w:p>
        </w:tc>
        <w:tc>
          <w:tcPr>
            <w:tcW w:w="809" w:type="dxa"/>
            <w:vAlign w:val="center"/>
          </w:tcPr>
          <w:p w:rsidR="00C66478" w:rsidRDefault="00C66478">
            <w:pPr>
              <w:jc w:val="center"/>
              <w:rPr>
                <w:rFonts w:ascii="Arial" w:hAnsi="Arial" w:cs="Arial"/>
                <w:sz w:val="16"/>
                <w:szCs w:val="16"/>
              </w:rPr>
            </w:pPr>
            <w:r>
              <w:rPr>
                <w:rFonts w:ascii="Arial" w:hAnsi="Arial" w:cs="Arial"/>
                <w:sz w:val="16"/>
                <w:szCs w:val="16"/>
              </w:rPr>
              <w:t>51</w:t>
            </w:r>
          </w:p>
        </w:tc>
        <w:tc>
          <w:tcPr>
            <w:tcW w:w="810" w:type="dxa"/>
            <w:vAlign w:val="center"/>
          </w:tcPr>
          <w:p w:rsidR="00C66478" w:rsidRDefault="00C66478">
            <w:pPr>
              <w:jc w:val="center"/>
              <w:rPr>
                <w:rFonts w:ascii="Arial" w:hAnsi="Arial" w:cs="Arial"/>
                <w:sz w:val="16"/>
                <w:szCs w:val="16"/>
              </w:rPr>
            </w:pPr>
            <w:r>
              <w:rPr>
                <w:rFonts w:ascii="Arial" w:hAnsi="Arial" w:cs="Arial"/>
                <w:sz w:val="16"/>
                <w:szCs w:val="16"/>
              </w:rPr>
              <w:t>33</w:t>
            </w:r>
          </w:p>
        </w:tc>
        <w:tc>
          <w:tcPr>
            <w:tcW w:w="759" w:type="dxa"/>
            <w:vAlign w:val="center"/>
          </w:tcPr>
          <w:p w:rsidR="00C66478" w:rsidRDefault="00C66478">
            <w:pPr>
              <w:jc w:val="center"/>
              <w:rPr>
                <w:rFonts w:ascii="Arial" w:hAnsi="Arial" w:cs="Arial"/>
                <w:sz w:val="16"/>
                <w:szCs w:val="16"/>
              </w:rPr>
            </w:pPr>
            <w:r>
              <w:rPr>
                <w:rFonts w:ascii="Arial" w:hAnsi="Arial" w:cs="Arial"/>
                <w:sz w:val="16"/>
                <w:szCs w:val="16"/>
              </w:rPr>
              <w:t>111</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12</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20</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35</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44</w:t>
            </w:r>
          </w:p>
        </w:tc>
        <w:tc>
          <w:tcPr>
            <w:tcW w:w="759" w:type="dxa"/>
            <w:vAlign w:val="center"/>
          </w:tcPr>
          <w:p w:rsidR="00C66478" w:rsidRDefault="00C66478">
            <w:pPr>
              <w:jc w:val="center"/>
              <w:rPr>
                <w:rFonts w:ascii="Arial" w:hAnsi="Arial" w:cs="Arial"/>
                <w:sz w:val="16"/>
                <w:szCs w:val="16"/>
              </w:rPr>
            </w:pPr>
            <w:r>
              <w:rPr>
                <w:rFonts w:ascii="Arial" w:hAnsi="Arial" w:cs="Arial"/>
                <w:sz w:val="16"/>
                <w:szCs w:val="16"/>
              </w:rPr>
              <w:t>102</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13</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19</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34</w:t>
            </w:r>
          </w:p>
        </w:tc>
        <w:tc>
          <w:tcPr>
            <w:tcW w:w="980" w:type="dxa"/>
            <w:vAlign w:val="center"/>
          </w:tcPr>
          <w:p w:rsidR="00C66478" w:rsidRDefault="00C66478">
            <w:pPr>
              <w:jc w:val="center"/>
              <w:rPr>
                <w:rFonts w:ascii="Arial" w:hAnsi="Arial" w:cs="Arial"/>
                <w:sz w:val="16"/>
                <w:szCs w:val="16"/>
              </w:rPr>
            </w:pPr>
            <w:r>
              <w:rPr>
                <w:rFonts w:ascii="Arial" w:hAnsi="Arial" w:cs="Arial"/>
                <w:sz w:val="16"/>
                <w:szCs w:val="16"/>
              </w:rPr>
              <w:t>36</w:t>
            </w:r>
          </w:p>
        </w:tc>
      </w:tr>
      <w:tr w:rsidR="00C66478">
        <w:tblPrEx>
          <w:tblCellMar>
            <w:top w:w="0" w:type="dxa"/>
            <w:bottom w:w="0" w:type="dxa"/>
          </w:tblCellMar>
        </w:tblPrEx>
        <w:trPr>
          <w:trHeight w:val="226"/>
        </w:trPr>
        <w:tc>
          <w:tcPr>
            <w:tcW w:w="1407" w:type="dxa"/>
            <w:vAlign w:val="center"/>
          </w:tcPr>
          <w:p w:rsidR="00C66478" w:rsidRDefault="00C66478">
            <w:pPr>
              <w:jc w:val="center"/>
              <w:rPr>
                <w:rFonts w:ascii="Arial" w:hAnsi="Arial" w:cs="Arial"/>
                <w:b/>
                <w:bCs/>
                <w:sz w:val="18"/>
                <w:szCs w:val="18"/>
              </w:rPr>
            </w:pPr>
            <w:r>
              <w:rPr>
                <w:rFonts w:ascii="Arial" w:hAnsi="Arial" w:cs="Arial"/>
                <w:b/>
                <w:bCs/>
                <w:sz w:val="18"/>
                <w:szCs w:val="18"/>
              </w:rPr>
              <w:t>Asistent</w:t>
            </w:r>
          </w:p>
        </w:tc>
        <w:tc>
          <w:tcPr>
            <w:tcW w:w="838" w:type="dxa"/>
            <w:vAlign w:val="center"/>
          </w:tcPr>
          <w:p w:rsidR="00C66478" w:rsidRDefault="00C66478">
            <w:pPr>
              <w:jc w:val="center"/>
              <w:rPr>
                <w:rFonts w:ascii="Arial" w:hAnsi="Arial" w:cs="Arial"/>
                <w:sz w:val="18"/>
                <w:szCs w:val="18"/>
              </w:rPr>
            </w:pPr>
            <w:r>
              <w:rPr>
                <w:rFonts w:ascii="Arial" w:hAnsi="Arial" w:cs="Arial"/>
                <w:sz w:val="18"/>
                <w:szCs w:val="18"/>
              </w:rPr>
              <w:t>4</w:t>
            </w:r>
          </w:p>
        </w:tc>
        <w:tc>
          <w:tcPr>
            <w:tcW w:w="979" w:type="dxa"/>
            <w:vAlign w:val="center"/>
          </w:tcPr>
          <w:p w:rsidR="00C66478" w:rsidRDefault="00C66478">
            <w:pPr>
              <w:jc w:val="center"/>
              <w:rPr>
                <w:rFonts w:ascii="Arial" w:hAnsi="Arial" w:cs="Arial"/>
                <w:sz w:val="18"/>
                <w:szCs w:val="18"/>
              </w:rPr>
            </w:pPr>
            <w:r>
              <w:rPr>
                <w:rFonts w:ascii="Arial" w:hAnsi="Arial" w:cs="Arial"/>
                <w:sz w:val="18"/>
                <w:szCs w:val="18"/>
              </w:rPr>
              <w:t>4</w:t>
            </w:r>
          </w:p>
        </w:tc>
        <w:tc>
          <w:tcPr>
            <w:tcW w:w="778"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809"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810"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759" w:type="dxa"/>
            <w:vAlign w:val="center"/>
          </w:tcPr>
          <w:p w:rsidR="00C66478" w:rsidRDefault="00C66478">
            <w:pPr>
              <w:jc w:val="center"/>
              <w:rPr>
                <w:rFonts w:ascii="Arial" w:hAnsi="Arial" w:cs="Arial"/>
                <w:sz w:val="16"/>
                <w:szCs w:val="16"/>
              </w:rPr>
            </w:pPr>
            <w:r>
              <w:rPr>
                <w:rFonts w:ascii="Arial" w:hAnsi="Arial" w:cs="Arial"/>
                <w:sz w:val="16"/>
                <w:szCs w:val="16"/>
              </w:rPr>
              <w:t>4</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4</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759" w:type="dxa"/>
            <w:vAlign w:val="center"/>
          </w:tcPr>
          <w:p w:rsidR="00C66478" w:rsidRDefault="00C66478">
            <w:pPr>
              <w:jc w:val="center"/>
              <w:rPr>
                <w:rFonts w:ascii="Arial" w:hAnsi="Arial" w:cs="Arial"/>
                <w:sz w:val="16"/>
                <w:szCs w:val="16"/>
              </w:rPr>
            </w:pPr>
            <w:r>
              <w:rPr>
                <w:rFonts w:ascii="Arial" w:hAnsi="Arial" w:cs="Arial"/>
                <w:sz w:val="16"/>
                <w:szCs w:val="16"/>
              </w:rPr>
              <w:t>7</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6</w:t>
            </w:r>
          </w:p>
        </w:tc>
        <w:tc>
          <w:tcPr>
            <w:tcW w:w="840" w:type="dxa"/>
            <w:vAlign w:val="center"/>
          </w:tcPr>
          <w:p w:rsidR="00C66478" w:rsidRDefault="00C66478">
            <w:pPr>
              <w:jc w:val="center"/>
              <w:rPr>
                <w:rFonts w:ascii="Arial" w:hAnsi="Arial" w:cs="Arial"/>
                <w:sz w:val="16"/>
                <w:szCs w:val="16"/>
              </w:rPr>
            </w:pPr>
            <w:r>
              <w:rPr>
                <w:rFonts w:ascii="Arial" w:hAnsi="Arial" w:cs="Arial"/>
                <w:sz w:val="16"/>
                <w:szCs w:val="16"/>
              </w:rPr>
              <w:t>1</w:t>
            </w:r>
          </w:p>
        </w:tc>
        <w:tc>
          <w:tcPr>
            <w:tcW w:w="839" w:type="dxa"/>
            <w:vAlign w:val="center"/>
          </w:tcPr>
          <w:p w:rsidR="00C66478" w:rsidRDefault="00C66478">
            <w:pPr>
              <w:jc w:val="center"/>
              <w:rPr>
                <w:rFonts w:ascii="Arial" w:hAnsi="Arial" w:cs="Arial"/>
                <w:sz w:val="16"/>
                <w:szCs w:val="16"/>
              </w:rPr>
            </w:pPr>
            <w:r>
              <w:rPr>
                <w:rFonts w:ascii="Arial" w:hAnsi="Arial" w:cs="Arial"/>
                <w:sz w:val="16"/>
                <w:szCs w:val="16"/>
              </w:rPr>
              <w:t>0</w:t>
            </w:r>
          </w:p>
        </w:tc>
        <w:tc>
          <w:tcPr>
            <w:tcW w:w="980" w:type="dxa"/>
            <w:vAlign w:val="center"/>
          </w:tcPr>
          <w:p w:rsidR="00C66478" w:rsidRDefault="00C66478">
            <w:pPr>
              <w:jc w:val="center"/>
              <w:rPr>
                <w:rFonts w:ascii="Arial" w:hAnsi="Arial" w:cs="Arial"/>
                <w:sz w:val="16"/>
                <w:szCs w:val="16"/>
              </w:rPr>
            </w:pPr>
            <w:r>
              <w:rPr>
                <w:rFonts w:ascii="Arial" w:hAnsi="Arial" w:cs="Arial"/>
                <w:sz w:val="16"/>
                <w:szCs w:val="16"/>
              </w:rPr>
              <w:t>0</w:t>
            </w:r>
          </w:p>
        </w:tc>
      </w:tr>
      <w:tr w:rsidR="00C66478">
        <w:tblPrEx>
          <w:tblCellMar>
            <w:top w:w="0" w:type="dxa"/>
            <w:bottom w:w="0" w:type="dxa"/>
          </w:tblCellMar>
        </w:tblPrEx>
        <w:trPr>
          <w:trHeight w:val="226"/>
        </w:trPr>
        <w:tc>
          <w:tcPr>
            <w:tcW w:w="1407" w:type="dxa"/>
            <w:tcBorders>
              <w:bottom w:val="double" w:sz="6" w:space="0" w:color="000000"/>
            </w:tcBorders>
            <w:vAlign w:val="center"/>
          </w:tcPr>
          <w:p w:rsidR="00C66478" w:rsidRDefault="00C66478">
            <w:pPr>
              <w:jc w:val="center"/>
              <w:rPr>
                <w:rFonts w:ascii="Arial" w:hAnsi="Arial" w:cs="Arial"/>
                <w:b/>
                <w:bCs/>
                <w:sz w:val="18"/>
                <w:szCs w:val="18"/>
              </w:rPr>
            </w:pPr>
            <w:r>
              <w:rPr>
                <w:rFonts w:ascii="Arial" w:hAnsi="Arial" w:cs="Arial"/>
                <w:b/>
                <w:bCs/>
                <w:sz w:val="18"/>
                <w:szCs w:val="18"/>
              </w:rPr>
              <w:t>Vědecký prac.</w:t>
            </w:r>
          </w:p>
        </w:tc>
        <w:tc>
          <w:tcPr>
            <w:tcW w:w="838" w:type="dxa"/>
            <w:tcBorders>
              <w:bottom w:val="double" w:sz="6" w:space="0" w:color="000000"/>
            </w:tcBorders>
            <w:vAlign w:val="center"/>
          </w:tcPr>
          <w:p w:rsidR="00C66478" w:rsidRDefault="00C66478">
            <w:pPr>
              <w:jc w:val="center"/>
              <w:rPr>
                <w:rFonts w:ascii="Arial" w:hAnsi="Arial" w:cs="Arial"/>
                <w:sz w:val="18"/>
                <w:szCs w:val="18"/>
              </w:rPr>
            </w:pPr>
            <w:r>
              <w:rPr>
                <w:rFonts w:ascii="Arial" w:hAnsi="Arial" w:cs="Arial"/>
                <w:sz w:val="18"/>
                <w:szCs w:val="18"/>
              </w:rPr>
              <w:t>10</w:t>
            </w:r>
          </w:p>
        </w:tc>
        <w:tc>
          <w:tcPr>
            <w:tcW w:w="979" w:type="dxa"/>
            <w:tcBorders>
              <w:bottom w:val="double" w:sz="6" w:space="0" w:color="000000"/>
            </w:tcBorders>
            <w:vAlign w:val="center"/>
          </w:tcPr>
          <w:p w:rsidR="00C66478" w:rsidRDefault="00C66478">
            <w:pPr>
              <w:jc w:val="center"/>
              <w:rPr>
                <w:rFonts w:ascii="Arial" w:hAnsi="Arial" w:cs="Arial"/>
                <w:sz w:val="18"/>
                <w:szCs w:val="18"/>
              </w:rPr>
            </w:pPr>
            <w:r>
              <w:rPr>
                <w:rFonts w:ascii="Arial" w:hAnsi="Arial" w:cs="Arial"/>
                <w:sz w:val="18"/>
                <w:szCs w:val="18"/>
              </w:rPr>
              <w:t>4</w:t>
            </w:r>
          </w:p>
        </w:tc>
        <w:tc>
          <w:tcPr>
            <w:tcW w:w="778" w:type="dxa"/>
            <w:tcBorders>
              <w:bottom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1</w:t>
            </w:r>
          </w:p>
        </w:tc>
        <w:tc>
          <w:tcPr>
            <w:tcW w:w="809" w:type="dxa"/>
            <w:tcBorders>
              <w:bottom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4</w:t>
            </w:r>
          </w:p>
        </w:tc>
        <w:tc>
          <w:tcPr>
            <w:tcW w:w="810" w:type="dxa"/>
            <w:tcBorders>
              <w:bottom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1</w:t>
            </w:r>
          </w:p>
        </w:tc>
        <w:tc>
          <w:tcPr>
            <w:tcW w:w="759" w:type="dxa"/>
            <w:tcBorders>
              <w:bottom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14</w:t>
            </w:r>
          </w:p>
        </w:tc>
        <w:tc>
          <w:tcPr>
            <w:tcW w:w="840" w:type="dxa"/>
            <w:tcBorders>
              <w:bottom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4</w:t>
            </w:r>
          </w:p>
        </w:tc>
        <w:tc>
          <w:tcPr>
            <w:tcW w:w="839" w:type="dxa"/>
            <w:tcBorders>
              <w:bottom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1</w:t>
            </w:r>
          </w:p>
        </w:tc>
        <w:tc>
          <w:tcPr>
            <w:tcW w:w="840" w:type="dxa"/>
            <w:tcBorders>
              <w:bottom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5</w:t>
            </w:r>
          </w:p>
        </w:tc>
        <w:tc>
          <w:tcPr>
            <w:tcW w:w="839" w:type="dxa"/>
            <w:tcBorders>
              <w:bottom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4</w:t>
            </w:r>
          </w:p>
        </w:tc>
        <w:tc>
          <w:tcPr>
            <w:tcW w:w="759" w:type="dxa"/>
            <w:tcBorders>
              <w:bottom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13</w:t>
            </w:r>
          </w:p>
        </w:tc>
        <w:tc>
          <w:tcPr>
            <w:tcW w:w="839" w:type="dxa"/>
            <w:tcBorders>
              <w:bottom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3</w:t>
            </w:r>
          </w:p>
        </w:tc>
        <w:tc>
          <w:tcPr>
            <w:tcW w:w="840" w:type="dxa"/>
            <w:tcBorders>
              <w:bottom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2</w:t>
            </w:r>
          </w:p>
        </w:tc>
        <w:tc>
          <w:tcPr>
            <w:tcW w:w="839" w:type="dxa"/>
            <w:tcBorders>
              <w:bottom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5</w:t>
            </w:r>
          </w:p>
        </w:tc>
        <w:tc>
          <w:tcPr>
            <w:tcW w:w="980" w:type="dxa"/>
            <w:tcBorders>
              <w:bottom w:val="double" w:sz="6" w:space="0" w:color="000000"/>
            </w:tcBorders>
            <w:vAlign w:val="center"/>
          </w:tcPr>
          <w:p w:rsidR="00C66478" w:rsidRDefault="00C66478">
            <w:pPr>
              <w:jc w:val="center"/>
              <w:rPr>
                <w:rFonts w:ascii="Arial" w:hAnsi="Arial" w:cs="Arial"/>
                <w:sz w:val="16"/>
                <w:szCs w:val="16"/>
              </w:rPr>
            </w:pPr>
            <w:r>
              <w:rPr>
                <w:rFonts w:ascii="Arial" w:hAnsi="Arial" w:cs="Arial"/>
                <w:sz w:val="16"/>
                <w:szCs w:val="16"/>
              </w:rPr>
              <w:t>3</w:t>
            </w:r>
          </w:p>
        </w:tc>
      </w:tr>
    </w:tbl>
    <w:p w:rsidR="00C66478" w:rsidRDefault="00C66478"/>
    <w:p w:rsidR="00C66478" w:rsidRDefault="00C66478">
      <w:pPr>
        <w:spacing w:after="120" w:line="360" w:lineRule="exact"/>
      </w:pPr>
      <w:r>
        <w:rPr>
          <w:b/>
          <w:bCs/>
        </w:rPr>
        <w:t>Výkony pracovišť</w:t>
      </w:r>
    </w:p>
    <w:tbl>
      <w:tblPr>
        <w:tblW w:w="0" w:type="auto"/>
        <w:tblInd w:w="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117"/>
        <w:gridCol w:w="618"/>
        <w:gridCol w:w="659"/>
        <w:gridCol w:w="659"/>
        <w:gridCol w:w="989"/>
        <w:gridCol w:w="721"/>
        <w:gridCol w:w="706"/>
        <w:gridCol w:w="621"/>
        <w:gridCol w:w="659"/>
        <w:gridCol w:w="561"/>
        <w:gridCol w:w="989"/>
        <w:gridCol w:w="721"/>
        <w:gridCol w:w="721"/>
        <w:gridCol w:w="639"/>
        <w:gridCol w:w="571"/>
        <w:gridCol w:w="659"/>
        <w:gridCol w:w="989"/>
        <w:gridCol w:w="721"/>
        <w:gridCol w:w="721"/>
      </w:tblGrid>
      <w:tr w:rsidR="00C66478">
        <w:tblPrEx>
          <w:tblCellMar>
            <w:top w:w="0" w:type="dxa"/>
            <w:bottom w:w="0" w:type="dxa"/>
          </w:tblCellMar>
        </w:tblPrEx>
        <w:trPr>
          <w:trHeight w:val="225"/>
        </w:trPr>
        <w:tc>
          <w:tcPr>
            <w:tcW w:w="1117" w:type="dxa"/>
            <w:tcBorders>
              <w:top w:val="double" w:sz="6" w:space="0" w:color="000000"/>
            </w:tcBorders>
            <w:vAlign w:val="center"/>
          </w:tcPr>
          <w:p w:rsidR="00C66478" w:rsidRDefault="00C66478">
            <w:pPr>
              <w:rPr>
                <w:b/>
                <w:bCs/>
                <w:sz w:val="18"/>
                <w:szCs w:val="18"/>
              </w:rPr>
            </w:pPr>
            <w:r>
              <w:rPr>
                <w:b/>
                <w:bCs/>
                <w:sz w:val="18"/>
                <w:szCs w:val="18"/>
              </w:rPr>
              <w:t>Pracoviště</w:t>
            </w:r>
          </w:p>
        </w:tc>
        <w:tc>
          <w:tcPr>
            <w:tcW w:w="618" w:type="dxa"/>
            <w:tcBorders>
              <w:top w:val="double" w:sz="6" w:space="0" w:color="000000"/>
            </w:tcBorders>
            <w:vAlign w:val="center"/>
          </w:tcPr>
          <w:p w:rsidR="00C66478" w:rsidRDefault="00C66478">
            <w:pPr>
              <w:rPr>
                <w:sz w:val="18"/>
                <w:szCs w:val="18"/>
              </w:rPr>
            </w:pPr>
            <w:r>
              <w:rPr>
                <w:sz w:val="18"/>
                <w:szCs w:val="18"/>
              </w:rPr>
              <w:t> </w:t>
            </w:r>
          </w:p>
        </w:tc>
        <w:tc>
          <w:tcPr>
            <w:tcW w:w="659" w:type="dxa"/>
            <w:tcBorders>
              <w:top w:val="double" w:sz="6" w:space="0" w:color="000000"/>
            </w:tcBorders>
            <w:vAlign w:val="center"/>
          </w:tcPr>
          <w:p w:rsidR="00C66478" w:rsidRDefault="00C66478">
            <w:pPr>
              <w:rPr>
                <w:sz w:val="18"/>
                <w:szCs w:val="18"/>
              </w:rPr>
            </w:pPr>
            <w:r>
              <w:rPr>
                <w:sz w:val="18"/>
                <w:szCs w:val="18"/>
              </w:rPr>
              <w:t> </w:t>
            </w:r>
          </w:p>
        </w:tc>
        <w:tc>
          <w:tcPr>
            <w:tcW w:w="659" w:type="dxa"/>
            <w:tcBorders>
              <w:top w:val="double" w:sz="6" w:space="0" w:color="000000"/>
            </w:tcBorders>
            <w:vAlign w:val="center"/>
          </w:tcPr>
          <w:p w:rsidR="00C66478" w:rsidRDefault="00C66478">
            <w:pPr>
              <w:rPr>
                <w:sz w:val="18"/>
                <w:szCs w:val="18"/>
              </w:rPr>
            </w:pPr>
            <w:r>
              <w:rPr>
                <w:sz w:val="18"/>
                <w:szCs w:val="18"/>
              </w:rPr>
              <w:t> </w:t>
            </w:r>
          </w:p>
        </w:tc>
        <w:tc>
          <w:tcPr>
            <w:tcW w:w="989" w:type="dxa"/>
            <w:tcBorders>
              <w:top w:val="double" w:sz="6" w:space="0" w:color="000000"/>
            </w:tcBorders>
            <w:vAlign w:val="center"/>
          </w:tcPr>
          <w:p w:rsidR="00C66478" w:rsidRDefault="00C66478">
            <w:pPr>
              <w:rPr>
                <w:sz w:val="18"/>
                <w:szCs w:val="18"/>
              </w:rPr>
            </w:pPr>
            <w:r>
              <w:rPr>
                <w:sz w:val="18"/>
                <w:szCs w:val="18"/>
              </w:rPr>
              <w:t>Rok 2001</w:t>
            </w:r>
          </w:p>
        </w:tc>
        <w:tc>
          <w:tcPr>
            <w:tcW w:w="721" w:type="dxa"/>
            <w:tcBorders>
              <w:top w:val="double" w:sz="6" w:space="0" w:color="000000"/>
            </w:tcBorders>
            <w:vAlign w:val="center"/>
          </w:tcPr>
          <w:p w:rsidR="00C66478" w:rsidRDefault="00C66478">
            <w:pPr>
              <w:rPr>
                <w:sz w:val="18"/>
                <w:szCs w:val="18"/>
              </w:rPr>
            </w:pPr>
            <w:r>
              <w:rPr>
                <w:sz w:val="18"/>
                <w:szCs w:val="18"/>
              </w:rPr>
              <w:t> </w:t>
            </w:r>
          </w:p>
        </w:tc>
        <w:tc>
          <w:tcPr>
            <w:tcW w:w="706" w:type="dxa"/>
            <w:tcBorders>
              <w:top w:val="double" w:sz="6" w:space="0" w:color="000000"/>
            </w:tcBorders>
            <w:vAlign w:val="center"/>
          </w:tcPr>
          <w:p w:rsidR="00C66478" w:rsidRDefault="00C66478">
            <w:pPr>
              <w:rPr>
                <w:sz w:val="18"/>
                <w:szCs w:val="18"/>
              </w:rPr>
            </w:pPr>
            <w:r>
              <w:rPr>
                <w:sz w:val="18"/>
                <w:szCs w:val="18"/>
              </w:rPr>
              <w:t> </w:t>
            </w:r>
          </w:p>
        </w:tc>
        <w:tc>
          <w:tcPr>
            <w:tcW w:w="621" w:type="dxa"/>
            <w:tcBorders>
              <w:top w:val="double" w:sz="6" w:space="0" w:color="000000"/>
            </w:tcBorders>
            <w:vAlign w:val="center"/>
          </w:tcPr>
          <w:p w:rsidR="00C66478" w:rsidRDefault="00C66478">
            <w:pPr>
              <w:rPr>
                <w:sz w:val="18"/>
                <w:szCs w:val="18"/>
              </w:rPr>
            </w:pPr>
            <w:r>
              <w:rPr>
                <w:sz w:val="18"/>
                <w:szCs w:val="18"/>
              </w:rPr>
              <w:t> </w:t>
            </w:r>
          </w:p>
        </w:tc>
        <w:tc>
          <w:tcPr>
            <w:tcW w:w="659" w:type="dxa"/>
            <w:tcBorders>
              <w:top w:val="double" w:sz="6" w:space="0" w:color="000000"/>
            </w:tcBorders>
            <w:vAlign w:val="center"/>
          </w:tcPr>
          <w:p w:rsidR="00C66478" w:rsidRDefault="00C66478">
            <w:pPr>
              <w:rPr>
                <w:sz w:val="18"/>
                <w:szCs w:val="18"/>
              </w:rPr>
            </w:pPr>
            <w:r>
              <w:rPr>
                <w:sz w:val="18"/>
                <w:szCs w:val="18"/>
              </w:rPr>
              <w:t> </w:t>
            </w:r>
          </w:p>
        </w:tc>
        <w:tc>
          <w:tcPr>
            <w:tcW w:w="561" w:type="dxa"/>
            <w:tcBorders>
              <w:top w:val="double" w:sz="6" w:space="0" w:color="000000"/>
            </w:tcBorders>
            <w:vAlign w:val="center"/>
          </w:tcPr>
          <w:p w:rsidR="00C66478" w:rsidRDefault="00C66478">
            <w:pPr>
              <w:rPr>
                <w:sz w:val="18"/>
                <w:szCs w:val="18"/>
              </w:rPr>
            </w:pPr>
            <w:r>
              <w:rPr>
                <w:sz w:val="18"/>
                <w:szCs w:val="18"/>
              </w:rPr>
              <w:t> </w:t>
            </w:r>
          </w:p>
        </w:tc>
        <w:tc>
          <w:tcPr>
            <w:tcW w:w="989" w:type="dxa"/>
            <w:tcBorders>
              <w:top w:val="double" w:sz="6" w:space="0" w:color="000000"/>
            </w:tcBorders>
            <w:vAlign w:val="center"/>
          </w:tcPr>
          <w:p w:rsidR="00C66478" w:rsidRDefault="00C66478">
            <w:pPr>
              <w:rPr>
                <w:sz w:val="18"/>
                <w:szCs w:val="18"/>
              </w:rPr>
            </w:pPr>
            <w:r>
              <w:rPr>
                <w:sz w:val="18"/>
                <w:szCs w:val="18"/>
              </w:rPr>
              <w:t>Rok 2002</w:t>
            </w:r>
          </w:p>
        </w:tc>
        <w:tc>
          <w:tcPr>
            <w:tcW w:w="721" w:type="dxa"/>
            <w:tcBorders>
              <w:top w:val="double" w:sz="6" w:space="0" w:color="000000"/>
            </w:tcBorders>
            <w:vAlign w:val="center"/>
          </w:tcPr>
          <w:p w:rsidR="00C66478" w:rsidRDefault="00C66478">
            <w:pPr>
              <w:rPr>
                <w:sz w:val="18"/>
                <w:szCs w:val="18"/>
              </w:rPr>
            </w:pPr>
            <w:r>
              <w:rPr>
                <w:sz w:val="18"/>
                <w:szCs w:val="18"/>
              </w:rPr>
              <w:t> </w:t>
            </w:r>
          </w:p>
        </w:tc>
        <w:tc>
          <w:tcPr>
            <w:tcW w:w="721" w:type="dxa"/>
            <w:tcBorders>
              <w:top w:val="double" w:sz="6" w:space="0" w:color="000000"/>
            </w:tcBorders>
            <w:vAlign w:val="center"/>
          </w:tcPr>
          <w:p w:rsidR="00C66478" w:rsidRDefault="00C66478">
            <w:pPr>
              <w:rPr>
                <w:sz w:val="18"/>
                <w:szCs w:val="18"/>
              </w:rPr>
            </w:pPr>
            <w:r>
              <w:rPr>
                <w:sz w:val="18"/>
                <w:szCs w:val="18"/>
              </w:rPr>
              <w:t> </w:t>
            </w:r>
          </w:p>
        </w:tc>
        <w:tc>
          <w:tcPr>
            <w:tcW w:w="639" w:type="dxa"/>
            <w:tcBorders>
              <w:top w:val="double" w:sz="6" w:space="0" w:color="000000"/>
            </w:tcBorders>
            <w:vAlign w:val="center"/>
          </w:tcPr>
          <w:p w:rsidR="00C66478" w:rsidRDefault="00C66478">
            <w:pPr>
              <w:rPr>
                <w:sz w:val="18"/>
                <w:szCs w:val="18"/>
              </w:rPr>
            </w:pPr>
            <w:r>
              <w:rPr>
                <w:sz w:val="18"/>
                <w:szCs w:val="18"/>
              </w:rPr>
              <w:t> </w:t>
            </w:r>
          </w:p>
        </w:tc>
        <w:tc>
          <w:tcPr>
            <w:tcW w:w="571" w:type="dxa"/>
            <w:tcBorders>
              <w:top w:val="double" w:sz="6" w:space="0" w:color="000000"/>
            </w:tcBorders>
            <w:vAlign w:val="center"/>
          </w:tcPr>
          <w:p w:rsidR="00C66478" w:rsidRDefault="00C66478">
            <w:pPr>
              <w:rPr>
                <w:sz w:val="18"/>
                <w:szCs w:val="18"/>
              </w:rPr>
            </w:pPr>
            <w:r>
              <w:rPr>
                <w:sz w:val="18"/>
                <w:szCs w:val="18"/>
              </w:rPr>
              <w:t> </w:t>
            </w:r>
          </w:p>
        </w:tc>
        <w:tc>
          <w:tcPr>
            <w:tcW w:w="659" w:type="dxa"/>
            <w:tcBorders>
              <w:top w:val="double" w:sz="6" w:space="0" w:color="000000"/>
            </w:tcBorders>
            <w:vAlign w:val="center"/>
          </w:tcPr>
          <w:p w:rsidR="00C66478" w:rsidRDefault="00C66478">
            <w:pPr>
              <w:rPr>
                <w:sz w:val="18"/>
                <w:szCs w:val="18"/>
              </w:rPr>
            </w:pPr>
            <w:r>
              <w:rPr>
                <w:sz w:val="18"/>
                <w:szCs w:val="18"/>
              </w:rPr>
              <w:t> </w:t>
            </w:r>
          </w:p>
        </w:tc>
        <w:tc>
          <w:tcPr>
            <w:tcW w:w="989" w:type="dxa"/>
            <w:tcBorders>
              <w:top w:val="double" w:sz="6" w:space="0" w:color="000000"/>
            </w:tcBorders>
            <w:vAlign w:val="center"/>
          </w:tcPr>
          <w:p w:rsidR="00C66478" w:rsidRDefault="00C66478">
            <w:pPr>
              <w:rPr>
                <w:sz w:val="18"/>
                <w:szCs w:val="18"/>
              </w:rPr>
            </w:pPr>
            <w:r>
              <w:rPr>
                <w:sz w:val="18"/>
                <w:szCs w:val="18"/>
              </w:rPr>
              <w:t>Rok 2003</w:t>
            </w:r>
          </w:p>
        </w:tc>
        <w:tc>
          <w:tcPr>
            <w:tcW w:w="721" w:type="dxa"/>
            <w:tcBorders>
              <w:top w:val="double" w:sz="6" w:space="0" w:color="000000"/>
            </w:tcBorders>
            <w:vAlign w:val="center"/>
          </w:tcPr>
          <w:p w:rsidR="00C66478" w:rsidRDefault="00C66478">
            <w:pPr>
              <w:rPr>
                <w:sz w:val="18"/>
                <w:szCs w:val="18"/>
              </w:rPr>
            </w:pPr>
            <w:r>
              <w:rPr>
                <w:sz w:val="18"/>
                <w:szCs w:val="18"/>
              </w:rPr>
              <w:t> </w:t>
            </w:r>
          </w:p>
        </w:tc>
        <w:tc>
          <w:tcPr>
            <w:tcW w:w="721" w:type="dxa"/>
            <w:tcBorders>
              <w:top w:val="double" w:sz="6" w:space="0" w:color="000000"/>
            </w:tcBorders>
            <w:vAlign w:val="center"/>
          </w:tcPr>
          <w:p w:rsidR="00C66478" w:rsidRDefault="00C66478">
            <w:pPr>
              <w:rPr>
                <w:sz w:val="18"/>
                <w:szCs w:val="18"/>
              </w:rPr>
            </w:pPr>
            <w:r>
              <w:rPr>
                <w:sz w:val="18"/>
                <w:szCs w:val="18"/>
              </w:rPr>
              <w:t> </w:t>
            </w:r>
          </w:p>
        </w:tc>
      </w:tr>
      <w:tr w:rsidR="00C66478">
        <w:tblPrEx>
          <w:tblCellMar>
            <w:top w:w="0" w:type="dxa"/>
            <w:bottom w:w="0" w:type="dxa"/>
          </w:tblCellMar>
        </w:tblPrEx>
        <w:trPr>
          <w:trHeight w:val="225"/>
        </w:trPr>
        <w:tc>
          <w:tcPr>
            <w:tcW w:w="1117" w:type="dxa"/>
            <w:vAlign w:val="center"/>
          </w:tcPr>
          <w:p w:rsidR="00C66478" w:rsidRDefault="00C66478">
            <w:pPr>
              <w:rPr>
                <w:b/>
                <w:bCs/>
                <w:sz w:val="18"/>
                <w:szCs w:val="18"/>
              </w:rPr>
            </w:pPr>
            <w:r>
              <w:rPr>
                <w:b/>
                <w:bCs/>
                <w:sz w:val="18"/>
                <w:szCs w:val="18"/>
              </w:rPr>
              <w:t> </w:t>
            </w:r>
          </w:p>
        </w:tc>
        <w:tc>
          <w:tcPr>
            <w:tcW w:w="618" w:type="dxa"/>
            <w:vAlign w:val="center"/>
          </w:tcPr>
          <w:p w:rsidR="00C66478" w:rsidRDefault="00C66478">
            <w:pPr>
              <w:rPr>
                <w:sz w:val="18"/>
                <w:szCs w:val="18"/>
              </w:rPr>
            </w:pPr>
            <w:r>
              <w:rPr>
                <w:sz w:val="18"/>
                <w:szCs w:val="18"/>
              </w:rPr>
              <w:t>Poč.</w:t>
            </w:r>
          </w:p>
        </w:tc>
        <w:tc>
          <w:tcPr>
            <w:tcW w:w="659" w:type="dxa"/>
            <w:vAlign w:val="center"/>
          </w:tcPr>
          <w:p w:rsidR="00C66478" w:rsidRDefault="00C66478">
            <w:pPr>
              <w:rPr>
                <w:sz w:val="18"/>
                <w:szCs w:val="18"/>
              </w:rPr>
            </w:pPr>
            <w:r>
              <w:rPr>
                <w:sz w:val="18"/>
                <w:szCs w:val="18"/>
              </w:rPr>
              <w:t>z toho:</w:t>
            </w:r>
          </w:p>
        </w:tc>
        <w:tc>
          <w:tcPr>
            <w:tcW w:w="659" w:type="dxa"/>
            <w:vAlign w:val="center"/>
          </w:tcPr>
          <w:p w:rsidR="00C66478" w:rsidRDefault="00C66478">
            <w:pPr>
              <w:rPr>
                <w:sz w:val="18"/>
                <w:szCs w:val="18"/>
              </w:rPr>
            </w:pPr>
            <w:r>
              <w:rPr>
                <w:sz w:val="18"/>
                <w:szCs w:val="18"/>
              </w:rPr>
              <w:t> </w:t>
            </w:r>
          </w:p>
        </w:tc>
        <w:tc>
          <w:tcPr>
            <w:tcW w:w="989" w:type="dxa"/>
            <w:vAlign w:val="center"/>
          </w:tcPr>
          <w:p w:rsidR="00C66478" w:rsidRDefault="00C66478">
            <w:pPr>
              <w:rPr>
                <w:sz w:val="18"/>
                <w:szCs w:val="18"/>
              </w:rPr>
            </w:pPr>
            <w:r>
              <w:rPr>
                <w:sz w:val="18"/>
                <w:szCs w:val="18"/>
              </w:rPr>
              <w:t>Poč.stud.</w:t>
            </w:r>
          </w:p>
        </w:tc>
        <w:tc>
          <w:tcPr>
            <w:tcW w:w="721" w:type="dxa"/>
            <w:vAlign w:val="center"/>
          </w:tcPr>
          <w:p w:rsidR="00C66478" w:rsidRDefault="00C66478">
            <w:pPr>
              <w:rPr>
                <w:sz w:val="18"/>
                <w:szCs w:val="18"/>
              </w:rPr>
            </w:pPr>
            <w:r>
              <w:rPr>
                <w:sz w:val="18"/>
                <w:szCs w:val="18"/>
              </w:rPr>
              <w:t> </w:t>
            </w:r>
          </w:p>
        </w:tc>
        <w:tc>
          <w:tcPr>
            <w:tcW w:w="706" w:type="dxa"/>
            <w:vAlign w:val="center"/>
          </w:tcPr>
          <w:p w:rsidR="00C66478" w:rsidRDefault="00C66478">
            <w:pPr>
              <w:rPr>
                <w:sz w:val="18"/>
                <w:szCs w:val="18"/>
              </w:rPr>
            </w:pPr>
            <w:r>
              <w:rPr>
                <w:sz w:val="18"/>
                <w:szCs w:val="18"/>
              </w:rPr>
              <w:t>Objem</w:t>
            </w:r>
          </w:p>
        </w:tc>
        <w:tc>
          <w:tcPr>
            <w:tcW w:w="621" w:type="dxa"/>
            <w:vAlign w:val="center"/>
          </w:tcPr>
          <w:p w:rsidR="00C66478" w:rsidRDefault="00C66478">
            <w:pPr>
              <w:rPr>
                <w:sz w:val="18"/>
                <w:szCs w:val="18"/>
              </w:rPr>
            </w:pPr>
            <w:r>
              <w:rPr>
                <w:sz w:val="18"/>
                <w:szCs w:val="18"/>
              </w:rPr>
              <w:t>Poč.</w:t>
            </w:r>
          </w:p>
        </w:tc>
        <w:tc>
          <w:tcPr>
            <w:tcW w:w="659" w:type="dxa"/>
            <w:vAlign w:val="center"/>
          </w:tcPr>
          <w:p w:rsidR="00C66478" w:rsidRDefault="00C66478">
            <w:pPr>
              <w:rPr>
                <w:sz w:val="18"/>
                <w:szCs w:val="18"/>
              </w:rPr>
            </w:pPr>
            <w:r>
              <w:rPr>
                <w:sz w:val="18"/>
                <w:szCs w:val="18"/>
              </w:rPr>
              <w:t>z toho:</w:t>
            </w:r>
          </w:p>
        </w:tc>
        <w:tc>
          <w:tcPr>
            <w:tcW w:w="561" w:type="dxa"/>
            <w:vAlign w:val="center"/>
          </w:tcPr>
          <w:p w:rsidR="00C66478" w:rsidRDefault="00C66478">
            <w:pPr>
              <w:rPr>
                <w:sz w:val="18"/>
                <w:szCs w:val="18"/>
              </w:rPr>
            </w:pPr>
            <w:r>
              <w:rPr>
                <w:sz w:val="18"/>
                <w:szCs w:val="18"/>
              </w:rPr>
              <w:t> </w:t>
            </w:r>
          </w:p>
        </w:tc>
        <w:tc>
          <w:tcPr>
            <w:tcW w:w="989" w:type="dxa"/>
            <w:vAlign w:val="center"/>
          </w:tcPr>
          <w:p w:rsidR="00C66478" w:rsidRDefault="00C66478">
            <w:pPr>
              <w:rPr>
                <w:sz w:val="18"/>
                <w:szCs w:val="18"/>
              </w:rPr>
            </w:pPr>
            <w:r>
              <w:rPr>
                <w:sz w:val="18"/>
                <w:szCs w:val="18"/>
              </w:rPr>
              <w:t>Poč.stud.</w:t>
            </w:r>
          </w:p>
        </w:tc>
        <w:tc>
          <w:tcPr>
            <w:tcW w:w="721" w:type="dxa"/>
            <w:vAlign w:val="center"/>
          </w:tcPr>
          <w:p w:rsidR="00C66478" w:rsidRDefault="00C66478">
            <w:pPr>
              <w:rPr>
                <w:sz w:val="18"/>
                <w:szCs w:val="18"/>
              </w:rPr>
            </w:pPr>
            <w:r>
              <w:rPr>
                <w:sz w:val="18"/>
                <w:szCs w:val="18"/>
              </w:rPr>
              <w:t> </w:t>
            </w:r>
          </w:p>
        </w:tc>
        <w:tc>
          <w:tcPr>
            <w:tcW w:w="721" w:type="dxa"/>
            <w:vAlign w:val="center"/>
          </w:tcPr>
          <w:p w:rsidR="00C66478" w:rsidRDefault="00C66478">
            <w:pPr>
              <w:rPr>
                <w:sz w:val="18"/>
                <w:szCs w:val="18"/>
              </w:rPr>
            </w:pPr>
            <w:r>
              <w:rPr>
                <w:sz w:val="18"/>
                <w:szCs w:val="18"/>
              </w:rPr>
              <w:t>Objem</w:t>
            </w:r>
          </w:p>
        </w:tc>
        <w:tc>
          <w:tcPr>
            <w:tcW w:w="639" w:type="dxa"/>
            <w:vAlign w:val="center"/>
          </w:tcPr>
          <w:p w:rsidR="00C66478" w:rsidRDefault="00C66478">
            <w:pPr>
              <w:rPr>
                <w:sz w:val="18"/>
                <w:szCs w:val="18"/>
              </w:rPr>
            </w:pPr>
            <w:r>
              <w:rPr>
                <w:sz w:val="18"/>
                <w:szCs w:val="18"/>
              </w:rPr>
              <w:t>Poč.</w:t>
            </w:r>
          </w:p>
        </w:tc>
        <w:tc>
          <w:tcPr>
            <w:tcW w:w="1230" w:type="dxa"/>
            <w:gridSpan w:val="2"/>
            <w:vAlign w:val="center"/>
          </w:tcPr>
          <w:p w:rsidR="00C66478" w:rsidRDefault="00C66478">
            <w:pPr>
              <w:rPr>
                <w:sz w:val="18"/>
                <w:szCs w:val="18"/>
              </w:rPr>
            </w:pPr>
            <w:r>
              <w:rPr>
                <w:sz w:val="18"/>
                <w:szCs w:val="18"/>
              </w:rPr>
              <w:t>z toho:</w:t>
            </w:r>
          </w:p>
        </w:tc>
        <w:tc>
          <w:tcPr>
            <w:tcW w:w="989" w:type="dxa"/>
            <w:vAlign w:val="center"/>
          </w:tcPr>
          <w:p w:rsidR="00C66478" w:rsidRDefault="00C66478">
            <w:pPr>
              <w:rPr>
                <w:sz w:val="18"/>
                <w:szCs w:val="18"/>
              </w:rPr>
            </w:pPr>
            <w:r>
              <w:rPr>
                <w:sz w:val="18"/>
                <w:szCs w:val="18"/>
              </w:rPr>
              <w:t>Poč.stud.</w:t>
            </w:r>
          </w:p>
        </w:tc>
        <w:tc>
          <w:tcPr>
            <w:tcW w:w="721" w:type="dxa"/>
            <w:vAlign w:val="center"/>
          </w:tcPr>
          <w:p w:rsidR="00C66478" w:rsidRDefault="00C66478">
            <w:pPr>
              <w:rPr>
                <w:sz w:val="18"/>
                <w:szCs w:val="18"/>
              </w:rPr>
            </w:pPr>
            <w:r>
              <w:rPr>
                <w:sz w:val="18"/>
                <w:szCs w:val="18"/>
              </w:rPr>
              <w:t> </w:t>
            </w:r>
          </w:p>
        </w:tc>
        <w:tc>
          <w:tcPr>
            <w:tcW w:w="721" w:type="dxa"/>
            <w:vAlign w:val="center"/>
          </w:tcPr>
          <w:p w:rsidR="00C66478" w:rsidRDefault="00C66478">
            <w:pPr>
              <w:rPr>
                <w:sz w:val="18"/>
                <w:szCs w:val="18"/>
              </w:rPr>
            </w:pPr>
            <w:r>
              <w:rPr>
                <w:sz w:val="18"/>
                <w:szCs w:val="18"/>
              </w:rPr>
              <w:t>Objem</w:t>
            </w:r>
          </w:p>
        </w:tc>
      </w:tr>
      <w:tr w:rsidR="00C66478">
        <w:tblPrEx>
          <w:tblCellMar>
            <w:top w:w="0" w:type="dxa"/>
            <w:bottom w:w="0" w:type="dxa"/>
          </w:tblCellMar>
        </w:tblPrEx>
        <w:trPr>
          <w:trHeight w:val="225"/>
        </w:trPr>
        <w:tc>
          <w:tcPr>
            <w:tcW w:w="1117" w:type="dxa"/>
            <w:vAlign w:val="center"/>
          </w:tcPr>
          <w:p w:rsidR="00C66478" w:rsidRDefault="00C66478">
            <w:pPr>
              <w:rPr>
                <w:b/>
                <w:bCs/>
                <w:sz w:val="18"/>
                <w:szCs w:val="18"/>
              </w:rPr>
            </w:pPr>
            <w:r>
              <w:rPr>
                <w:b/>
                <w:bCs/>
                <w:sz w:val="18"/>
                <w:szCs w:val="18"/>
              </w:rPr>
              <w:t> </w:t>
            </w:r>
          </w:p>
        </w:tc>
        <w:tc>
          <w:tcPr>
            <w:tcW w:w="618" w:type="dxa"/>
            <w:vAlign w:val="center"/>
          </w:tcPr>
          <w:p w:rsidR="00C66478" w:rsidRDefault="00C66478">
            <w:pPr>
              <w:rPr>
                <w:sz w:val="18"/>
                <w:szCs w:val="18"/>
              </w:rPr>
            </w:pPr>
            <w:r>
              <w:rPr>
                <w:sz w:val="18"/>
                <w:szCs w:val="18"/>
              </w:rPr>
              <w:t>prac.</w:t>
            </w:r>
          </w:p>
        </w:tc>
        <w:tc>
          <w:tcPr>
            <w:tcW w:w="659" w:type="dxa"/>
            <w:vAlign w:val="center"/>
          </w:tcPr>
          <w:p w:rsidR="00C66478" w:rsidRDefault="00C66478">
            <w:pPr>
              <w:rPr>
                <w:sz w:val="18"/>
                <w:szCs w:val="18"/>
              </w:rPr>
            </w:pPr>
            <w:r>
              <w:rPr>
                <w:sz w:val="18"/>
                <w:szCs w:val="18"/>
              </w:rPr>
              <w:t>Prof.</w:t>
            </w:r>
          </w:p>
        </w:tc>
        <w:tc>
          <w:tcPr>
            <w:tcW w:w="659" w:type="dxa"/>
            <w:vAlign w:val="center"/>
          </w:tcPr>
          <w:p w:rsidR="00C66478" w:rsidRDefault="00C66478">
            <w:pPr>
              <w:rPr>
                <w:sz w:val="18"/>
                <w:szCs w:val="18"/>
              </w:rPr>
            </w:pPr>
            <w:r>
              <w:rPr>
                <w:sz w:val="18"/>
                <w:szCs w:val="18"/>
              </w:rPr>
              <w:t>Doc.</w:t>
            </w:r>
          </w:p>
        </w:tc>
        <w:tc>
          <w:tcPr>
            <w:tcW w:w="989" w:type="dxa"/>
            <w:vAlign w:val="center"/>
          </w:tcPr>
          <w:p w:rsidR="00C66478" w:rsidRDefault="00C66478">
            <w:pPr>
              <w:rPr>
                <w:sz w:val="18"/>
                <w:szCs w:val="18"/>
              </w:rPr>
            </w:pPr>
            <w:r>
              <w:rPr>
                <w:sz w:val="18"/>
                <w:szCs w:val="18"/>
              </w:rPr>
              <w:t>Bc. a Mgr.</w:t>
            </w:r>
          </w:p>
        </w:tc>
        <w:tc>
          <w:tcPr>
            <w:tcW w:w="721" w:type="dxa"/>
            <w:vAlign w:val="center"/>
          </w:tcPr>
          <w:p w:rsidR="00C66478" w:rsidRDefault="00C66478">
            <w:pPr>
              <w:rPr>
                <w:sz w:val="18"/>
                <w:szCs w:val="18"/>
              </w:rPr>
            </w:pPr>
            <w:r>
              <w:rPr>
                <w:sz w:val="18"/>
                <w:szCs w:val="18"/>
              </w:rPr>
              <w:t>Ph.D.</w:t>
            </w:r>
          </w:p>
        </w:tc>
        <w:tc>
          <w:tcPr>
            <w:tcW w:w="706" w:type="dxa"/>
            <w:vAlign w:val="center"/>
          </w:tcPr>
          <w:p w:rsidR="00C66478" w:rsidRDefault="00C66478">
            <w:pPr>
              <w:rPr>
                <w:sz w:val="18"/>
                <w:szCs w:val="18"/>
              </w:rPr>
            </w:pPr>
            <w:r>
              <w:rPr>
                <w:sz w:val="18"/>
                <w:szCs w:val="18"/>
              </w:rPr>
              <w:t>grantů</w:t>
            </w:r>
          </w:p>
        </w:tc>
        <w:tc>
          <w:tcPr>
            <w:tcW w:w="621" w:type="dxa"/>
            <w:vAlign w:val="center"/>
          </w:tcPr>
          <w:p w:rsidR="00C66478" w:rsidRDefault="00C66478">
            <w:pPr>
              <w:rPr>
                <w:sz w:val="18"/>
                <w:szCs w:val="18"/>
              </w:rPr>
            </w:pPr>
            <w:r>
              <w:rPr>
                <w:sz w:val="18"/>
                <w:szCs w:val="18"/>
              </w:rPr>
              <w:t>prac.</w:t>
            </w:r>
          </w:p>
        </w:tc>
        <w:tc>
          <w:tcPr>
            <w:tcW w:w="659" w:type="dxa"/>
            <w:vAlign w:val="center"/>
          </w:tcPr>
          <w:p w:rsidR="00C66478" w:rsidRDefault="00C66478">
            <w:pPr>
              <w:rPr>
                <w:sz w:val="18"/>
                <w:szCs w:val="18"/>
              </w:rPr>
            </w:pPr>
            <w:r>
              <w:rPr>
                <w:sz w:val="18"/>
                <w:szCs w:val="18"/>
              </w:rPr>
              <w:t>Prof.</w:t>
            </w:r>
          </w:p>
        </w:tc>
        <w:tc>
          <w:tcPr>
            <w:tcW w:w="561" w:type="dxa"/>
            <w:vAlign w:val="center"/>
          </w:tcPr>
          <w:p w:rsidR="00C66478" w:rsidRDefault="00C66478">
            <w:pPr>
              <w:rPr>
                <w:sz w:val="18"/>
                <w:szCs w:val="18"/>
              </w:rPr>
            </w:pPr>
            <w:r>
              <w:rPr>
                <w:sz w:val="18"/>
                <w:szCs w:val="18"/>
              </w:rPr>
              <w:t>Doc.</w:t>
            </w:r>
          </w:p>
        </w:tc>
        <w:tc>
          <w:tcPr>
            <w:tcW w:w="989" w:type="dxa"/>
            <w:vAlign w:val="center"/>
          </w:tcPr>
          <w:p w:rsidR="00C66478" w:rsidRDefault="00C66478">
            <w:pPr>
              <w:rPr>
                <w:sz w:val="18"/>
                <w:szCs w:val="18"/>
              </w:rPr>
            </w:pPr>
            <w:r>
              <w:rPr>
                <w:sz w:val="18"/>
                <w:szCs w:val="18"/>
              </w:rPr>
              <w:t>Bc. a Mgr.</w:t>
            </w:r>
          </w:p>
        </w:tc>
        <w:tc>
          <w:tcPr>
            <w:tcW w:w="721" w:type="dxa"/>
            <w:vAlign w:val="center"/>
          </w:tcPr>
          <w:p w:rsidR="00C66478" w:rsidRDefault="00C66478">
            <w:pPr>
              <w:rPr>
                <w:sz w:val="18"/>
                <w:szCs w:val="18"/>
              </w:rPr>
            </w:pPr>
            <w:r>
              <w:rPr>
                <w:sz w:val="18"/>
                <w:szCs w:val="18"/>
              </w:rPr>
              <w:t>Ph.D.</w:t>
            </w:r>
          </w:p>
        </w:tc>
        <w:tc>
          <w:tcPr>
            <w:tcW w:w="721" w:type="dxa"/>
            <w:vAlign w:val="center"/>
          </w:tcPr>
          <w:p w:rsidR="00C66478" w:rsidRDefault="00C66478">
            <w:pPr>
              <w:rPr>
                <w:sz w:val="18"/>
                <w:szCs w:val="18"/>
              </w:rPr>
            </w:pPr>
            <w:r>
              <w:rPr>
                <w:sz w:val="18"/>
                <w:szCs w:val="18"/>
              </w:rPr>
              <w:t>grantů</w:t>
            </w:r>
          </w:p>
        </w:tc>
        <w:tc>
          <w:tcPr>
            <w:tcW w:w="639" w:type="dxa"/>
            <w:vAlign w:val="center"/>
          </w:tcPr>
          <w:p w:rsidR="00C66478" w:rsidRDefault="00C66478">
            <w:pPr>
              <w:rPr>
                <w:sz w:val="18"/>
                <w:szCs w:val="18"/>
              </w:rPr>
            </w:pPr>
            <w:r>
              <w:rPr>
                <w:sz w:val="18"/>
                <w:szCs w:val="18"/>
              </w:rPr>
              <w:t>prac.</w:t>
            </w:r>
          </w:p>
        </w:tc>
        <w:tc>
          <w:tcPr>
            <w:tcW w:w="571" w:type="dxa"/>
            <w:vAlign w:val="center"/>
          </w:tcPr>
          <w:p w:rsidR="00C66478" w:rsidRDefault="00C66478">
            <w:pPr>
              <w:rPr>
                <w:sz w:val="18"/>
                <w:szCs w:val="18"/>
              </w:rPr>
            </w:pPr>
            <w:r>
              <w:rPr>
                <w:sz w:val="18"/>
                <w:szCs w:val="18"/>
              </w:rPr>
              <w:t>Prof.</w:t>
            </w:r>
          </w:p>
        </w:tc>
        <w:tc>
          <w:tcPr>
            <w:tcW w:w="659" w:type="dxa"/>
            <w:vAlign w:val="center"/>
          </w:tcPr>
          <w:p w:rsidR="00C66478" w:rsidRDefault="00C66478">
            <w:pPr>
              <w:rPr>
                <w:sz w:val="18"/>
                <w:szCs w:val="18"/>
              </w:rPr>
            </w:pPr>
            <w:r>
              <w:rPr>
                <w:sz w:val="18"/>
                <w:szCs w:val="18"/>
              </w:rPr>
              <w:t>Doc.</w:t>
            </w:r>
          </w:p>
        </w:tc>
        <w:tc>
          <w:tcPr>
            <w:tcW w:w="989" w:type="dxa"/>
            <w:vAlign w:val="center"/>
          </w:tcPr>
          <w:p w:rsidR="00C66478" w:rsidRDefault="00C66478">
            <w:pPr>
              <w:rPr>
                <w:sz w:val="18"/>
                <w:szCs w:val="18"/>
              </w:rPr>
            </w:pPr>
            <w:r>
              <w:rPr>
                <w:sz w:val="18"/>
                <w:szCs w:val="18"/>
              </w:rPr>
              <w:t>Bc. a Mgr.</w:t>
            </w:r>
          </w:p>
        </w:tc>
        <w:tc>
          <w:tcPr>
            <w:tcW w:w="721" w:type="dxa"/>
            <w:vAlign w:val="center"/>
          </w:tcPr>
          <w:p w:rsidR="00C66478" w:rsidRDefault="00C66478">
            <w:pPr>
              <w:rPr>
                <w:sz w:val="18"/>
                <w:szCs w:val="18"/>
              </w:rPr>
            </w:pPr>
            <w:r>
              <w:rPr>
                <w:sz w:val="18"/>
                <w:szCs w:val="18"/>
              </w:rPr>
              <w:t>Ph.D.</w:t>
            </w:r>
          </w:p>
        </w:tc>
        <w:tc>
          <w:tcPr>
            <w:tcW w:w="721" w:type="dxa"/>
            <w:vAlign w:val="center"/>
          </w:tcPr>
          <w:p w:rsidR="00C66478" w:rsidRDefault="00C66478">
            <w:pPr>
              <w:rPr>
                <w:sz w:val="18"/>
                <w:szCs w:val="18"/>
              </w:rPr>
            </w:pPr>
            <w:r>
              <w:rPr>
                <w:sz w:val="18"/>
                <w:szCs w:val="18"/>
              </w:rPr>
              <w:t>grantů</w:t>
            </w:r>
          </w:p>
        </w:tc>
      </w:tr>
      <w:tr w:rsidR="00C66478">
        <w:tblPrEx>
          <w:tblCellMar>
            <w:top w:w="0" w:type="dxa"/>
            <w:bottom w:w="0" w:type="dxa"/>
          </w:tblCellMar>
        </w:tblPrEx>
        <w:trPr>
          <w:trHeight w:val="225"/>
        </w:trPr>
        <w:tc>
          <w:tcPr>
            <w:tcW w:w="1117" w:type="dxa"/>
            <w:vAlign w:val="center"/>
          </w:tcPr>
          <w:p w:rsidR="00C66478" w:rsidRDefault="00C66478">
            <w:pPr>
              <w:jc w:val="center"/>
              <w:rPr>
                <w:b/>
                <w:bCs/>
                <w:sz w:val="18"/>
                <w:szCs w:val="18"/>
              </w:rPr>
            </w:pPr>
            <w:r>
              <w:rPr>
                <w:b/>
                <w:bCs/>
                <w:sz w:val="18"/>
                <w:szCs w:val="18"/>
              </w:rPr>
              <w:t>IPS</w:t>
            </w:r>
          </w:p>
        </w:tc>
        <w:tc>
          <w:tcPr>
            <w:tcW w:w="618" w:type="dxa"/>
            <w:vAlign w:val="center"/>
          </w:tcPr>
          <w:p w:rsidR="00C66478" w:rsidRDefault="00C66478">
            <w:pPr>
              <w:jc w:val="center"/>
              <w:rPr>
                <w:sz w:val="18"/>
                <w:szCs w:val="18"/>
              </w:rPr>
            </w:pPr>
            <w:r>
              <w:rPr>
                <w:sz w:val="18"/>
                <w:szCs w:val="18"/>
              </w:rPr>
              <w:t>17,6</w:t>
            </w:r>
          </w:p>
        </w:tc>
        <w:tc>
          <w:tcPr>
            <w:tcW w:w="659" w:type="dxa"/>
            <w:vAlign w:val="center"/>
          </w:tcPr>
          <w:p w:rsidR="00C66478" w:rsidRDefault="00C66478">
            <w:pPr>
              <w:jc w:val="center"/>
              <w:rPr>
                <w:sz w:val="18"/>
                <w:szCs w:val="18"/>
              </w:rPr>
            </w:pPr>
            <w:r>
              <w:rPr>
                <w:sz w:val="18"/>
                <w:szCs w:val="18"/>
              </w:rPr>
              <w:t>0</w:t>
            </w:r>
          </w:p>
        </w:tc>
        <w:tc>
          <w:tcPr>
            <w:tcW w:w="659" w:type="dxa"/>
            <w:vAlign w:val="center"/>
          </w:tcPr>
          <w:p w:rsidR="00C66478" w:rsidRDefault="00C66478">
            <w:pPr>
              <w:jc w:val="center"/>
              <w:rPr>
                <w:sz w:val="18"/>
                <w:szCs w:val="18"/>
              </w:rPr>
            </w:pPr>
            <w:r>
              <w:rPr>
                <w:sz w:val="18"/>
                <w:szCs w:val="18"/>
              </w:rPr>
              <w:t>4</w:t>
            </w:r>
          </w:p>
        </w:tc>
        <w:tc>
          <w:tcPr>
            <w:tcW w:w="989" w:type="dxa"/>
            <w:vAlign w:val="center"/>
          </w:tcPr>
          <w:p w:rsidR="00C66478" w:rsidRDefault="00C66478">
            <w:pPr>
              <w:jc w:val="center"/>
              <w:rPr>
                <w:sz w:val="18"/>
                <w:szCs w:val="18"/>
              </w:rPr>
            </w:pPr>
            <w:r>
              <w:rPr>
                <w:sz w:val="18"/>
                <w:szCs w:val="18"/>
              </w:rPr>
              <w:t>422</w:t>
            </w:r>
          </w:p>
        </w:tc>
        <w:tc>
          <w:tcPr>
            <w:tcW w:w="721" w:type="dxa"/>
            <w:vAlign w:val="center"/>
          </w:tcPr>
          <w:p w:rsidR="00C66478" w:rsidRDefault="00C66478">
            <w:pPr>
              <w:jc w:val="center"/>
              <w:rPr>
                <w:sz w:val="18"/>
                <w:szCs w:val="18"/>
              </w:rPr>
            </w:pPr>
            <w:r>
              <w:rPr>
                <w:sz w:val="18"/>
                <w:szCs w:val="18"/>
              </w:rPr>
              <w:t>71</w:t>
            </w:r>
          </w:p>
        </w:tc>
        <w:tc>
          <w:tcPr>
            <w:tcW w:w="706" w:type="dxa"/>
            <w:vAlign w:val="center"/>
          </w:tcPr>
          <w:p w:rsidR="00C66478" w:rsidRDefault="00C66478">
            <w:pPr>
              <w:jc w:val="center"/>
              <w:rPr>
                <w:sz w:val="18"/>
                <w:szCs w:val="18"/>
              </w:rPr>
            </w:pPr>
            <w:r>
              <w:rPr>
                <w:sz w:val="18"/>
                <w:szCs w:val="18"/>
              </w:rPr>
              <w:t>794</w:t>
            </w:r>
          </w:p>
        </w:tc>
        <w:tc>
          <w:tcPr>
            <w:tcW w:w="621" w:type="dxa"/>
            <w:vAlign w:val="center"/>
          </w:tcPr>
          <w:p w:rsidR="00C66478" w:rsidRDefault="00C66478">
            <w:pPr>
              <w:jc w:val="center"/>
              <w:rPr>
                <w:sz w:val="18"/>
                <w:szCs w:val="18"/>
              </w:rPr>
            </w:pPr>
            <w:r>
              <w:rPr>
                <w:sz w:val="18"/>
                <w:szCs w:val="18"/>
              </w:rPr>
              <w:t>17,61</w:t>
            </w:r>
          </w:p>
        </w:tc>
        <w:tc>
          <w:tcPr>
            <w:tcW w:w="659" w:type="dxa"/>
            <w:vAlign w:val="center"/>
          </w:tcPr>
          <w:p w:rsidR="00C66478" w:rsidRDefault="00C66478">
            <w:pPr>
              <w:jc w:val="center"/>
              <w:rPr>
                <w:sz w:val="18"/>
                <w:szCs w:val="18"/>
              </w:rPr>
            </w:pPr>
            <w:r>
              <w:rPr>
                <w:sz w:val="18"/>
                <w:szCs w:val="18"/>
              </w:rPr>
              <w:t>0</w:t>
            </w:r>
          </w:p>
        </w:tc>
        <w:tc>
          <w:tcPr>
            <w:tcW w:w="561" w:type="dxa"/>
            <w:vAlign w:val="center"/>
          </w:tcPr>
          <w:p w:rsidR="00C66478" w:rsidRDefault="00C66478">
            <w:pPr>
              <w:jc w:val="center"/>
              <w:rPr>
                <w:sz w:val="18"/>
                <w:szCs w:val="18"/>
              </w:rPr>
            </w:pPr>
            <w:r>
              <w:rPr>
                <w:sz w:val="18"/>
                <w:szCs w:val="18"/>
              </w:rPr>
              <w:t>4,08</w:t>
            </w:r>
          </w:p>
        </w:tc>
        <w:tc>
          <w:tcPr>
            <w:tcW w:w="989" w:type="dxa"/>
            <w:vAlign w:val="center"/>
          </w:tcPr>
          <w:p w:rsidR="00C66478" w:rsidRDefault="00C66478">
            <w:pPr>
              <w:jc w:val="center"/>
              <w:rPr>
                <w:sz w:val="18"/>
                <w:szCs w:val="18"/>
              </w:rPr>
            </w:pPr>
            <w:r>
              <w:rPr>
                <w:sz w:val="18"/>
                <w:szCs w:val="18"/>
              </w:rPr>
              <w:t>447</w:t>
            </w:r>
          </w:p>
        </w:tc>
        <w:tc>
          <w:tcPr>
            <w:tcW w:w="721" w:type="dxa"/>
            <w:vAlign w:val="center"/>
          </w:tcPr>
          <w:p w:rsidR="00C66478" w:rsidRDefault="00C66478">
            <w:pPr>
              <w:jc w:val="center"/>
              <w:rPr>
                <w:sz w:val="18"/>
                <w:szCs w:val="18"/>
              </w:rPr>
            </w:pPr>
            <w:r>
              <w:rPr>
                <w:sz w:val="18"/>
                <w:szCs w:val="18"/>
              </w:rPr>
              <w:t>76</w:t>
            </w:r>
          </w:p>
        </w:tc>
        <w:tc>
          <w:tcPr>
            <w:tcW w:w="721" w:type="dxa"/>
            <w:vAlign w:val="center"/>
          </w:tcPr>
          <w:p w:rsidR="00C66478" w:rsidRDefault="00C66478">
            <w:pPr>
              <w:jc w:val="center"/>
              <w:rPr>
                <w:sz w:val="18"/>
                <w:szCs w:val="18"/>
              </w:rPr>
            </w:pPr>
            <w:r>
              <w:rPr>
                <w:sz w:val="18"/>
                <w:szCs w:val="18"/>
              </w:rPr>
              <w:t>749</w:t>
            </w:r>
          </w:p>
        </w:tc>
        <w:tc>
          <w:tcPr>
            <w:tcW w:w="639" w:type="dxa"/>
            <w:vAlign w:val="center"/>
          </w:tcPr>
          <w:p w:rsidR="00C66478" w:rsidRDefault="00C66478">
            <w:pPr>
              <w:jc w:val="center"/>
              <w:rPr>
                <w:b/>
                <w:bCs/>
                <w:sz w:val="18"/>
                <w:szCs w:val="18"/>
              </w:rPr>
            </w:pPr>
            <w:r>
              <w:rPr>
                <w:b/>
                <w:bCs/>
                <w:sz w:val="18"/>
                <w:szCs w:val="18"/>
              </w:rPr>
              <w:t>17,56</w:t>
            </w:r>
          </w:p>
        </w:tc>
        <w:tc>
          <w:tcPr>
            <w:tcW w:w="571" w:type="dxa"/>
            <w:vAlign w:val="center"/>
          </w:tcPr>
          <w:p w:rsidR="00C66478" w:rsidRDefault="00C66478">
            <w:pPr>
              <w:jc w:val="center"/>
              <w:rPr>
                <w:b/>
                <w:bCs/>
                <w:sz w:val="18"/>
                <w:szCs w:val="18"/>
              </w:rPr>
            </w:pPr>
            <w:r>
              <w:rPr>
                <w:b/>
                <w:bCs/>
                <w:sz w:val="18"/>
                <w:szCs w:val="18"/>
              </w:rPr>
              <w:t>0</w:t>
            </w:r>
          </w:p>
        </w:tc>
        <w:tc>
          <w:tcPr>
            <w:tcW w:w="659" w:type="dxa"/>
            <w:vAlign w:val="center"/>
          </w:tcPr>
          <w:p w:rsidR="00C66478" w:rsidRDefault="00C66478">
            <w:pPr>
              <w:jc w:val="center"/>
              <w:rPr>
                <w:b/>
                <w:bCs/>
                <w:sz w:val="18"/>
                <w:szCs w:val="18"/>
              </w:rPr>
            </w:pPr>
            <w:r>
              <w:rPr>
                <w:b/>
                <w:bCs/>
                <w:sz w:val="18"/>
                <w:szCs w:val="18"/>
              </w:rPr>
              <w:t>5,8</w:t>
            </w:r>
          </w:p>
        </w:tc>
        <w:tc>
          <w:tcPr>
            <w:tcW w:w="989" w:type="dxa"/>
            <w:vAlign w:val="center"/>
          </w:tcPr>
          <w:p w:rsidR="00C66478" w:rsidRDefault="00C66478">
            <w:pPr>
              <w:jc w:val="right"/>
              <w:rPr>
                <w:sz w:val="18"/>
                <w:szCs w:val="18"/>
              </w:rPr>
            </w:pPr>
            <w:r>
              <w:rPr>
                <w:sz w:val="18"/>
                <w:szCs w:val="18"/>
              </w:rPr>
              <w:t>475</w:t>
            </w:r>
          </w:p>
        </w:tc>
        <w:tc>
          <w:tcPr>
            <w:tcW w:w="721" w:type="dxa"/>
            <w:vAlign w:val="center"/>
          </w:tcPr>
          <w:p w:rsidR="00C66478" w:rsidRDefault="00C66478">
            <w:pPr>
              <w:jc w:val="right"/>
              <w:rPr>
                <w:sz w:val="18"/>
                <w:szCs w:val="18"/>
              </w:rPr>
            </w:pPr>
            <w:r>
              <w:rPr>
                <w:sz w:val="18"/>
                <w:szCs w:val="18"/>
              </w:rPr>
              <w:t>88</w:t>
            </w:r>
          </w:p>
        </w:tc>
        <w:tc>
          <w:tcPr>
            <w:tcW w:w="721" w:type="dxa"/>
            <w:vAlign w:val="center"/>
          </w:tcPr>
          <w:p w:rsidR="00C66478" w:rsidRDefault="00C66478">
            <w:pPr>
              <w:jc w:val="right"/>
              <w:rPr>
                <w:sz w:val="18"/>
                <w:szCs w:val="18"/>
              </w:rPr>
            </w:pPr>
            <w:r>
              <w:rPr>
                <w:sz w:val="18"/>
                <w:szCs w:val="18"/>
              </w:rPr>
              <w:t>715</w:t>
            </w:r>
          </w:p>
        </w:tc>
      </w:tr>
      <w:tr w:rsidR="00C66478">
        <w:tblPrEx>
          <w:tblCellMar>
            <w:top w:w="0" w:type="dxa"/>
            <w:bottom w:w="0" w:type="dxa"/>
          </w:tblCellMar>
        </w:tblPrEx>
        <w:trPr>
          <w:trHeight w:val="225"/>
        </w:trPr>
        <w:tc>
          <w:tcPr>
            <w:tcW w:w="1117" w:type="dxa"/>
            <w:vAlign w:val="center"/>
          </w:tcPr>
          <w:p w:rsidR="00C66478" w:rsidRDefault="00C66478">
            <w:pPr>
              <w:jc w:val="center"/>
              <w:rPr>
                <w:b/>
                <w:bCs/>
                <w:sz w:val="18"/>
                <w:szCs w:val="18"/>
              </w:rPr>
            </w:pPr>
            <w:r>
              <w:rPr>
                <w:b/>
                <w:bCs/>
                <w:sz w:val="18"/>
                <w:szCs w:val="18"/>
              </w:rPr>
              <w:t>IMS</w:t>
            </w:r>
          </w:p>
        </w:tc>
        <w:tc>
          <w:tcPr>
            <w:tcW w:w="618" w:type="dxa"/>
            <w:vAlign w:val="center"/>
          </w:tcPr>
          <w:p w:rsidR="00C66478" w:rsidRDefault="00C66478">
            <w:pPr>
              <w:jc w:val="center"/>
              <w:rPr>
                <w:sz w:val="18"/>
                <w:szCs w:val="18"/>
              </w:rPr>
            </w:pPr>
            <w:r>
              <w:rPr>
                <w:sz w:val="18"/>
                <w:szCs w:val="18"/>
              </w:rPr>
              <w:t>22,8</w:t>
            </w:r>
          </w:p>
        </w:tc>
        <w:tc>
          <w:tcPr>
            <w:tcW w:w="659" w:type="dxa"/>
            <w:vAlign w:val="center"/>
          </w:tcPr>
          <w:p w:rsidR="00C66478" w:rsidRDefault="00C66478">
            <w:pPr>
              <w:jc w:val="center"/>
              <w:rPr>
                <w:sz w:val="18"/>
                <w:szCs w:val="18"/>
              </w:rPr>
            </w:pPr>
            <w:r>
              <w:rPr>
                <w:sz w:val="18"/>
                <w:szCs w:val="18"/>
              </w:rPr>
              <w:t>2</w:t>
            </w:r>
          </w:p>
        </w:tc>
        <w:tc>
          <w:tcPr>
            <w:tcW w:w="659" w:type="dxa"/>
            <w:vAlign w:val="center"/>
          </w:tcPr>
          <w:p w:rsidR="00C66478" w:rsidRDefault="00C66478">
            <w:pPr>
              <w:jc w:val="center"/>
              <w:rPr>
                <w:sz w:val="18"/>
                <w:szCs w:val="18"/>
              </w:rPr>
            </w:pPr>
            <w:r>
              <w:rPr>
                <w:sz w:val="18"/>
                <w:szCs w:val="18"/>
              </w:rPr>
              <w:t>3,25</w:t>
            </w:r>
          </w:p>
        </w:tc>
        <w:tc>
          <w:tcPr>
            <w:tcW w:w="989" w:type="dxa"/>
            <w:vAlign w:val="center"/>
          </w:tcPr>
          <w:p w:rsidR="00C66478" w:rsidRDefault="00C66478">
            <w:pPr>
              <w:jc w:val="center"/>
              <w:rPr>
                <w:sz w:val="18"/>
                <w:szCs w:val="18"/>
              </w:rPr>
            </w:pPr>
            <w:r>
              <w:rPr>
                <w:sz w:val="18"/>
                <w:szCs w:val="18"/>
              </w:rPr>
              <w:t>438</w:t>
            </w:r>
          </w:p>
        </w:tc>
        <w:tc>
          <w:tcPr>
            <w:tcW w:w="721" w:type="dxa"/>
            <w:vAlign w:val="center"/>
          </w:tcPr>
          <w:p w:rsidR="00C66478" w:rsidRDefault="00C66478">
            <w:pPr>
              <w:jc w:val="center"/>
              <w:rPr>
                <w:sz w:val="18"/>
                <w:szCs w:val="18"/>
              </w:rPr>
            </w:pPr>
            <w:r>
              <w:rPr>
                <w:sz w:val="18"/>
                <w:szCs w:val="18"/>
              </w:rPr>
              <w:t>49</w:t>
            </w:r>
          </w:p>
        </w:tc>
        <w:tc>
          <w:tcPr>
            <w:tcW w:w="706" w:type="dxa"/>
            <w:vAlign w:val="center"/>
          </w:tcPr>
          <w:p w:rsidR="00C66478" w:rsidRDefault="00C66478">
            <w:pPr>
              <w:jc w:val="center"/>
              <w:rPr>
                <w:sz w:val="18"/>
                <w:szCs w:val="18"/>
              </w:rPr>
            </w:pPr>
            <w:r>
              <w:rPr>
                <w:sz w:val="18"/>
                <w:szCs w:val="18"/>
              </w:rPr>
              <w:t>449</w:t>
            </w:r>
          </w:p>
        </w:tc>
        <w:tc>
          <w:tcPr>
            <w:tcW w:w="621" w:type="dxa"/>
            <w:vAlign w:val="center"/>
          </w:tcPr>
          <w:p w:rsidR="00C66478" w:rsidRDefault="00C66478">
            <w:pPr>
              <w:jc w:val="center"/>
              <w:rPr>
                <w:sz w:val="18"/>
                <w:szCs w:val="18"/>
              </w:rPr>
            </w:pPr>
            <w:r>
              <w:rPr>
                <w:sz w:val="18"/>
                <w:szCs w:val="18"/>
              </w:rPr>
              <w:t>23,83</w:t>
            </w:r>
          </w:p>
        </w:tc>
        <w:tc>
          <w:tcPr>
            <w:tcW w:w="659" w:type="dxa"/>
            <w:vAlign w:val="center"/>
          </w:tcPr>
          <w:p w:rsidR="00C66478" w:rsidRDefault="00C66478">
            <w:pPr>
              <w:jc w:val="center"/>
              <w:rPr>
                <w:sz w:val="18"/>
                <w:szCs w:val="18"/>
              </w:rPr>
            </w:pPr>
            <w:r>
              <w:rPr>
                <w:sz w:val="18"/>
                <w:szCs w:val="18"/>
              </w:rPr>
              <w:t>2</w:t>
            </w:r>
          </w:p>
        </w:tc>
        <w:tc>
          <w:tcPr>
            <w:tcW w:w="561" w:type="dxa"/>
            <w:vAlign w:val="center"/>
          </w:tcPr>
          <w:p w:rsidR="00C66478" w:rsidRDefault="00C66478">
            <w:pPr>
              <w:jc w:val="center"/>
              <w:rPr>
                <w:sz w:val="18"/>
                <w:szCs w:val="18"/>
              </w:rPr>
            </w:pPr>
            <w:r>
              <w:rPr>
                <w:sz w:val="18"/>
                <w:szCs w:val="18"/>
              </w:rPr>
              <w:t>3,37</w:t>
            </w:r>
          </w:p>
        </w:tc>
        <w:tc>
          <w:tcPr>
            <w:tcW w:w="989" w:type="dxa"/>
            <w:vAlign w:val="center"/>
          </w:tcPr>
          <w:p w:rsidR="00C66478" w:rsidRDefault="00C66478">
            <w:pPr>
              <w:jc w:val="center"/>
              <w:rPr>
                <w:sz w:val="18"/>
                <w:szCs w:val="18"/>
              </w:rPr>
            </w:pPr>
            <w:r>
              <w:rPr>
                <w:sz w:val="18"/>
                <w:szCs w:val="18"/>
              </w:rPr>
              <w:t>450</w:t>
            </w:r>
          </w:p>
        </w:tc>
        <w:tc>
          <w:tcPr>
            <w:tcW w:w="721" w:type="dxa"/>
            <w:vAlign w:val="center"/>
          </w:tcPr>
          <w:p w:rsidR="00C66478" w:rsidRDefault="00C66478">
            <w:pPr>
              <w:jc w:val="center"/>
              <w:rPr>
                <w:sz w:val="18"/>
                <w:szCs w:val="18"/>
              </w:rPr>
            </w:pPr>
            <w:r>
              <w:rPr>
                <w:sz w:val="18"/>
                <w:szCs w:val="18"/>
              </w:rPr>
              <w:t>56</w:t>
            </w:r>
          </w:p>
        </w:tc>
        <w:tc>
          <w:tcPr>
            <w:tcW w:w="721" w:type="dxa"/>
            <w:vAlign w:val="center"/>
          </w:tcPr>
          <w:p w:rsidR="00C66478" w:rsidRDefault="00C66478">
            <w:pPr>
              <w:jc w:val="center"/>
              <w:rPr>
                <w:sz w:val="18"/>
                <w:szCs w:val="18"/>
              </w:rPr>
            </w:pPr>
            <w:r>
              <w:rPr>
                <w:sz w:val="18"/>
                <w:szCs w:val="18"/>
              </w:rPr>
              <w:t>260</w:t>
            </w:r>
          </w:p>
        </w:tc>
        <w:tc>
          <w:tcPr>
            <w:tcW w:w="639" w:type="dxa"/>
            <w:vAlign w:val="center"/>
          </w:tcPr>
          <w:p w:rsidR="00C66478" w:rsidRDefault="00C66478">
            <w:pPr>
              <w:jc w:val="center"/>
              <w:rPr>
                <w:b/>
                <w:bCs/>
                <w:sz w:val="18"/>
                <w:szCs w:val="18"/>
              </w:rPr>
            </w:pPr>
            <w:r>
              <w:rPr>
                <w:b/>
                <w:bCs/>
                <w:sz w:val="18"/>
                <w:szCs w:val="18"/>
              </w:rPr>
              <w:t>22,34</w:t>
            </w:r>
          </w:p>
        </w:tc>
        <w:tc>
          <w:tcPr>
            <w:tcW w:w="571" w:type="dxa"/>
            <w:vAlign w:val="center"/>
          </w:tcPr>
          <w:p w:rsidR="00C66478" w:rsidRDefault="00C66478">
            <w:pPr>
              <w:jc w:val="center"/>
              <w:rPr>
                <w:b/>
                <w:bCs/>
                <w:sz w:val="18"/>
                <w:szCs w:val="18"/>
              </w:rPr>
            </w:pPr>
            <w:r>
              <w:rPr>
                <w:b/>
                <w:bCs/>
                <w:sz w:val="18"/>
                <w:szCs w:val="18"/>
              </w:rPr>
              <w:t>2</w:t>
            </w:r>
          </w:p>
        </w:tc>
        <w:tc>
          <w:tcPr>
            <w:tcW w:w="659" w:type="dxa"/>
            <w:vAlign w:val="center"/>
          </w:tcPr>
          <w:p w:rsidR="00C66478" w:rsidRDefault="00C66478">
            <w:pPr>
              <w:jc w:val="center"/>
              <w:rPr>
                <w:b/>
                <w:bCs/>
                <w:sz w:val="18"/>
                <w:szCs w:val="18"/>
              </w:rPr>
            </w:pPr>
            <w:r>
              <w:rPr>
                <w:b/>
                <w:bCs/>
                <w:sz w:val="18"/>
                <w:szCs w:val="18"/>
              </w:rPr>
              <w:t>5,25</w:t>
            </w:r>
          </w:p>
        </w:tc>
        <w:tc>
          <w:tcPr>
            <w:tcW w:w="989" w:type="dxa"/>
            <w:vAlign w:val="center"/>
          </w:tcPr>
          <w:p w:rsidR="00C66478" w:rsidRDefault="00C66478">
            <w:pPr>
              <w:jc w:val="right"/>
              <w:rPr>
                <w:sz w:val="18"/>
                <w:szCs w:val="18"/>
              </w:rPr>
            </w:pPr>
            <w:r>
              <w:rPr>
                <w:sz w:val="18"/>
                <w:szCs w:val="18"/>
              </w:rPr>
              <w:t>465</w:t>
            </w:r>
          </w:p>
        </w:tc>
        <w:tc>
          <w:tcPr>
            <w:tcW w:w="721" w:type="dxa"/>
            <w:vAlign w:val="center"/>
          </w:tcPr>
          <w:p w:rsidR="00C66478" w:rsidRDefault="00C66478">
            <w:pPr>
              <w:jc w:val="right"/>
              <w:rPr>
                <w:sz w:val="18"/>
                <w:szCs w:val="18"/>
              </w:rPr>
            </w:pPr>
            <w:r>
              <w:rPr>
                <w:sz w:val="18"/>
                <w:szCs w:val="18"/>
              </w:rPr>
              <w:t>67</w:t>
            </w:r>
          </w:p>
        </w:tc>
        <w:tc>
          <w:tcPr>
            <w:tcW w:w="721" w:type="dxa"/>
            <w:vAlign w:val="center"/>
          </w:tcPr>
          <w:p w:rsidR="00C66478" w:rsidRDefault="00C66478">
            <w:pPr>
              <w:jc w:val="right"/>
              <w:rPr>
                <w:sz w:val="18"/>
                <w:szCs w:val="18"/>
              </w:rPr>
            </w:pPr>
            <w:r>
              <w:rPr>
                <w:sz w:val="18"/>
                <w:szCs w:val="18"/>
              </w:rPr>
              <w:t>672</w:t>
            </w:r>
          </w:p>
        </w:tc>
      </w:tr>
      <w:tr w:rsidR="00C66478">
        <w:tblPrEx>
          <w:tblCellMar>
            <w:top w:w="0" w:type="dxa"/>
            <w:bottom w:w="0" w:type="dxa"/>
          </w:tblCellMar>
        </w:tblPrEx>
        <w:trPr>
          <w:trHeight w:val="225"/>
        </w:trPr>
        <w:tc>
          <w:tcPr>
            <w:tcW w:w="1117" w:type="dxa"/>
            <w:vAlign w:val="center"/>
          </w:tcPr>
          <w:p w:rsidR="00C66478" w:rsidRDefault="00C66478">
            <w:pPr>
              <w:jc w:val="center"/>
              <w:rPr>
                <w:b/>
                <w:bCs/>
                <w:sz w:val="18"/>
                <w:szCs w:val="18"/>
              </w:rPr>
            </w:pPr>
            <w:r>
              <w:rPr>
                <w:b/>
                <w:bCs/>
                <w:sz w:val="18"/>
                <w:szCs w:val="18"/>
              </w:rPr>
              <w:t>IKSŹ</w:t>
            </w:r>
          </w:p>
        </w:tc>
        <w:tc>
          <w:tcPr>
            <w:tcW w:w="618" w:type="dxa"/>
            <w:vAlign w:val="center"/>
          </w:tcPr>
          <w:p w:rsidR="00C66478" w:rsidRDefault="00C66478">
            <w:pPr>
              <w:jc w:val="center"/>
              <w:rPr>
                <w:sz w:val="18"/>
                <w:szCs w:val="18"/>
              </w:rPr>
            </w:pPr>
            <w:r>
              <w:rPr>
                <w:sz w:val="18"/>
                <w:szCs w:val="18"/>
              </w:rPr>
              <w:t>24,4</w:t>
            </w:r>
          </w:p>
        </w:tc>
        <w:tc>
          <w:tcPr>
            <w:tcW w:w="659" w:type="dxa"/>
            <w:vAlign w:val="center"/>
          </w:tcPr>
          <w:p w:rsidR="00C66478" w:rsidRDefault="00C66478">
            <w:pPr>
              <w:jc w:val="center"/>
              <w:rPr>
                <w:sz w:val="18"/>
                <w:szCs w:val="18"/>
              </w:rPr>
            </w:pPr>
            <w:r>
              <w:rPr>
                <w:sz w:val="18"/>
                <w:szCs w:val="18"/>
              </w:rPr>
              <w:t>0,99</w:t>
            </w:r>
          </w:p>
        </w:tc>
        <w:tc>
          <w:tcPr>
            <w:tcW w:w="659" w:type="dxa"/>
            <w:vAlign w:val="center"/>
          </w:tcPr>
          <w:p w:rsidR="00C66478" w:rsidRDefault="00C66478">
            <w:pPr>
              <w:jc w:val="center"/>
              <w:rPr>
                <w:sz w:val="18"/>
                <w:szCs w:val="18"/>
              </w:rPr>
            </w:pPr>
            <w:r>
              <w:rPr>
                <w:sz w:val="18"/>
                <w:szCs w:val="18"/>
              </w:rPr>
              <w:t>4,28</w:t>
            </w:r>
          </w:p>
        </w:tc>
        <w:tc>
          <w:tcPr>
            <w:tcW w:w="989" w:type="dxa"/>
            <w:vAlign w:val="center"/>
          </w:tcPr>
          <w:p w:rsidR="00C66478" w:rsidRDefault="00C66478">
            <w:pPr>
              <w:jc w:val="center"/>
              <w:rPr>
                <w:sz w:val="18"/>
                <w:szCs w:val="18"/>
              </w:rPr>
            </w:pPr>
            <w:r>
              <w:rPr>
                <w:sz w:val="18"/>
                <w:szCs w:val="18"/>
              </w:rPr>
              <w:t>422</w:t>
            </w:r>
          </w:p>
        </w:tc>
        <w:tc>
          <w:tcPr>
            <w:tcW w:w="721" w:type="dxa"/>
            <w:vAlign w:val="center"/>
          </w:tcPr>
          <w:p w:rsidR="00C66478" w:rsidRDefault="00C66478">
            <w:pPr>
              <w:jc w:val="center"/>
              <w:rPr>
                <w:sz w:val="18"/>
                <w:szCs w:val="18"/>
              </w:rPr>
            </w:pPr>
            <w:r>
              <w:rPr>
                <w:sz w:val="18"/>
                <w:szCs w:val="18"/>
              </w:rPr>
              <w:t>62</w:t>
            </w:r>
          </w:p>
        </w:tc>
        <w:tc>
          <w:tcPr>
            <w:tcW w:w="706" w:type="dxa"/>
            <w:vAlign w:val="center"/>
          </w:tcPr>
          <w:p w:rsidR="00C66478" w:rsidRDefault="00C66478">
            <w:pPr>
              <w:jc w:val="center"/>
              <w:rPr>
                <w:sz w:val="18"/>
                <w:szCs w:val="18"/>
              </w:rPr>
            </w:pPr>
            <w:r>
              <w:rPr>
                <w:sz w:val="18"/>
                <w:szCs w:val="18"/>
              </w:rPr>
              <w:t>1298</w:t>
            </w:r>
          </w:p>
        </w:tc>
        <w:tc>
          <w:tcPr>
            <w:tcW w:w="621" w:type="dxa"/>
            <w:vAlign w:val="center"/>
          </w:tcPr>
          <w:p w:rsidR="00C66478" w:rsidRDefault="00C66478">
            <w:pPr>
              <w:jc w:val="center"/>
              <w:rPr>
                <w:sz w:val="18"/>
                <w:szCs w:val="18"/>
              </w:rPr>
            </w:pPr>
            <w:r>
              <w:rPr>
                <w:sz w:val="18"/>
                <w:szCs w:val="18"/>
              </w:rPr>
              <w:t>23,71</w:t>
            </w:r>
          </w:p>
        </w:tc>
        <w:tc>
          <w:tcPr>
            <w:tcW w:w="659" w:type="dxa"/>
            <w:vAlign w:val="center"/>
          </w:tcPr>
          <w:p w:rsidR="00C66478" w:rsidRDefault="00C66478">
            <w:pPr>
              <w:jc w:val="center"/>
              <w:rPr>
                <w:sz w:val="18"/>
                <w:szCs w:val="18"/>
              </w:rPr>
            </w:pPr>
            <w:r>
              <w:rPr>
                <w:sz w:val="18"/>
                <w:szCs w:val="18"/>
              </w:rPr>
              <w:t>0,99</w:t>
            </w:r>
          </w:p>
        </w:tc>
        <w:tc>
          <w:tcPr>
            <w:tcW w:w="561" w:type="dxa"/>
            <w:vAlign w:val="center"/>
          </w:tcPr>
          <w:p w:rsidR="00C66478" w:rsidRDefault="00C66478">
            <w:pPr>
              <w:jc w:val="center"/>
              <w:rPr>
                <w:sz w:val="18"/>
                <w:szCs w:val="18"/>
              </w:rPr>
            </w:pPr>
            <w:r>
              <w:rPr>
                <w:sz w:val="18"/>
                <w:szCs w:val="18"/>
              </w:rPr>
              <w:t>4,28</w:t>
            </w:r>
          </w:p>
        </w:tc>
        <w:tc>
          <w:tcPr>
            <w:tcW w:w="989" w:type="dxa"/>
            <w:vAlign w:val="center"/>
          </w:tcPr>
          <w:p w:rsidR="00C66478" w:rsidRDefault="00C66478">
            <w:pPr>
              <w:jc w:val="center"/>
              <w:rPr>
                <w:sz w:val="18"/>
                <w:szCs w:val="18"/>
              </w:rPr>
            </w:pPr>
            <w:r>
              <w:rPr>
                <w:sz w:val="18"/>
                <w:szCs w:val="18"/>
              </w:rPr>
              <w:t>437</w:t>
            </w:r>
          </w:p>
        </w:tc>
        <w:tc>
          <w:tcPr>
            <w:tcW w:w="721" w:type="dxa"/>
            <w:vAlign w:val="center"/>
          </w:tcPr>
          <w:p w:rsidR="00C66478" w:rsidRDefault="00C66478">
            <w:pPr>
              <w:jc w:val="center"/>
              <w:rPr>
                <w:sz w:val="18"/>
                <w:szCs w:val="18"/>
              </w:rPr>
            </w:pPr>
            <w:r>
              <w:rPr>
                <w:sz w:val="18"/>
                <w:szCs w:val="18"/>
              </w:rPr>
              <w:t>78</w:t>
            </w:r>
          </w:p>
        </w:tc>
        <w:tc>
          <w:tcPr>
            <w:tcW w:w="721" w:type="dxa"/>
            <w:vAlign w:val="center"/>
          </w:tcPr>
          <w:p w:rsidR="00C66478" w:rsidRDefault="00C66478">
            <w:pPr>
              <w:jc w:val="center"/>
              <w:rPr>
                <w:sz w:val="18"/>
                <w:szCs w:val="18"/>
              </w:rPr>
            </w:pPr>
            <w:r>
              <w:rPr>
                <w:sz w:val="18"/>
                <w:szCs w:val="18"/>
              </w:rPr>
              <w:t>1654</w:t>
            </w:r>
          </w:p>
        </w:tc>
        <w:tc>
          <w:tcPr>
            <w:tcW w:w="639" w:type="dxa"/>
            <w:vAlign w:val="center"/>
          </w:tcPr>
          <w:p w:rsidR="00C66478" w:rsidRDefault="00C66478">
            <w:pPr>
              <w:jc w:val="center"/>
              <w:rPr>
                <w:b/>
                <w:bCs/>
                <w:sz w:val="18"/>
                <w:szCs w:val="18"/>
              </w:rPr>
            </w:pPr>
            <w:r>
              <w:rPr>
                <w:b/>
                <w:bCs/>
                <w:sz w:val="18"/>
                <w:szCs w:val="18"/>
              </w:rPr>
              <w:t>26,83</w:t>
            </w:r>
          </w:p>
        </w:tc>
        <w:tc>
          <w:tcPr>
            <w:tcW w:w="571" w:type="dxa"/>
            <w:vAlign w:val="center"/>
          </w:tcPr>
          <w:p w:rsidR="00C66478" w:rsidRDefault="00C66478">
            <w:pPr>
              <w:jc w:val="center"/>
              <w:rPr>
                <w:b/>
                <w:bCs/>
                <w:sz w:val="18"/>
                <w:szCs w:val="18"/>
              </w:rPr>
            </w:pPr>
            <w:r>
              <w:rPr>
                <w:b/>
                <w:bCs/>
                <w:sz w:val="18"/>
                <w:szCs w:val="18"/>
              </w:rPr>
              <w:t>1,25</w:t>
            </w:r>
          </w:p>
        </w:tc>
        <w:tc>
          <w:tcPr>
            <w:tcW w:w="659" w:type="dxa"/>
            <w:vAlign w:val="center"/>
          </w:tcPr>
          <w:p w:rsidR="00C66478" w:rsidRDefault="00C66478">
            <w:pPr>
              <w:jc w:val="center"/>
              <w:rPr>
                <w:b/>
                <w:bCs/>
                <w:sz w:val="18"/>
                <w:szCs w:val="18"/>
              </w:rPr>
            </w:pPr>
            <w:r>
              <w:rPr>
                <w:b/>
                <w:bCs/>
                <w:sz w:val="18"/>
                <w:szCs w:val="18"/>
              </w:rPr>
              <w:t>5,99</w:t>
            </w:r>
          </w:p>
        </w:tc>
        <w:tc>
          <w:tcPr>
            <w:tcW w:w="989" w:type="dxa"/>
            <w:vAlign w:val="center"/>
          </w:tcPr>
          <w:p w:rsidR="00C66478" w:rsidRDefault="00C66478">
            <w:pPr>
              <w:jc w:val="right"/>
              <w:rPr>
                <w:sz w:val="18"/>
                <w:szCs w:val="18"/>
              </w:rPr>
            </w:pPr>
            <w:r>
              <w:rPr>
                <w:sz w:val="18"/>
                <w:szCs w:val="18"/>
              </w:rPr>
              <w:t>408</w:t>
            </w:r>
          </w:p>
        </w:tc>
        <w:tc>
          <w:tcPr>
            <w:tcW w:w="721" w:type="dxa"/>
            <w:vAlign w:val="center"/>
          </w:tcPr>
          <w:p w:rsidR="00C66478" w:rsidRDefault="00C66478">
            <w:pPr>
              <w:jc w:val="right"/>
              <w:rPr>
                <w:sz w:val="18"/>
                <w:szCs w:val="18"/>
              </w:rPr>
            </w:pPr>
            <w:r>
              <w:rPr>
                <w:sz w:val="18"/>
                <w:szCs w:val="18"/>
              </w:rPr>
              <w:t>83</w:t>
            </w:r>
          </w:p>
        </w:tc>
        <w:tc>
          <w:tcPr>
            <w:tcW w:w="721" w:type="dxa"/>
            <w:vAlign w:val="center"/>
          </w:tcPr>
          <w:p w:rsidR="00C66478" w:rsidRDefault="00C66478">
            <w:pPr>
              <w:jc w:val="right"/>
              <w:rPr>
                <w:sz w:val="18"/>
                <w:szCs w:val="18"/>
              </w:rPr>
            </w:pPr>
            <w:r>
              <w:rPr>
                <w:sz w:val="18"/>
                <w:szCs w:val="18"/>
              </w:rPr>
              <w:t>943</w:t>
            </w:r>
          </w:p>
        </w:tc>
      </w:tr>
      <w:tr w:rsidR="00C66478">
        <w:tblPrEx>
          <w:tblCellMar>
            <w:top w:w="0" w:type="dxa"/>
            <w:bottom w:w="0" w:type="dxa"/>
          </w:tblCellMar>
        </w:tblPrEx>
        <w:trPr>
          <w:trHeight w:val="225"/>
        </w:trPr>
        <w:tc>
          <w:tcPr>
            <w:tcW w:w="1117" w:type="dxa"/>
            <w:vAlign w:val="center"/>
          </w:tcPr>
          <w:p w:rsidR="00C66478" w:rsidRDefault="00C66478">
            <w:pPr>
              <w:jc w:val="center"/>
              <w:rPr>
                <w:b/>
                <w:bCs/>
                <w:sz w:val="18"/>
                <w:szCs w:val="18"/>
              </w:rPr>
            </w:pPr>
            <w:r>
              <w:rPr>
                <w:b/>
                <w:bCs/>
                <w:sz w:val="18"/>
                <w:szCs w:val="18"/>
              </w:rPr>
              <w:t>IES</w:t>
            </w:r>
          </w:p>
        </w:tc>
        <w:tc>
          <w:tcPr>
            <w:tcW w:w="618" w:type="dxa"/>
            <w:vAlign w:val="center"/>
          </w:tcPr>
          <w:p w:rsidR="00C66478" w:rsidRDefault="00C66478">
            <w:pPr>
              <w:jc w:val="center"/>
              <w:rPr>
                <w:sz w:val="18"/>
                <w:szCs w:val="18"/>
              </w:rPr>
            </w:pPr>
            <w:r>
              <w:rPr>
                <w:sz w:val="18"/>
                <w:szCs w:val="18"/>
              </w:rPr>
              <w:t>23,4</w:t>
            </w:r>
          </w:p>
        </w:tc>
        <w:tc>
          <w:tcPr>
            <w:tcW w:w="659" w:type="dxa"/>
            <w:vAlign w:val="center"/>
          </w:tcPr>
          <w:p w:rsidR="00C66478" w:rsidRDefault="00C66478">
            <w:pPr>
              <w:jc w:val="center"/>
              <w:rPr>
                <w:sz w:val="18"/>
                <w:szCs w:val="18"/>
              </w:rPr>
            </w:pPr>
            <w:r>
              <w:rPr>
                <w:sz w:val="18"/>
                <w:szCs w:val="18"/>
              </w:rPr>
              <w:t>7</w:t>
            </w:r>
          </w:p>
        </w:tc>
        <w:tc>
          <w:tcPr>
            <w:tcW w:w="659" w:type="dxa"/>
            <w:vAlign w:val="center"/>
          </w:tcPr>
          <w:p w:rsidR="00C66478" w:rsidRDefault="00C66478">
            <w:pPr>
              <w:jc w:val="center"/>
              <w:rPr>
                <w:sz w:val="18"/>
                <w:szCs w:val="18"/>
              </w:rPr>
            </w:pPr>
            <w:r>
              <w:rPr>
                <w:sz w:val="18"/>
                <w:szCs w:val="18"/>
              </w:rPr>
              <w:t>4,14</w:t>
            </w:r>
          </w:p>
        </w:tc>
        <w:tc>
          <w:tcPr>
            <w:tcW w:w="989" w:type="dxa"/>
            <w:vAlign w:val="center"/>
          </w:tcPr>
          <w:p w:rsidR="00C66478" w:rsidRDefault="00C66478">
            <w:pPr>
              <w:jc w:val="center"/>
              <w:rPr>
                <w:sz w:val="18"/>
                <w:szCs w:val="18"/>
              </w:rPr>
            </w:pPr>
            <w:r>
              <w:rPr>
                <w:sz w:val="18"/>
                <w:szCs w:val="18"/>
              </w:rPr>
              <w:t>364</w:t>
            </w:r>
          </w:p>
        </w:tc>
        <w:tc>
          <w:tcPr>
            <w:tcW w:w="721" w:type="dxa"/>
            <w:vAlign w:val="center"/>
          </w:tcPr>
          <w:p w:rsidR="00C66478" w:rsidRDefault="00C66478">
            <w:pPr>
              <w:jc w:val="center"/>
              <w:rPr>
                <w:sz w:val="18"/>
                <w:szCs w:val="18"/>
              </w:rPr>
            </w:pPr>
            <w:r>
              <w:rPr>
                <w:sz w:val="18"/>
                <w:szCs w:val="18"/>
              </w:rPr>
              <w:t>46</w:t>
            </w:r>
          </w:p>
        </w:tc>
        <w:tc>
          <w:tcPr>
            <w:tcW w:w="706" w:type="dxa"/>
            <w:vAlign w:val="center"/>
          </w:tcPr>
          <w:p w:rsidR="00C66478" w:rsidRDefault="00C66478">
            <w:pPr>
              <w:jc w:val="center"/>
              <w:rPr>
                <w:sz w:val="18"/>
                <w:szCs w:val="18"/>
              </w:rPr>
            </w:pPr>
            <w:r>
              <w:rPr>
                <w:sz w:val="18"/>
                <w:szCs w:val="18"/>
              </w:rPr>
              <w:t>4693</w:t>
            </w:r>
          </w:p>
        </w:tc>
        <w:tc>
          <w:tcPr>
            <w:tcW w:w="621" w:type="dxa"/>
            <w:vAlign w:val="center"/>
          </w:tcPr>
          <w:p w:rsidR="00C66478" w:rsidRDefault="00C66478">
            <w:pPr>
              <w:jc w:val="center"/>
              <w:rPr>
                <w:sz w:val="18"/>
                <w:szCs w:val="18"/>
              </w:rPr>
            </w:pPr>
            <w:r>
              <w:rPr>
                <w:sz w:val="18"/>
                <w:szCs w:val="18"/>
              </w:rPr>
              <w:t>23,53</w:t>
            </w:r>
          </w:p>
        </w:tc>
        <w:tc>
          <w:tcPr>
            <w:tcW w:w="659" w:type="dxa"/>
            <w:vAlign w:val="center"/>
          </w:tcPr>
          <w:p w:rsidR="00C66478" w:rsidRDefault="00C66478">
            <w:pPr>
              <w:jc w:val="center"/>
              <w:rPr>
                <w:sz w:val="18"/>
                <w:szCs w:val="18"/>
              </w:rPr>
            </w:pPr>
            <w:r>
              <w:rPr>
                <w:sz w:val="18"/>
                <w:szCs w:val="18"/>
              </w:rPr>
              <w:t>6,81</w:t>
            </w:r>
          </w:p>
        </w:tc>
        <w:tc>
          <w:tcPr>
            <w:tcW w:w="561" w:type="dxa"/>
            <w:vAlign w:val="center"/>
          </w:tcPr>
          <w:p w:rsidR="00C66478" w:rsidRDefault="00C66478">
            <w:pPr>
              <w:jc w:val="center"/>
              <w:rPr>
                <w:sz w:val="18"/>
                <w:szCs w:val="18"/>
              </w:rPr>
            </w:pPr>
            <w:r>
              <w:rPr>
                <w:sz w:val="18"/>
                <w:szCs w:val="18"/>
              </w:rPr>
              <w:t>4,14</w:t>
            </w:r>
          </w:p>
        </w:tc>
        <w:tc>
          <w:tcPr>
            <w:tcW w:w="989" w:type="dxa"/>
            <w:vAlign w:val="center"/>
          </w:tcPr>
          <w:p w:rsidR="00C66478" w:rsidRDefault="00C66478">
            <w:pPr>
              <w:jc w:val="center"/>
              <w:rPr>
                <w:sz w:val="18"/>
                <w:szCs w:val="18"/>
              </w:rPr>
            </w:pPr>
            <w:r>
              <w:rPr>
                <w:sz w:val="18"/>
                <w:szCs w:val="18"/>
              </w:rPr>
              <w:t>407</w:t>
            </w:r>
          </w:p>
        </w:tc>
        <w:tc>
          <w:tcPr>
            <w:tcW w:w="721" w:type="dxa"/>
            <w:vAlign w:val="center"/>
          </w:tcPr>
          <w:p w:rsidR="00C66478" w:rsidRDefault="00C66478">
            <w:pPr>
              <w:jc w:val="center"/>
              <w:rPr>
                <w:sz w:val="18"/>
                <w:szCs w:val="18"/>
              </w:rPr>
            </w:pPr>
            <w:r>
              <w:rPr>
                <w:sz w:val="18"/>
                <w:szCs w:val="18"/>
              </w:rPr>
              <w:t>46</w:t>
            </w:r>
          </w:p>
        </w:tc>
        <w:tc>
          <w:tcPr>
            <w:tcW w:w="721" w:type="dxa"/>
            <w:vAlign w:val="center"/>
          </w:tcPr>
          <w:p w:rsidR="00C66478" w:rsidRDefault="00C66478">
            <w:pPr>
              <w:jc w:val="center"/>
              <w:rPr>
                <w:sz w:val="18"/>
                <w:szCs w:val="18"/>
              </w:rPr>
            </w:pPr>
            <w:r>
              <w:rPr>
                <w:sz w:val="18"/>
                <w:szCs w:val="18"/>
              </w:rPr>
              <w:t>2775</w:t>
            </w:r>
          </w:p>
        </w:tc>
        <w:tc>
          <w:tcPr>
            <w:tcW w:w="639" w:type="dxa"/>
            <w:vAlign w:val="center"/>
          </w:tcPr>
          <w:p w:rsidR="00C66478" w:rsidRDefault="00C66478">
            <w:pPr>
              <w:jc w:val="center"/>
              <w:rPr>
                <w:b/>
                <w:bCs/>
                <w:sz w:val="18"/>
                <w:szCs w:val="18"/>
              </w:rPr>
            </w:pPr>
            <w:r>
              <w:rPr>
                <w:b/>
                <w:bCs/>
                <w:sz w:val="18"/>
                <w:szCs w:val="18"/>
              </w:rPr>
              <w:t>23,27</w:t>
            </w:r>
          </w:p>
        </w:tc>
        <w:tc>
          <w:tcPr>
            <w:tcW w:w="571" w:type="dxa"/>
            <w:vAlign w:val="center"/>
          </w:tcPr>
          <w:p w:rsidR="00C66478" w:rsidRDefault="00C66478">
            <w:pPr>
              <w:jc w:val="center"/>
              <w:rPr>
                <w:b/>
                <w:bCs/>
                <w:sz w:val="18"/>
                <w:szCs w:val="18"/>
              </w:rPr>
            </w:pPr>
            <w:r>
              <w:rPr>
                <w:b/>
                <w:bCs/>
                <w:sz w:val="18"/>
                <w:szCs w:val="18"/>
              </w:rPr>
              <w:t>6,17</w:t>
            </w:r>
          </w:p>
        </w:tc>
        <w:tc>
          <w:tcPr>
            <w:tcW w:w="659" w:type="dxa"/>
            <w:vAlign w:val="center"/>
          </w:tcPr>
          <w:p w:rsidR="00C66478" w:rsidRDefault="00C66478">
            <w:pPr>
              <w:jc w:val="center"/>
              <w:rPr>
                <w:b/>
                <w:bCs/>
                <w:sz w:val="18"/>
                <w:szCs w:val="18"/>
              </w:rPr>
            </w:pPr>
            <w:r>
              <w:rPr>
                <w:b/>
                <w:bCs/>
                <w:sz w:val="18"/>
                <w:szCs w:val="18"/>
              </w:rPr>
              <w:t>5,14</w:t>
            </w:r>
          </w:p>
        </w:tc>
        <w:tc>
          <w:tcPr>
            <w:tcW w:w="989" w:type="dxa"/>
            <w:vAlign w:val="center"/>
          </w:tcPr>
          <w:p w:rsidR="00C66478" w:rsidRDefault="00C66478">
            <w:pPr>
              <w:jc w:val="right"/>
              <w:rPr>
                <w:sz w:val="18"/>
                <w:szCs w:val="18"/>
              </w:rPr>
            </w:pPr>
            <w:r>
              <w:rPr>
                <w:sz w:val="18"/>
                <w:szCs w:val="18"/>
              </w:rPr>
              <w:t>456</w:t>
            </w:r>
          </w:p>
        </w:tc>
        <w:tc>
          <w:tcPr>
            <w:tcW w:w="721" w:type="dxa"/>
            <w:vAlign w:val="center"/>
          </w:tcPr>
          <w:p w:rsidR="00C66478" w:rsidRDefault="00C66478">
            <w:pPr>
              <w:jc w:val="right"/>
              <w:rPr>
                <w:sz w:val="18"/>
                <w:szCs w:val="18"/>
              </w:rPr>
            </w:pPr>
            <w:r>
              <w:rPr>
                <w:sz w:val="18"/>
                <w:szCs w:val="18"/>
              </w:rPr>
              <w:t>58</w:t>
            </w:r>
          </w:p>
        </w:tc>
        <w:tc>
          <w:tcPr>
            <w:tcW w:w="721" w:type="dxa"/>
            <w:vAlign w:val="center"/>
          </w:tcPr>
          <w:p w:rsidR="00C66478" w:rsidRDefault="00C66478">
            <w:pPr>
              <w:jc w:val="right"/>
              <w:rPr>
                <w:sz w:val="18"/>
                <w:szCs w:val="18"/>
              </w:rPr>
            </w:pPr>
            <w:r>
              <w:rPr>
                <w:sz w:val="18"/>
                <w:szCs w:val="18"/>
              </w:rPr>
              <w:t>4077</w:t>
            </w:r>
          </w:p>
        </w:tc>
      </w:tr>
      <w:tr w:rsidR="00C66478">
        <w:tblPrEx>
          <w:tblCellMar>
            <w:top w:w="0" w:type="dxa"/>
            <w:bottom w:w="0" w:type="dxa"/>
          </w:tblCellMar>
        </w:tblPrEx>
        <w:trPr>
          <w:trHeight w:val="225"/>
        </w:trPr>
        <w:tc>
          <w:tcPr>
            <w:tcW w:w="1117" w:type="dxa"/>
            <w:vAlign w:val="center"/>
          </w:tcPr>
          <w:p w:rsidR="00C66478" w:rsidRDefault="00C66478">
            <w:pPr>
              <w:jc w:val="center"/>
              <w:rPr>
                <w:b/>
                <w:bCs/>
                <w:sz w:val="18"/>
                <w:szCs w:val="18"/>
              </w:rPr>
            </w:pPr>
            <w:r>
              <w:rPr>
                <w:b/>
                <w:bCs/>
                <w:sz w:val="18"/>
                <w:szCs w:val="18"/>
              </w:rPr>
              <w:t>ISS</w:t>
            </w:r>
          </w:p>
        </w:tc>
        <w:tc>
          <w:tcPr>
            <w:tcW w:w="618" w:type="dxa"/>
            <w:vAlign w:val="center"/>
          </w:tcPr>
          <w:p w:rsidR="00C66478" w:rsidRDefault="00C66478">
            <w:pPr>
              <w:jc w:val="center"/>
              <w:rPr>
                <w:sz w:val="18"/>
                <w:szCs w:val="18"/>
              </w:rPr>
            </w:pPr>
            <w:r>
              <w:rPr>
                <w:sz w:val="18"/>
                <w:szCs w:val="18"/>
              </w:rPr>
              <w:t>21,8</w:t>
            </w:r>
          </w:p>
        </w:tc>
        <w:tc>
          <w:tcPr>
            <w:tcW w:w="659" w:type="dxa"/>
            <w:vAlign w:val="center"/>
          </w:tcPr>
          <w:p w:rsidR="00C66478" w:rsidRDefault="00C66478">
            <w:pPr>
              <w:jc w:val="center"/>
              <w:rPr>
                <w:sz w:val="18"/>
                <w:szCs w:val="18"/>
              </w:rPr>
            </w:pPr>
            <w:r>
              <w:rPr>
                <w:sz w:val="18"/>
                <w:szCs w:val="18"/>
              </w:rPr>
              <w:t>2,79</w:t>
            </w:r>
          </w:p>
        </w:tc>
        <w:tc>
          <w:tcPr>
            <w:tcW w:w="659" w:type="dxa"/>
            <w:vAlign w:val="center"/>
          </w:tcPr>
          <w:p w:rsidR="00C66478" w:rsidRDefault="00C66478">
            <w:pPr>
              <w:jc w:val="center"/>
              <w:rPr>
                <w:sz w:val="18"/>
                <w:szCs w:val="18"/>
              </w:rPr>
            </w:pPr>
            <w:r>
              <w:rPr>
                <w:sz w:val="18"/>
                <w:szCs w:val="18"/>
              </w:rPr>
              <w:t>3</w:t>
            </w:r>
          </w:p>
        </w:tc>
        <w:tc>
          <w:tcPr>
            <w:tcW w:w="989" w:type="dxa"/>
            <w:vAlign w:val="center"/>
          </w:tcPr>
          <w:p w:rsidR="00C66478" w:rsidRDefault="00C66478">
            <w:pPr>
              <w:jc w:val="center"/>
              <w:rPr>
                <w:sz w:val="18"/>
                <w:szCs w:val="18"/>
              </w:rPr>
            </w:pPr>
            <w:r>
              <w:rPr>
                <w:sz w:val="18"/>
                <w:szCs w:val="18"/>
              </w:rPr>
              <w:t>304</w:t>
            </w:r>
          </w:p>
        </w:tc>
        <w:tc>
          <w:tcPr>
            <w:tcW w:w="721" w:type="dxa"/>
            <w:vAlign w:val="center"/>
          </w:tcPr>
          <w:p w:rsidR="00C66478" w:rsidRDefault="00C66478">
            <w:pPr>
              <w:jc w:val="center"/>
              <w:rPr>
                <w:sz w:val="18"/>
                <w:szCs w:val="18"/>
              </w:rPr>
            </w:pPr>
            <w:r>
              <w:rPr>
                <w:sz w:val="18"/>
                <w:szCs w:val="18"/>
              </w:rPr>
              <w:t>71</w:t>
            </w:r>
          </w:p>
        </w:tc>
        <w:tc>
          <w:tcPr>
            <w:tcW w:w="706" w:type="dxa"/>
            <w:vAlign w:val="center"/>
          </w:tcPr>
          <w:p w:rsidR="00C66478" w:rsidRDefault="00C66478">
            <w:pPr>
              <w:jc w:val="center"/>
              <w:rPr>
                <w:sz w:val="18"/>
                <w:szCs w:val="18"/>
              </w:rPr>
            </w:pPr>
            <w:r>
              <w:rPr>
                <w:sz w:val="18"/>
                <w:szCs w:val="18"/>
              </w:rPr>
              <w:t>1640</w:t>
            </w:r>
          </w:p>
        </w:tc>
        <w:tc>
          <w:tcPr>
            <w:tcW w:w="621" w:type="dxa"/>
            <w:vAlign w:val="center"/>
          </w:tcPr>
          <w:p w:rsidR="00C66478" w:rsidRDefault="00C66478">
            <w:pPr>
              <w:jc w:val="center"/>
              <w:rPr>
                <w:sz w:val="18"/>
                <w:szCs w:val="18"/>
              </w:rPr>
            </w:pPr>
            <w:r>
              <w:rPr>
                <w:sz w:val="18"/>
                <w:szCs w:val="18"/>
              </w:rPr>
              <w:t>21,5</w:t>
            </w:r>
          </w:p>
        </w:tc>
        <w:tc>
          <w:tcPr>
            <w:tcW w:w="659" w:type="dxa"/>
            <w:vAlign w:val="center"/>
          </w:tcPr>
          <w:p w:rsidR="00C66478" w:rsidRDefault="00C66478">
            <w:pPr>
              <w:jc w:val="center"/>
              <w:rPr>
                <w:sz w:val="18"/>
                <w:szCs w:val="18"/>
              </w:rPr>
            </w:pPr>
            <w:r>
              <w:rPr>
                <w:sz w:val="18"/>
                <w:szCs w:val="18"/>
              </w:rPr>
              <w:t>2,79</w:t>
            </w:r>
          </w:p>
        </w:tc>
        <w:tc>
          <w:tcPr>
            <w:tcW w:w="561" w:type="dxa"/>
            <w:vAlign w:val="center"/>
          </w:tcPr>
          <w:p w:rsidR="00C66478" w:rsidRDefault="00C66478">
            <w:pPr>
              <w:jc w:val="center"/>
              <w:rPr>
                <w:sz w:val="18"/>
                <w:szCs w:val="18"/>
              </w:rPr>
            </w:pPr>
            <w:r>
              <w:rPr>
                <w:sz w:val="18"/>
                <w:szCs w:val="18"/>
              </w:rPr>
              <w:t>3</w:t>
            </w:r>
          </w:p>
        </w:tc>
        <w:tc>
          <w:tcPr>
            <w:tcW w:w="989" w:type="dxa"/>
            <w:vAlign w:val="center"/>
          </w:tcPr>
          <w:p w:rsidR="00C66478" w:rsidRDefault="00C66478">
            <w:pPr>
              <w:jc w:val="center"/>
              <w:rPr>
                <w:sz w:val="18"/>
                <w:szCs w:val="18"/>
              </w:rPr>
            </w:pPr>
            <w:r>
              <w:rPr>
                <w:sz w:val="18"/>
                <w:szCs w:val="18"/>
              </w:rPr>
              <w:t>349</w:t>
            </w:r>
          </w:p>
        </w:tc>
        <w:tc>
          <w:tcPr>
            <w:tcW w:w="721" w:type="dxa"/>
            <w:vAlign w:val="center"/>
          </w:tcPr>
          <w:p w:rsidR="00C66478" w:rsidRDefault="00C66478">
            <w:pPr>
              <w:jc w:val="center"/>
              <w:rPr>
                <w:sz w:val="18"/>
                <w:szCs w:val="18"/>
              </w:rPr>
            </w:pPr>
            <w:r>
              <w:rPr>
                <w:sz w:val="18"/>
                <w:szCs w:val="18"/>
              </w:rPr>
              <w:t>78</w:t>
            </w:r>
          </w:p>
        </w:tc>
        <w:tc>
          <w:tcPr>
            <w:tcW w:w="721" w:type="dxa"/>
            <w:vAlign w:val="center"/>
          </w:tcPr>
          <w:p w:rsidR="00C66478" w:rsidRDefault="00C66478">
            <w:pPr>
              <w:jc w:val="center"/>
              <w:rPr>
                <w:sz w:val="18"/>
                <w:szCs w:val="18"/>
              </w:rPr>
            </w:pPr>
            <w:r>
              <w:rPr>
                <w:sz w:val="18"/>
                <w:szCs w:val="18"/>
              </w:rPr>
              <w:t>580</w:t>
            </w:r>
          </w:p>
        </w:tc>
        <w:tc>
          <w:tcPr>
            <w:tcW w:w="639" w:type="dxa"/>
            <w:vAlign w:val="center"/>
          </w:tcPr>
          <w:p w:rsidR="00C66478" w:rsidRDefault="00C66478">
            <w:pPr>
              <w:jc w:val="center"/>
              <w:rPr>
                <w:b/>
                <w:bCs/>
                <w:sz w:val="18"/>
                <w:szCs w:val="18"/>
              </w:rPr>
            </w:pPr>
            <w:r>
              <w:rPr>
                <w:b/>
                <w:bCs/>
                <w:sz w:val="18"/>
                <w:szCs w:val="18"/>
              </w:rPr>
              <w:t>21,72</w:t>
            </w:r>
          </w:p>
        </w:tc>
        <w:tc>
          <w:tcPr>
            <w:tcW w:w="571" w:type="dxa"/>
            <w:vAlign w:val="center"/>
          </w:tcPr>
          <w:p w:rsidR="00C66478" w:rsidRDefault="00C66478">
            <w:pPr>
              <w:jc w:val="center"/>
              <w:rPr>
                <w:b/>
                <w:bCs/>
                <w:sz w:val="18"/>
                <w:szCs w:val="18"/>
              </w:rPr>
            </w:pPr>
            <w:r>
              <w:rPr>
                <w:b/>
                <w:bCs/>
                <w:sz w:val="18"/>
                <w:szCs w:val="18"/>
              </w:rPr>
              <w:t>2,79</w:t>
            </w:r>
          </w:p>
        </w:tc>
        <w:tc>
          <w:tcPr>
            <w:tcW w:w="659" w:type="dxa"/>
            <w:vAlign w:val="center"/>
          </w:tcPr>
          <w:p w:rsidR="00C66478" w:rsidRDefault="00C66478">
            <w:pPr>
              <w:jc w:val="center"/>
              <w:rPr>
                <w:b/>
                <w:bCs/>
                <w:sz w:val="18"/>
                <w:szCs w:val="18"/>
              </w:rPr>
            </w:pPr>
            <w:r>
              <w:rPr>
                <w:b/>
                <w:bCs/>
                <w:sz w:val="18"/>
                <w:szCs w:val="18"/>
              </w:rPr>
              <w:t>3,25</w:t>
            </w:r>
          </w:p>
        </w:tc>
        <w:tc>
          <w:tcPr>
            <w:tcW w:w="989" w:type="dxa"/>
            <w:vAlign w:val="center"/>
          </w:tcPr>
          <w:p w:rsidR="00C66478" w:rsidRDefault="00C66478">
            <w:pPr>
              <w:jc w:val="right"/>
              <w:rPr>
                <w:sz w:val="18"/>
                <w:szCs w:val="18"/>
              </w:rPr>
            </w:pPr>
            <w:r>
              <w:rPr>
                <w:sz w:val="18"/>
                <w:szCs w:val="18"/>
              </w:rPr>
              <w:t>381</w:t>
            </w:r>
          </w:p>
        </w:tc>
        <w:tc>
          <w:tcPr>
            <w:tcW w:w="721" w:type="dxa"/>
            <w:vAlign w:val="center"/>
          </w:tcPr>
          <w:p w:rsidR="00C66478" w:rsidRDefault="00C66478">
            <w:pPr>
              <w:jc w:val="right"/>
              <w:rPr>
                <w:sz w:val="18"/>
                <w:szCs w:val="18"/>
              </w:rPr>
            </w:pPr>
            <w:r>
              <w:rPr>
                <w:sz w:val="18"/>
                <w:szCs w:val="18"/>
              </w:rPr>
              <w:t>87</w:t>
            </w:r>
          </w:p>
        </w:tc>
        <w:tc>
          <w:tcPr>
            <w:tcW w:w="721" w:type="dxa"/>
            <w:vAlign w:val="center"/>
          </w:tcPr>
          <w:p w:rsidR="00C66478" w:rsidRDefault="00C66478">
            <w:pPr>
              <w:jc w:val="right"/>
              <w:rPr>
                <w:sz w:val="18"/>
                <w:szCs w:val="18"/>
              </w:rPr>
            </w:pPr>
            <w:r>
              <w:rPr>
                <w:sz w:val="18"/>
                <w:szCs w:val="18"/>
              </w:rPr>
              <w:t>1590</w:t>
            </w:r>
          </w:p>
        </w:tc>
      </w:tr>
      <w:tr w:rsidR="00C66478">
        <w:tblPrEx>
          <w:tblCellMar>
            <w:top w:w="0" w:type="dxa"/>
            <w:bottom w:w="0" w:type="dxa"/>
          </w:tblCellMar>
        </w:tblPrEx>
        <w:trPr>
          <w:trHeight w:val="225"/>
        </w:trPr>
        <w:tc>
          <w:tcPr>
            <w:tcW w:w="1117" w:type="dxa"/>
            <w:vAlign w:val="center"/>
          </w:tcPr>
          <w:p w:rsidR="00C66478" w:rsidRDefault="00C66478">
            <w:pPr>
              <w:jc w:val="center"/>
              <w:rPr>
                <w:b/>
                <w:bCs/>
                <w:sz w:val="18"/>
                <w:szCs w:val="18"/>
              </w:rPr>
            </w:pPr>
            <w:r>
              <w:rPr>
                <w:b/>
                <w:bCs/>
                <w:sz w:val="18"/>
                <w:szCs w:val="18"/>
              </w:rPr>
              <w:t>KJP</w:t>
            </w:r>
          </w:p>
        </w:tc>
        <w:tc>
          <w:tcPr>
            <w:tcW w:w="618" w:type="dxa"/>
            <w:vAlign w:val="center"/>
          </w:tcPr>
          <w:p w:rsidR="00C66478" w:rsidRDefault="00C66478">
            <w:pPr>
              <w:jc w:val="center"/>
              <w:rPr>
                <w:sz w:val="18"/>
                <w:szCs w:val="18"/>
              </w:rPr>
            </w:pPr>
            <w:r>
              <w:rPr>
                <w:sz w:val="18"/>
                <w:szCs w:val="18"/>
              </w:rPr>
              <w:t>10,2</w:t>
            </w:r>
          </w:p>
        </w:tc>
        <w:tc>
          <w:tcPr>
            <w:tcW w:w="659" w:type="dxa"/>
            <w:vAlign w:val="center"/>
          </w:tcPr>
          <w:p w:rsidR="00C66478" w:rsidRDefault="00C66478">
            <w:pPr>
              <w:jc w:val="center"/>
              <w:rPr>
                <w:sz w:val="18"/>
                <w:szCs w:val="18"/>
              </w:rPr>
            </w:pPr>
            <w:r>
              <w:rPr>
                <w:sz w:val="18"/>
                <w:szCs w:val="18"/>
              </w:rPr>
              <w:t>0</w:t>
            </w:r>
          </w:p>
        </w:tc>
        <w:tc>
          <w:tcPr>
            <w:tcW w:w="659" w:type="dxa"/>
            <w:vAlign w:val="center"/>
          </w:tcPr>
          <w:p w:rsidR="00C66478" w:rsidRDefault="00C66478">
            <w:pPr>
              <w:jc w:val="center"/>
              <w:rPr>
                <w:sz w:val="18"/>
                <w:szCs w:val="18"/>
              </w:rPr>
            </w:pPr>
            <w:r>
              <w:rPr>
                <w:sz w:val="18"/>
                <w:szCs w:val="18"/>
              </w:rPr>
              <w:t>0,5</w:t>
            </w:r>
          </w:p>
        </w:tc>
        <w:tc>
          <w:tcPr>
            <w:tcW w:w="989" w:type="dxa"/>
            <w:vAlign w:val="center"/>
          </w:tcPr>
          <w:p w:rsidR="00C66478" w:rsidRDefault="00C66478">
            <w:pPr>
              <w:jc w:val="center"/>
              <w:rPr>
                <w:sz w:val="18"/>
                <w:szCs w:val="18"/>
              </w:rPr>
            </w:pPr>
            <w:r>
              <w:rPr>
                <w:sz w:val="18"/>
                <w:szCs w:val="18"/>
              </w:rPr>
              <w:t>0</w:t>
            </w:r>
          </w:p>
        </w:tc>
        <w:tc>
          <w:tcPr>
            <w:tcW w:w="721" w:type="dxa"/>
            <w:vAlign w:val="center"/>
          </w:tcPr>
          <w:p w:rsidR="00C66478" w:rsidRDefault="00C66478">
            <w:pPr>
              <w:jc w:val="center"/>
              <w:rPr>
                <w:sz w:val="18"/>
                <w:szCs w:val="18"/>
              </w:rPr>
            </w:pPr>
            <w:r>
              <w:rPr>
                <w:sz w:val="18"/>
                <w:szCs w:val="18"/>
              </w:rPr>
              <w:t>0</w:t>
            </w:r>
          </w:p>
        </w:tc>
        <w:tc>
          <w:tcPr>
            <w:tcW w:w="706" w:type="dxa"/>
            <w:vAlign w:val="center"/>
          </w:tcPr>
          <w:p w:rsidR="00C66478" w:rsidRDefault="00C66478">
            <w:pPr>
              <w:jc w:val="center"/>
              <w:rPr>
                <w:sz w:val="18"/>
                <w:szCs w:val="18"/>
              </w:rPr>
            </w:pPr>
            <w:r>
              <w:rPr>
                <w:sz w:val="18"/>
                <w:szCs w:val="18"/>
              </w:rPr>
              <w:t>69</w:t>
            </w:r>
          </w:p>
        </w:tc>
        <w:tc>
          <w:tcPr>
            <w:tcW w:w="621" w:type="dxa"/>
            <w:vAlign w:val="center"/>
          </w:tcPr>
          <w:p w:rsidR="00C66478" w:rsidRDefault="00C66478">
            <w:pPr>
              <w:jc w:val="center"/>
              <w:rPr>
                <w:sz w:val="18"/>
                <w:szCs w:val="18"/>
              </w:rPr>
            </w:pPr>
            <w:r>
              <w:rPr>
                <w:sz w:val="18"/>
                <w:szCs w:val="18"/>
              </w:rPr>
              <w:t>10,33</w:t>
            </w:r>
          </w:p>
        </w:tc>
        <w:tc>
          <w:tcPr>
            <w:tcW w:w="659" w:type="dxa"/>
            <w:vAlign w:val="center"/>
          </w:tcPr>
          <w:p w:rsidR="00C66478" w:rsidRDefault="00C66478">
            <w:pPr>
              <w:jc w:val="center"/>
              <w:rPr>
                <w:sz w:val="18"/>
                <w:szCs w:val="18"/>
              </w:rPr>
            </w:pPr>
            <w:r>
              <w:rPr>
                <w:sz w:val="18"/>
                <w:szCs w:val="18"/>
              </w:rPr>
              <w:t>0</w:t>
            </w:r>
          </w:p>
        </w:tc>
        <w:tc>
          <w:tcPr>
            <w:tcW w:w="561" w:type="dxa"/>
            <w:vAlign w:val="center"/>
          </w:tcPr>
          <w:p w:rsidR="00C66478" w:rsidRDefault="00C66478">
            <w:pPr>
              <w:jc w:val="center"/>
              <w:rPr>
                <w:sz w:val="18"/>
                <w:szCs w:val="18"/>
              </w:rPr>
            </w:pPr>
            <w:r>
              <w:rPr>
                <w:sz w:val="18"/>
                <w:szCs w:val="18"/>
              </w:rPr>
              <w:t>0,5</w:t>
            </w:r>
          </w:p>
        </w:tc>
        <w:tc>
          <w:tcPr>
            <w:tcW w:w="989" w:type="dxa"/>
            <w:vAlign w:val="center"/>
          </w:tcPr>
          <w:p w:rsidR="00C66478" w:rsidRDefault="00C66478">
            <w:pPr>
              <w:jc w:val="center"/>
              <w:rPr>
                <w:sz w:val="18"/>
                <w:szCs w:val="18"/>
              </w:rPr>
            </w:pPr>
            <w:r>
              <w:rPr>
                <w:sz w:val="18"/>
                <w:szCs w:val="18"/>
              </w:rPr>
              <w:t>0</w:t>
            </w:r>
          </w:p>
        </w:tc>
        <w:tc>
          <w:tcPr>
            <w:tcW w:w="721" w:type="dxa"/>
            <w:vAlign w:val="center"/>
          </w:tcPr>
          <w:p w:rsidR="00C66478" w:rsidRDefault="00C66478">
            <w:pPr>
              <w:jc w:val="center"/>
              <w:rPr>
                <w:sz w:val="18"/>
                <w:szCs w:val="18"/>
              </w:rPr>
            </w:pPr>
            <w:r>
              <w:rPr>
                <w:sz w:val="18"/>
                <w:szCs w:val="18"/>
              </w:rPr>
              <w:t>0</w:t>
            </w:r>
          </w:p>
        </w:tc>
        <w:tc>
          <w:tcPr>
            <w:tcW w:w="721" w:type="dxa"/>
            <w:vAlign w:val="center"/>
          </w:tcPr>
          <w:p w:rsidR="00C66478" w:rsidRDefault="00C66478">
            <w:pPr>
              <w:jc w:val="center"/>
              <w:rPr>
                <w:sz w:val="18"/>
                <w:szCs w:val="18"/>
              </w:rPr>
            </w:pPr>
            <w:r>
              <w:rPr>
                <w:sz w:val="18"/>
                <w:szCs w:val="18"/>
              </w:rPr>
              <w:t>0</w:t>
            </w:r>
          </w:p>
        </w:tc>
        <w:tc>
          <w:tcPr>
            <w:tcW w:w="639" w:type="dxa"/>
            <w:vAlign w:val="center"/>
          </w:tcPr>
          <w:p w:rsidR="00C66478" w:rsidRDefault="00C66478">
            <w:pPr>
              <w:jc w:val="center"/>
              <w:rPr>
                <w:b/>
                <w:bCs/>
                <w:sz w:val="18"/>
                <w:szCs w:val="18"/>
              </w:rPr>
            </w:pPr>
            <w:r>
              <w:rPr>
                <w:b/>
                <w:bCs/>
                <w:sz w:val="18"/>
                <w:szCs w:val="18"/>
              </w:rPr>
              <w:t>10,52</w:t>
            </w:r>
          </w:p>
        </w:tc>
        <w:tc>
          <w:tcPr>
            <w:tcW w:w="571" w:type="dxa"/>
            <w:vAlign w:val="center"/>
          </w:tcPr>
          <w:p w:rsidR="00C66478" w:rsidRDefault="00C66478">
            <w:pPr>
              <w:jc w:val="center"/>
              <w:rPr>
                <w:b/>
                <w:bCs/>
                <w:sz w:val="18"/>
                <w:szCs w:val="18"/>
              </w:rPr>
            </w:pPr>
            <w:r>
              <w:rPr>
                <w:b/>
                <w:bCs/>
                <w:sz w:val="18"/>
                <w:szCs w:val="18"/>
              </w:rPr>
              <w:t>0</w:t>
            </w:r>
          </w:p>
        </w:tc>
        <w:tc>
          <w:tcPr>
            <w:tcW w:w="659" w:type="dxa"/>
            <w:vAlign w:val="center"/>
          </w:tcPr>
          <w:p w:rsidR="00C66478" w:rsidRDefault="00C66478">
            <w:pPr>
              <w:jc w:val="center"/>
              <w:rPr>
                <w:b/>
                <w:bCs/>
                <w:sz w:val="18"/>
                <w:szCs w:val="18"/>
              </w:rPr>
            </w:pPr>
            <w:r>
              <w:rPr>
                <w:b/>
                <w:bCs/>
                <w:sz w:val="18"/>
                <w:szCs w:val="18"/>
              </w:rPr>
              <w:t>0,5</w:t>
            </w:r>
          </w:p>
        </w:tc>
        <w:tc>
          <w:tcPr>
            <w:tcW w:w="989" w:type="dxa"/>
            <w:vAlign w:val="center"/>
          </w:tcPr>
          <w:p w:rsidR="00C66478" w:rsidRDefault="00C66478">
            <w:pPr>
              <w:jc w:val="right"/>
              <w:rPr>
                <w:sz w:val="18"/>
                <w:szCs w:val="18"/>
              </w:rPr>
            </w:pPr>
            <w:r>
              <w:rPr>
                <w:sz w:val="18"/>
                <w:szCs w:val="18"/>
              </w:rPr>
              <w:t>0</w:t>
            </w:r>
          </w:p>
        </w:tc>
        <w:tc>
          <w:tcPr>
            <w:tcW w:w="721" w:type="dxa"/>
            <w:vAlign w:val="center"/>
          </w:tcPr>
          <w:p w:rsidR="00C66478" w:rsidRDefault="00C66478">
            <w:pPr>
              <w:jc w:val="right"/>
              <w:rPr>
                <w:sz w:val="18"/>
                <w:szCs w:val="18"/>
              </w:rPr>
            </w:pPr>
            <w:r>
              <w:rPr>
                <w:sz w:val="18"/>
                <w:szCs w:val="18"/>
              </w:rPr>
              <w:t>0</w:t>
            </w:r>
          </w:p>
        </w:tc>
        <w:tc>
          <w:tcPr>
            <w:tcW w:w="721" w:type="dxa"/>
            <w:vAlign w:val="center"/>
          </w:tcPr>
          <w:p w:rsidR="00C66478" w:rsidRDefault="00C66478">
            <w:pPr>
              <w:jc w:val="right"/>
              <w:rPr>
                <w:sz w:val="18"/>
                <w:szCs w:val="18"/>
              </w:rPr>
            </w:pPr>
            <w:r>
              <w:rPr>
                <w:sz w:val="18"/>
                <w:szCs w:val="18"/>
              </w:rPr>
              <w:t>0</w:t>
            </w:r>
          </w:p>
        </w:tc>
      </w:tr>
      <w:tr w:rsidR="00C66478">
        <w:tblPrEx>
          <w:tblCellMar>
            <w:top w:w="0" w:type="dxa"/>
            <w:bottom w:w="0" w:type="dxa"/>
          </w:tblCellMar>
        </w:tblPrEx>
        <w:trPr>
          <w:trHeight w:val="225"/>
        </w:trPr>
        <w:tc>
          <w:tcPr>
            <w:tcW w:w="1117" w:type="dxa"/>
            <w:vAlign w:val="center"/>
          </w:tcPr>
          <w:p w:rsidR="00C66478" w:rsidRDefault="00C66478">
            <w:pPr>
              <w:jc w:val="center"/>
              <w:rPr>
                <w:b/>
                <w:bCs/>
                <w:sz w:val="18"/>
                <w:szCs w:val="18"/>
              </w:rPr>
            </w:pPr>
            <w:r>
              <w:rPr>
                <w:b/>
                <w:bCs/>
                <w:sz w:val="18"/>
                <w:szCs w:val="18"/>
              </w:rPr>
              <w:t>SVI</w:t>
            </w:r>
          </w:p>
        </w:tc>
        <w:tc>
          <w:tcPr>
            <w:tcW w:w="618" w:type="dxa"/>
            <w:vAlign w:val="center"/>
          </w:tcPr>
          <w:p w:rsidR="00C66478" w:rsidRDefault="00C66478">
            <w:pPr>
              <w:jc w:val="center"/>
              <w:rPr>
                <w:sz w:val="18"/>
                <w:szCs w:val="18"/>
              </w:rPr>
            </w:pPr>
            <w:r>
              <w:rPr>
                <w:sz w:val="18"/>
                <w:szCs w:val="18"/>
              </w:rPr>
              <w:t>8,3</w:t>
            </w:r>
          </w:p>
        </w:tc>
        <w:tc>
          <w:tcPr>
            <w:tcW w:w="659" w:type="dxa"/>
            <w:vAlign w:val="center"/>
          </w:tcPr>
          <w:p w:rsidR="00C66478" w:rsidRDefault="00C66478">
            <w:pPr>
              <w:jc w:val="center"/>
              <w:rPr>
                <w:sz w:val="18"/>
                <w:szCs w:val="18"/>
              </w:rPr>
            </w:pPr>
            <w:r>
              <w:rPr>
                <w:sz w:val="18"/>
                <w:szCs w:val="18"/>
              </w:rPr>
              <w:t>0</w:t>
            </w:r>
          </w:p>
        </w:tc>
        <w:tc>
          <w:tcPr>
            <w:tcW w:w="659" w:type="dxa"/>
            <w:vAlign w:val="center"/>
          </w:tcPr>
          <w:p w:rsidR="00C66478" w:rsidRDefault="00C66478">
            <w:pPr>
              <w:jc w:val="center"/>
              <w:rPr>
                <w:sz w:val="18"/>
                <w:szCs w:val="18"/>
              </w:rPr>
            </w:pPr>
            <w:r>
              <w:rPr>
                <w:sz w:val="18"/>
                <w:szCs w:val="18"/>
              </w:rPr>
              <w:t>0</w:t>
            </w:r>
          </w:p>
        </w:tc>
        <w:tc>
          <w:tcPr>
            <w:tcW w:w="989" w:type="dxa"/>
            <w:vAlign w:val="center"/>
          </w:tcPr>
          <w:p w:rsidR="00C66478" w:rsidRDefault="00C66478">
            <w:pPr>
              <w:jc w:val="center"/>
              <w:rPr>
                <w:sz w:val="18"/>
                <w:szCs w:val="18"/>
              </w:rPr>
            </w:pPr>
            <w:r>
              <w:rPr>
                <w:sz w:val="18"/>
                <w:szCs w:val="18"/>
              </w:rPr>
              <w:t>0</w:t>
            </w:r>
          </w:p>
        </w:tc>
        <w:tc>
          <w:tcPr>
            <w:tcW w:w="721" w:type="dxa"/>
            <w:vAlign w:val="center"/>
          </w:tcPr>
          <w:p w:rsidR="00C66478" w:rsidRDefault="00C66478">
            <w:pPr>
              <w:jc w:val="center"/>
              <w:rPr>
                <w:sz w:val="18"/>
                <w:szCs w:val="18"/>
              </w:rPr>
            </w:pPr>
            <w:r>
              <w:rPr>
                <w:sz w:val="18"/>
                <w:szCs w:val="18"/>
              </w:rPr>
              <w:t>0</w:t>
            </w:r>
          </w:p>
        </w:tc>
        <w:tc>
          <w:tcPr>
            <w:tcW w:w="706" w:type="dxa"/>
            <w:vAlign w:val="center"/>
          </w:tcPr>
          <w:p w:rsidR="00C66478" w:rsidRDefault="00C66478">
            <w:pPr>
              <w:jc w:val="center"/>
              <w:rPr>
                <w:sz w:val="18"/>
                <w:szCs w:val="18"/>
              </w:rPr>
            </w:pPr>
            <w:r>
              <w:rPr>
                <w:sz w:val="18"/>
                <w:szCs w:val="18"/>
              </w:rPr>
              <w:t>262</w:t>
            </w:r>
          </w:p>
        </w:tc>
        <w:tc>
          <w:tcPr>
            <w:tcW w:w="621" w:type="dxa"/>
            <w:vAlign w:val="center"/>
          </w:tcPr>
          <w:p w:rsidR="00C66478" w:rsidRDefault="00C66478">
            <w:pPr>
              <w:jc w:val="center"/>
              <w:rPr>
                <w:sz w:val="18"/>
                <w:szCs w:val="18"/>
              </w:rPr>
            </w:pPr>
            <w:r>
              <w:rPr>
                <w:sz w:val="18"/>
                <w:szCs w:val="18"/>
              </w:rPr>
              <w:t>7,03</w:t>
            </w:r>
          </w:p>
        </w:tc>
        <w:tc>
          <w:tcPr>
            <w:tcW w:w="659" w:type="dxa"/>
            <w:vAlign w:val="center"/>
          </w:tcPr>
          <w:p w:rsidR="00C66478" w:rsidRDefault="00C66478">
            <w:pPr>
              <w:jc w:val="center"/>
              <w:rPr>
                <w:sz w:val="18"/>
                <w:szCs w:val="18"/>
              </w:rPr>
            </w:pPr>
            <w:r>
              <w:rPr>
                <w:sz w:val="18"/>
                <w:szCs w:val="18"/>
              </w:rPr>
              <w:t>0</w:t>
            </w:r>
          </w:p>
        </w:tc>
        <w:tc>
          <w:tcPr>
            <w:tcW w:w="561" w:type="dxa"/>
            <w:vAlign w:val="center"/>
          </w:tcPr>
          <w:p w:rsidR="00C66478" w:rsidRDefault="00C66478">
            <w:pPr>
              <w:jc w:val="center"/>
              <w:rPr>
                <w:sz w:val="18"/>
                <w:szCs w:val="18"/>
              </w:rPr>
            </w:pPr>
            <w:r>
              <w:rPr>
                <w:sz w:val="18"/>
                <w:szCs w:val="18"/>
              </w:rPr>
              <w:t>0</w:t>
            </w:r>
          </w:p>
        </w:tc>
        <w:tc>
          <w:tcPr>
            <w:tcW w:w="989" w:type="dxa"/>
            <w:vAlign w:val="center"/>
          </w:tcPr>
          <w:p w:rsidR="00C66478" w:rsidRDefault="00C66478">
            <w:pPr>
              <w:jc w:val="center"/>
              <w:rPr>
                <w:sz w:val="18"/>
                <w:szCs w:val="18"/>
              </w:rPr>
            </w:pPr>
            <w:r>
              <w:rPr>
                <w:sz w:val="18"/>
                <w:szCs w:val="18"/>
              </w:rPr>
              <w:t>0</w:t>
            </w:r>
          </w:p>
        </w:tc>
        <w:tc>
          <w:tcPr>
            <w:tcW w:w="721" w:type="dxa"/>
            <w:vAlign w:val="center"/>
          </w:tcPr>
          <w:p w:rsidR="00C66478" w:rsidRDefault="00C66478">
            <w:pPr>
              <w:jc w:val="center"/>
              <w:rPr>
                <w:sz w:val="18"/>
                <w:szCs w:val="18"/>
              </w:rPr>
            </w:pPr>
            <w:r>
              <w:rPr>
                <w:sz w:val="18"/>
                <w:szCs w:val="18"/>
              </w:rPr>
              <w:t>0</w:t>
            </w:r>
          </w:p>
        </w:tc>
        <w:tc>
          <w:tcPr>
            <w:tcW w:w="721" w:type="dxa"/>
            <w:vAlign w:val="center"/>
          </w:tcPr>
          <w:p w:rsidR="00C66478" w:rsidRDefault="00C66478">
            <w:pPr>
              <w:jc w:val="center"/>
              <w:rPr>
                <w:sz w:val="18"/>
                <w:szCs w:val="18"/>
              </w:rPr>
            </w:pPr>
            <w:r>
              <w:rPr>
                <w:sz w:val="18"/>
                <w:szCs w:val="18"/>
              </w:rPr>
              <w:t>250</w:t>
            </w:r>
          </w:p>
        </w:tc>
        <w:tc>
          <w:tcPr>
            <w:tcW w:w="639" w:type="dxa"/>
            <w:vAlign w:val="center"/>
          </w:tcPr>
          <w:p w:rsidR="00C66478" w:rsidRDefault="00C66478">
            <w:pPr>
              <w:jc w:val="center"/>
              <w:rPr>
                <w:b/>
                <w:bCs/>
                <w:sz w:val="18"/>
                <w:szCs w:val="18"/>
              </w:rPr>
            </w:pPr>
            <w:r>
              <w:rPr>
                <w:b/>
                <w:bCs/>
                <w:sz w:val="18"/>
                <w:szCs w:val="18"/>
              </w:rPr>
              <w:t>7,28</w:t>
            </w:r>
          </w:p>
        </w:tc>
        <w:tc>
          <w:tcPr>
            <w:tcW w:w="571" w:type="dxa"/>
            <w:vAlign w:val="center"/>
          </w:tcPr>
          <w:p w:rsidR="00C66478" w:rsidRDefault="00C66478">
            <w:pPr>
              <w:jc w:val="center"/>
              <w:rPr>
                <w:b/>
                <w:bCs/>
                <w:sz w:val="18"/>
                <w:szCs w:val="18"/>
              </w:rPr>
            </w:pPr>
            <w:r>
              <w:rPr>
                <w:b/>
                <w:bCs/>
                <w:sz w:val="18"/>
                <w:szCs w:val="18"/>
              </w:rPr>
              <w:t>0</w:t>
            </w:r>
          </w:p>
        </w:tc>
        <w:tc>
          <w:tcPr>
            <w:tcW w:w="659" w:type="dxa"/>
            <w:vAlign w:val="center"/>
          </w:tcPr>
          <w:p w:rsidR="00C66478" w:rsidRDefault="00C66478">
            <w:pPr>
              <w:jc w:val="center"/>
              <w:rPr>
                <w:b/>
                <w:bCs/>
                <w:sz w:val="18"/>
                <w:szCs w:val="18"/>
              </w:rPr>
            </w:pPr>
            <w:r>
              <w:rPr>
                <w:b/>
                <w:bCs/>
                <w:sz w:val="18"/>
                <w:szCs w:val="18"/>
              </w:rPr>
              <w:t>0</w:t>
            </w:r>
          </w:p>
        </w:tc>
        <w:tc>
          <w:tcPr>
            <w:tcW w:w="989" w:type="dxa"/>
            <w:vAlign w:val="center"/>
          </w:tcPr>
          <w:p w:rsidR="00C66478" w:rsidRDefault="00C66478">
            <w:pPr>
              <w:jc w:val="right"/>
              <w:rPr>
                <w:sz w:val="18"/>
                <w:szCs w:val="18"/>
              </w:rPr>
            </w:pPr>
            <w:r>
              <w:rPr>
                <w:sz w:val="18"/>
                <w:szCs w:val="18"/>
              </w:rPr>
              <w:t>0</w:t>
            </w:r>
          </w:p>
        </w:tc>
        <w:tc>
          <w:tcPr>
            <w:tcW w:w="721" w:type="dxa"/>
            <w:vAlign w:val="center"/>
          </w:tcPr>
          <w:p w:rsidR="00C66478" w:rsidRDefault="00C66478">
            <w:pPr>
              <w:jc w:val="right"/>
              <w:rPr>
                <w:sz w:val="18"/>
                <w:szCs w:val="18"/>
              </w:rPr>
            </w:pPr>
            <w:r>
              <w:rPr>
                <w:sz w:val="18"/>
                <w:szCs w:val="18"/>
              </w:rPr>
              <w:t>0</w:t>
            </w:r>
          </w:p>
        </w:tc>
        <w:tc>
          <w:tcPr>
            <w:tcW w:w="721" w:type="dxa"/>
            <w:vAlign w:val="center"/>
          </w:tcPr>
          <w:p w:rsidR="00C66478" w:rsidRDefault="00C66478">
            <w:pPr>
              <w:jc w:val="right"/>
              <w:rPr>
                <w:sz w:val="18"/>
                <w:szCs w:val="18"/>
              </w:rPr>
            </w:pPr>
            <w:r>
              <w:rPr>
                <w:sz w:val="18"/>
                <w:szCs w:val="18"/>
              </w:rPr>
              <w:t>200</w:t>
            </w:r>
          </w:p>
        </w:tc>
      </w:tr>
      <w:tr w:rsidR="00C66478">
        <w:tblPrEx>
          <w:tblCellMar>
            <w:top w:w="0" w:type="dxa"/>
            <w:bottom w:w="0" w:type="dxa"/>
          </w:tblCellMar>
        </w:tblPrEx>
        <w:trPr>
          <w:trHeight w:val="225"/>
        </w:trPr>
        <w:tc>
          <w:tcPr>
            <w:tcW w:w="1117" w:type="dxa"/>
            <w:vAlign w:val="center"/>
          </w:tcPr>
          <w:p w:rsidR="00C66478" w:rsidRDefault="00C66478">
            <w:pPr>
              <w:jc w:val="center"/>
              <w:rPr>
                <w:b/>
                <w:bCs/>
                <w:sz w:val="18"/>
                <w:szCs w:val="18"/>
              </w:rPr>
            </w:pPr>
            <w:r>
              <w:rPr>
                <w:b/>
                <w:bCs/>
                <w:sz w:val="18"/>
                <w:szCs w:val="18"/>
              </w:rPr>
              <w:t>CIVT</w:t>
            </w:r>
          </w:p>
        </w:tc>
        <w:tc>
          <w:tcPr>
            <w:tcW w:w="618" w:type="dxa"/>
            <w:vAlign w:val="center"/>
          </w:tcPr>
          <w:p w:rsidR="00C66478" w:rsidRDefault="00C66478">
            <w:pPr>
              <w:jc w:val="center"/>
              <w:rPr>
                <w:sz w:val="18"/>
                <w:szCs w:val="18"/>
              </w:rPr>
            </w:pPr>
            <w:r>
              <w:rPr>
                <w:sz w:val="18"/>
                <w:szCs w:val="18"/>
              </w:rPr>
              <w:t>8,2</w:t>
            </w:r>
          </w:p>
        </w:tc>
        <w:tc>
          <w:tcPr>
            <w:tcW w:w="659" w:type="dxa"/>
            <w:vAlign w:val="center"/>
          </w:tcPr>
          <w:p w:rsidR="00C66478" w:rsidRDefault="00C66478">
            <w:pPr>
              <w:jc w:val="center"/>
              <w:rPr>
                <w:sz w:val="18"/>
                <w:szCs w:val="18"/>
              </w:rPr>
            </w:pPr>
            <w:r>
              <w:rPr>
                <w:sz w:val="18"/>
                <w:szCs w:val="18"/>
              </w:rPr>
              <w:t>0</w:t>
            </w:r>
          </w:p>
        </w:tc>
        <w:tc>
          <w:tcPr>
            <w:tcW w:w="659" w:type="dxa"/>
            <w:vAlign w:val="center"/>
          </w:tcPr>
          <w:p w:rsidR="00C66478" w:rsidRDefault="00C66478">
            <w:pPr>
              <w:jc w:val="center"/>
              <w:rPr>
                <w:sz w:val="18"/>
                <w:szCs w:val="18"/>
              </w:rPr>
            </w:pPr>
            <w:r>
              <w:rPr>
                <w:sz w:val="18"/>
                <w:szCs w:val="18"/>
              </w:rPr>
              <w:t>0</w:t>
            </w:r>
          </w:p>
        </w:tc>
        <w:tc>
          <w:tcPr>
            <w:tcW w:w="989" w:type="dxa"/>
            <w:vAlign w:val="center"/>
          </w:tcPr>
          <w:p w:rsidR="00C66478" w:rsidRDefault="00C66478">
            <w:pPr>
              <w:jc w:val="center"/>
              <w:rPr>
                <w:sz w:val="18"/>
                <w:szCs w:val="18"/>
              </w:rPr>
            </w:pPr>
            <w:r>
              <w:rPr>
                <w:sz w:val="18"/>
                <w:szCs w:val="18"/>
              </w:rPr>
              <w:t>0</w:t>
            </w:r>
          </w:p>
        </w:tc>
        <w:tc>
          <w:tcPr>
            <w:tcW w:w="721" w:type="dxa"/>
            <w:vAlign w:val="center"/>
          </w:tcPr>
          <w:p w:rsidR="00C66478" w:rsidRDefault="00C66478">
            <w:pPr>
              <w:jc w:val="center"/>
              <w:rPr>
                <w:sz w:val="18"/>
                <w:szCs w:val="18"/>
              </w:rPr>
            </w:pPr>
            <w:r>
              <w:rPr>
                <w:sz w:val="18"/>
                <w:szCs w:val="18"/>
              </w:rPr>
              <w:t>0</w:t>
            </w:r>
          </w:p>
        </w:tc>
        <w:tc>
          <w:tcPr>
            <w:tcW w:w="706" w:type="dxa"/>
            <w:vAlign w:val="center"/>
          </w:tcPr>
          <w:p w:rsidR="00C66478" w:rsidRDefault="00C66478">
            <w:pPr>
              <w:jc w:val="center"/>
              <w:rPr>
                <w:sz w:val="18"/>
                <w:szCs w:val="18"/>
              </w:rPr>
            </w:pPr>
            <w:r>
              <w:rPr>
                <w:sz w:val="18"/>
                <w:szCs w:val="18"/>
              </w:rPr>
              <w:t>0</w:t>
            </w:r>
          </w:p>
        </w:tc>
        <w:tc>
          <w:tcPr>
            <w:tcW w:w="621" w:type="dxa"/>
            <w:vAlign w:val="center"/>
          </w:tcPr>
          <w:p w:rsidR="00C66478" w:rsidRDefault="00C66478">
            <w:pPr>
              <w:jc w:val="center"/>
              <w:rPr>
                <w:sz w:val="18"/>
                <w:szCs w:val="18"/>
              </w:rPr>
            </w:pPr>
            <w:r>
              <w:rPr>
                <w:sz w:val="18"/>
                <w:szCs w:val="18"/>
              </w:rPr>
              <w:t>8,73</w:t>
            </w:r>
          </w:p>
        </w:tc>
        <w:tc>
          <w:tcPr>
            <w:tcW w:w="659" w:type="dxa"/>
            <w:vAlign w:val="center"/>
          </w:tcPr>
          <w:p w:rsidR="00C66478" w:rsidRDefault="00C66478">
            <w:pPr>
              <w:jc w:val="center"/>
              <w:rPr>
                <w:sz w:val="18"/>
                <w:szCs w:val="18"/>
              </w:rPr>
            </w:pPr>
            <w:r>
              <w:rPr>
                <w:sz w:val="18"/>
                <w:szCs w:val="18"/>
              </w:rPr>
              <w:t>0</w:t>
            </w:r>
          </w:p>
        </w:tc>
        <w:tc>
          <w:tcPr>
            <w:tcW w:w="561" w:type="dxa"/>
            <w:vAlign w:val="center"/>
          </w:tcPr>
          <w:p w:rsidR="00C66478" w:rsidRDefault="00C66478">
            <w:pPr>
              <w:jc w:val="center"/>
              <w:rPr>
                <w:sz w:val="18"/>
                <w:szCs w:val="18"/>
              </w:rPr>
            </w:pPr>
            <w:r>
              <w:rPr>
                <w:sz w:val="18"/>
                <w:szCs w:val="18"/>
              </w:rPr>
              <w:t>0</w:t>
            </w:r>
          </w:p>
        </w:tc>
        <w:tc>
          <w:tcPr>
            <w:tcW w:w="989" w:type="dxa"/>
            <w:vAlign w:val="center"/>
          </w:tcPr>
          <w:p w:rsidR="00C66478" w:rsidRDefault="00C66478">
            <w:pPr>
              <w:jc w:val="center"/>
              <w:rPr>
                <w:sz w:val="18"/>
                <w:szCs w:val="18"/>
              </w:rPr>
            </w:pPr>
            <w:r>
              <w:rPr>
                <w:sz w:val="18"/>
                <w:szCs w:val="18"/>
              </w:rPr>
              <w:t>0</w:t>
            </w:r>
          </w:p>
        </w:tc>
        <w:tc>
          <w:tcPr>
            <w:tcW w:w="721" w:type="dxa"/>
            <w:vAlign w:val="center"/>
          </w:tcPr>
          <w:p w:rsidR="00C66478" w:rsidRDefault="00C66478">
            <w:pPr>
              <w:jc w:val="center"/>
              <w:rPr>
                <w:sz w:val="18"/>
                <w:szCs w:val="18"/>
              </w:rPr>
            </w:pPr>
            <w:r>
              <w:rPr>
                <w:sz w:val="18"/>
                <w:szCs w:val="18"/>
              </w:rPr>
              <w:t>0</w:t>
            </w:r>
          </w:p>
        </w:tc>
        <w:tc>
          <w:tcPr>
            <w:tcW w:w="721" w:type="dxa"/>
            <w:vAlign w:val="center"/>
          </w:tcPr>
          <w:p w:rsidR="00C66478" w:rsidRDefault="00C66478">
            <w:pPr>
              <w:jc w:val="center"/>
              <w:rPr>
                <w:sz w:val="18"/>
                <w:szCs w:val="18"/>
              </w:rPr>
            </w:pPr>
            <w:r>
              <w:rPr>
                <w:sz w:val="18"/>
                <w:szCs w:val="18"/>
              </w:rPr>
              <w:t>0</w:t>
            </w:r>
          </w:p>
        </w:tc>
        <w:tc>
          <w:tcPr>
            <w:tcW w:w="639" w:type="dxa"/>
            <w:vAlign w:val="center"/>
          </w:tcPr>
          <w:p w:rsidR="00C66478" w:rsidRDefault="00C66478">
            <w:pPr>
              <w:jc w:val="center"/>
              <w:rPr>
                <w:b/>
                <w:bCs/>
                <w:sz w:val="18"/>
                <w:szCs w:val="18"/>
              </w:rPr>
            </w:pPr>
            <w:r>
              <w:rPr>
                <w:b/>
                <w:bCs/>
                <w:sz w:val="18"/>
                <w:szCs w:val="18"/>
              </w:rPr>
              <w:t>8,58</w:t>
            </w:r>
          </w:p>
        </w:tc>
        <w:tc>
          <w:tcPr>
            <w:tcW w:w="571" w:type="dxa"/>
            <w:vAlign w:val="center"/>
          </w:tcPr>
          <w:p w:rsidR="00C66478" w:rsidRDefault="00C66478">
            <w:pPr>
              <w:jc w:val="center"/>
              <w:rPr>
                <w:b/>
                <w:bCs/>
                <w:sz w:val="18"/>
                <w:szCs w:val="18"/>
              </w:rPr>
            </w:pPr>
            <w:r>
              <w:rPr>
                <w:b/>
                <w:bCs/>
                <w:sz w:val="18"/>
                <w:szCs w:val="18"/>
              </w:rPr>
              <w:t>0</w:t>
            </w:r>
          </w:p>
        </w:tc>
        <w:tc>
          <w:tcPr>
            <w:tcW w:w="659" w:type="dxa"/>
            <w:vAlign w:val="center"/>
          </w:tcPr>
          <w:p w:rsidR="00C66478" w:rsidRDefault="00C66478">
            <w:pPr>
              <w:jc w:val="center"/>
              <w:rPr>
                <w:b/>
                <w:bCs/>
                <w:sz w:val="18"/>
                <w:szCs w:val="18"/>
              </w:rPr>
            </w:pPr>
            <w:r>
              <w:rPr>
                <w:b/>
                <w:bCs/>
                <w:sz w:val="18"/>
                <w:szCs w:val="18"/>
              </w:rPr>
              <w:t>0</w:t>
            </w:r>
          </w:p>
        </w:tc>
        <w:tc>
          <w:tcPr>
            <w:tcW w:w="989" w:type="dxa"/>
            <w:vAlign w:val="center"/>
          </w:tcPr>
          <w:p w:rsidR="00C66478" w:rsidRDefault="00C66478">
            <w:pPr>
              <w:jc w:val="right"/>
              <w:rPr>
                <w:sz w:val="18"/>
                <w:szCs w:val="18"/>
              </w:rPr>
            </w:pPr>
            <w:r>
              <w:rPr>
                <w:sz w:val="18"/>
                <w:szCs w:val="18"/>
              </w:rPr>
              <w:t>0</w:t>
            </w:r>
          </w:p>
        </w:tc>
        <w:tc>
          <w:tcPr>
            <w:tcW w:w="721" w:type="dxa"/>
            <w:vAlign w:val="center"/>
          </w:tcPr>
          <w:p w:rsidR="00C66478" w:rsidRDefault="00C66478">
            <w:pPr>
              <w:jc w:val="right"/>
              <w:rPr>
                <w:sz w:val="18"/>
                <w:szCs w:val="18"/>
              </w:rPr>
            </w:pPr>
            <w:r>
              <w:rPr>
                <w:sz w:val="18"/>
                <w:szCs w:val="18"/>
              </w:rPr>
              <w:t>0</w:t>
            </w:r>
          </w:p>
        </w:tc>
        <w:tc>
          <w:tcPr>
            <w:tcW w:w="721" w:type="dxa"/>
            <w:vAlign w:val="center"/>
          </w:tcPr>
          <w:p w:rsidR="00C66478" w:rsidRDefault="00C66478">
            <w:pPr>
              <w:jc w:val="right"/>
              <w:rPr>
                <w:sz w:val="18"/>
                <w:szCs w:val="18"/>
              </w:rPr>
            </w:pPr>
            <w:r>
              <w:rPr>
                <w:sz w:val="18"/>
                <w:szCs w:val="18"/>
              </w:rPr>
              <w:t>0</w:t>
            </w:r>
          </w:p>
        </w:tc>
      </w:tr>
      <w:tr w:rsidR="00C66478">
        <w:tblPrEx>
          <w:tblCellMar>
            <w:top w:w="0" w:type="dxa"/>
            <w:bottom w:w="0" w:type="dxa"/>
          </w:tblCellMar>
        </w:tblPrEx>
        <w:trPr>
          <w:trHeight w:val="225"/>
        </w:trPr>
        <w:tc>
          <w:tcPr>
            <w:tcW w:w="1117" w:type="dxa"/>
            <w:tcBorders>
              <w:bottom w:val="double" w:sz="6" w:space="0" w:color="000000"/>
            </w:tcBorders>
            <w:vAlign w:val="center"/>
          </w:tcPr>
          <w:p w:rsidR="00C66478" w:rsidRDefault="00C66478">
            <w:pPr>
              <w:jc w:val="center"/>
              <w:rPr>
                <w:b/>
                <w:bCs/>
                <w:sz w:val="18"/>
                <w:szCs w:val="18"/>
              </w:rPr>
            </w:pPr>
            <w:r>
              <w:rPr>
                <w:b/>
                <w:bCs/>
                <w:sz w:val="18"/>
                <w:szCs w:val="18"/>
              </w:rPr>
              <w:t>DĚKANÁT</w:t>
            </w:r>
          </w:p>
        </w:tc>
        <w:tc>
          <w:tcPr>
            <w:tcW w:w="618" w:type="dxa"/>
            <w:tcBorders>
              <w:bottom w:val="double" w:sz="6" w:space="0" w:color="000000"/>
            </w:tcBorders>
            <w:vAlign w:val="center"/>
          </w:tcPr>
          <w:p w:rsidR="00C66478" w:rsidRDefault="00C66478">
            <w:pPr>
              <w:jc w:val="center"/>
              <w:rPr>
                <w:sz w:val="18"/>
                <w:szCs w:val="18"/>
              </w:rPr>
            </w:pPr>
            <w:r>
              <w:rPr>
                <w:sz w:val="18"/>
                <w:szCs w:val="18"/>
              </w:rPr>
              <w:t>33,4</w:t>
            </w:r>
          </w:p>
        </w:tc>
        <w:tc>
          <w:tcPr>
            <w:tcW w:w="659" w:type="dxa"/>
            <w:tcBorders>
              <w:bottom w:val="double" w:sz="6" w:space="0" w:color="000000"/>
            </w:tcBorders>
            <w:vAlign w:val="center"/>
          </w:tcPr>
          <w:p w:rsidR="00C66478" w:rsidRDefault="00C66478">
            <w:pPr>
              <w:jc w:val="center"/>
              <w:rPr>
                <w:sz w:val="18"/>
                <w:szCs w:val="18"/>
              </w:rPr>
            </w:pPr>
            <w:r>
              <w:rPr>
                <w:sz w:val="18"/>
                <w:szCs w:val="18"/>
              </w:rPr>
              <w:t>0</w:t>
            </w:r>
          </w:p>
        </w:tc>
        <w:tc>
          <w:tcPr>
            <w:tcW w:w="659" w:type="dxa"/>
            <w:tcBorders>
              <w:bottom w:val="double" w:sz="6" w:space="0" w:color="000000"/>
            </w:tcBorders>
            <w:vAlign w:val="center"/>
          </w:tcPr>
          <w:p w:rsidR="00C66478" w:rsidRDefault="00C66478">
            <w:pPr>
              <w:jc w:val="center"/>
              <w:rPr>
                <w:sz w:val="18"/>
                <w:szCs w:val="18"/>
              </w:rPr>
            </w:pPr>
            <w:r>
              <w:rPr>
                <w:sz w:val="18"/>
                <w:szCs w:val="18"/>
              </w:rPr>
              <w:t>0</w:t>
            </w:r>
          </w:p>
        </w:tc>
        <w:tc>
          <w:tcPr>
            <w:tcW w:w="989" w:type="dxa"/>
            <w:tcBorders>
              <w:bottom w:val="double" w:sz="6" w:space="0" w:color="000000"/>
            </w:tcBorders>
            <w:vAlign w:val="center"/>
          </w:tcPr>
          <w:p w:rsidR="00C66478" w:rsidRDefault="00C66478">
            <w:pPr>
              <w:jc w:val="center"/>
              <w:rPr>
                <w:sz w:val="18"/>
                <w:szCs w:val="18"/>
              </w:rPr>
            </w:pPr>
            <w:r>
              <w:rPr>
                <w:sz w:val="18"/>
                <w:szCs w:val="18"/>
              </w:rPr>
              <w:t>0</w:t>
            </w:r>
          </w:p>
        </w:tc>
        <w:tc>
          <w:tcPr>
            <w:tcW w:w="721" w:type="dxa"/>
            <w:tcBorders>
              <w:bottom w:val="double" w:sz="6" w:space="0" w:color="000000"/>
            </w:tcBorders>
            <w:vAlign w:val="center"/>
          </w:tcPr>
          <w:p w:rsidR="00C66478" w:rsidRDefault="00C66478">
            <w:pPr>
              <w:jc w:val="center"/>
              <w:rPr>
                <w:sz w:val="18"/>
                <w:szCs w:val="18"/>
              </w:rPr>
            </w:pPr>
            <w:r>
              <w:rPr>
                <w:sz w:val="18"/>
                <w:szCs w:val="18"/>
              </w:rPr>
              <w:t>0</w:t>
            </w:r>
          </w:p>
        </w:tc>
        <w:tc>
          <w:tcPr>
            <w:tcW w:w="706" w:type="dxa"/>
            <w:tcBorders>
              <w:bottom w:val="double" w:sz="6" w:space="0" w:color="000000"/>
            </w:tcBorders>
            <w:vAlign w:val="center"/>
          </w:tcPr>
          <w:p w:rsidR="00C66478" w:rsidRDefault="00C66478">
            <w:pPr>
              <w:jc w:val="center"/>
              <w:rPr>
                <w:sz w:val="18"/>
                <w:szCs w:val="18"/>
              </w:rPr>
            </w:pPr>
            <w:r>
              <w:rPr>
                <w:sz w:val="18"/>
                <w:szCs w:val="18"/>
              </w:rPr>
              <w:t>0</w:t>
            </w:r>
          </w:p>
        </w:tc>
        <w:tc>
          <w:tcPr>
            <w:tcW w:w="621" w:type="dxa"/>
            <w:tcBorders>
              <w:bottom w:val="double" w:sz="6" w:space="0" w:color="000000"/>
            </w:tcBorders>
            <w:vAlign w:val="center"/>
          </w:tcPr>
          <w:p w:rsidR="00C66478" w:rsidRDefault="00C66478">
            <w:pPr>
              <w:jc w:val="center"/>
              <w:rPr>
                <w:sz w:val="18"/>
                <w:szCs w:val="18"/>
              </w:rPr>
            </w:pPr>
            <w:r>
              <w:rPr>
                <w:sz w:val="18"/>
                <w:szCs w:val="18"/>
              </w:rPr>
              <w:t>33,32</w:t>
            </w:r>
          </w:p>
        </w:tc>
        <w:tc>
          <w:tcPr>
            <w:tcW w:w="659" w:type="dxa"/>
            <w:tcBorders>
              <w:bottom w:val="double" w:sz="6" w:space="0" w:color="000000"/>
            </w:tcBorders>
            <w:vAlign w:val="center"/>
          </w:tcPr>
          <w:p w:rsidR="00C66478" w:rsidRDefault="00C66478">
            <w:pPr>
              <w:jc w:val="center"/>
              <w:rPr>
                <w:sz w:val="18"/>
                <w:szCs w:val="18"/>
              </w:rPr>
            </w:pPr>
            <w:r>
              <w:rPr>
                <w:sz w:val="18"/>
                <w:szCs w:val="18"/>
              </w:rPr>
              <w:t>0</w:t>
            </w:r>
          </w:p>
        </w:tc>
        <w:tc>
          <w:tcPr>
            <w:tcW w:w="561" w:type="dxa"/>
            <w:tcBorders>
              <w:bottom w:val="double" w:sz="6" w:space="0" w:color="000000"/>
            </w:tcBorders>
            <w:vAlign w:val="center"/>
          </w:tcPr>
          <w:p w:rsidR="00C66478" w:rsidRDefault="00C66478">
            <w:pPr>
              <w:jc w:val="center"/>
              <w:rPr>
                <w:sz w:val="18"/>
                <w:szCs w:val="18"/>
              </w:rPr>
            </w:pPr>
            <w:r>
              <w:rPr>
                <w:sz w:val="18"/>
                <w:szCs w:val="18"/>
              </w:rPr>
              <w:t>0</w:t>
            </w:r>
          </w:p>
        </w:tc>
        <w:tc>
          <w:tcPr>
            <w:tcW w:w="989" w:type="dxa"/>
            <w:tcBorders>
              <w:bottom w:val="double" w:sz="6" w:space="0" w:color="000000"/>
            </w:tcBorders>
            <w:vAlign w:val="center"/>
          </w:tcPr>
          <w:p w:rsidR="00C66478" w:rsidRDefault="00C66478">
            <w:pPr>
              <w:jc w:val="center"/>
              <w:rPr>
                <w:sz w:val="18"/>
                <w:szCs w:val="18"/>
              </w:rPr>
            </w:pPr>
            <w:r>
              <w:rPr>
                <w:sz w:val="18"/>
                <w:szCs w:val="18"/>
              </w:rPr>
              <w:t>0</w:t>
            </w:r>
          </w:p>
        </w:tc>
        <w:tc>
          <w:tcPr>
            <w:tcW w:w="721" w:type="dxa"/>
            <w:tcBorders>
              <w:bottom w:val="double" w:sz="6" w:space="0" w:color="000000"/>
            </w:tcBorders>
            <w:vAlign w:val="center"/>
          </w:tcPr>
          <w:p w:rsidR="00C66478" w:rsidRDefault="00C66478">
            <w:pPr>
              <w:jc w:val="center"/>
              <w:rPr>
                <w:sz w:val="18"/>
                <w:szCs w:val="18"/>
              </w:rPr>
            </w:pPr>
            <w:r>
              <w:rPr>
                <w:sz w:val="18"/>
                <w:szCs w:val="18"/>
              </w:rPr>
              <w:t>0</w:t>
            </w:r>
          </w:p>
        </w:tc>
        <w:tc>
          <w:tcPr>
            <w:tcW w:w="721" w:type="dxa"/>
            <w:tcBorders>
              <w:bottom w:val="double" w:sz="6" w:space="0" w:color="000000"/>
            </w:tcBorders>
            <w:vAlign w:val="center"/>
          </w:tcPr>
          <w:p w:rsidR="00C66478" w:rsidRDefault="00C66478">
            <w:pPr>
              <w:jc w:val="center"/>
              <w:rPr>
                <w:sz w:val="18"/>
                <w:szCs w:val="18"/>
              </w:rPr>
            </w:pPr>
            <w:r>
              <w:rPr>
                <w:sz w:val="18"/>
                <w:szCs w:val="18"/>
              </w:rPr>
              <w:t>0</w:t>
            </w:r>
          </w:p>
        </w:tc>
        <w:tc>
          <w:tcPr>
            <w:tcW w:w="639" w:type="dxa"/>
            <w:tcBorders>
              <w:bottom w:val="double" w:sz="6" w:space="0" w:color="000000"/>
            </w:tcBorders>
            <w:vAlign w:val="center"/>
          </w:tcPr>
          <w:p w:rsidR="00C66478" w:rsidRDefault="00C66478">
            <w:pPr>
              <w:jc w:val="center"/>
              <w:rPr>
                <w:b/>
                <w:bCs/>
                <w:sz w:val="18"/>
                <w:szCs w:val="18"/>
              </w:rPr>
            </w:pPr>
            <w:r>
              <w:rPr>
                <w:b/>
                <w:bCs/>
                <w:sz w:val="18"/>
                <w:szCs w:val="18"/>
              </w:rPr>
              <w:t>33,08</w:t>
            </w:r>
          </w:p>
        </w:tc>
        <w:tc>
          <w:tcPr>
            <w:tcW w:w="571" w:type="dxa"/>
            <w:tcBorders>
              <w:bottom w:val="double" w:sz="6" w:space="0" w:color="000000"/>
            </w:tcBorders>
            <w:vAlign w:val="center"/>
          </w:tcPr>
          <w:p w:rsidR="00C66478" w:rsidRDefault="00C66478">
            <w:pPr>
              <w:jc w:val="center"/>
              <w:rPr>
                <w:b/>
                <w:bCs/>
                <w:sz w:val="18"/>
                <w:szCs w:val="18"/>
              </w:rPr>
            </w:pPr>
            <w:r>
              <w:rPr>
                <w:b/>
                <w:bCs/>
                <w:sz w:val="18"/>
                <w:szCs w:val="18"/>
              </w:rPr>
              <w:t>0</w:t>
            </w:r>
          </w:p>
        </w:tc>
        <w:tc>
          <w:tcPr>
            <w:tcW w:w="659" w:type="dxa"/>
            <w:tcBorders>
              <w:bottom w:val="double" w:sz="6" w:space="0" w:color="000000"/>
            </w:tcBorders>
            <w:vAlign w:val="center"/>
          </w:tcPr>
          <w:p w:rsidR="00C66478" w:rsidRDefault="00C66478">
            <w:pPr>
              <w:jc w:val="center"/>
              <w:rPr>
                <w:b/>
                <w:bCs/>
                <w:sz w:val="18"/>
                <w:szCs w:val="18"/>
              </w:rPr>
            </w:pPr>
            <w:r>
              <w:rPr>
                <w:b/>
                <w:bCs/>
                <w:sz w:val="18"/>
                <w:szCs w:val="18"/>
              </w:rPr>
              <w:t>0</w:t>
            </w:r>
          </w:p>
        </w:tc>
        <w:tc>
          <w:tcPr>
            <w:tcW w:w="989" w:type="dxa"/>
            <w:tcBorders>
              <w:bottom w:val="double" w:sz="6" w:space="0" w:color="000000"/>
            </w:tcBorders>
            <w:vAlign w:val="center"/>
          </w:tcPr>
          <w:p w:rsidR="00C66478" w:rsidRDefault="00C66478">
            <w:pPr>
              <w:jc w:val="right"/>
              <w:rPr>
                <w:sz w:val="18"/>
                <w:szCs w:val="18"/>
              </w:rPr>
            </w:pPr>
            <w:r>
              <w:rPr>
                <w:sz w:val="18"/>
                <w:szCs w:val="18"/>
              </w:rPr>
              <w:t>0</w:t>
            </w:r>
          </w:p>
        </w:tc>
        <w:tc>
          <w:tcPr>
            <w:tcW w:w="721" w:type="dxa"/>
            <w:tcBorders>
              <w:bottom w:val="double" w:sz="6" w:space="0" w:color="000000"/>
            </w:tcBorders>
            <w:vAlign w:val="center"/>
          </w:tcPr>
          <w:p w:rsidR="00C66478" w:rsidRDefault="00C66478">
            <w:pPr>
              <w:jc w:val="right"/>
              <w:rPr>
                <w:sz w:val="18"/>
                <w:szCs w:val="18"/>
              </w:rPr>
            </w:pPr>
            <w:r>
              <w:rPr>
                <w:sz w:val="18"/>
                <w:szCs w:val="18"/>
              </w:rPr>
              <w:t>0</w:t>
            </w:r>
          </w:p>
        </w:tc>
        <w:tc>
          <w:tcPr>
            <w:tcW w:w="721" w:type="dxa"/>
            <w:tcBorders>
              <w:bottom w:val="double" w:sz="6" w:space="0" w:color="000000"/>
            </w:tcBorders>
            <w:vAlign w:val="center"/>
          </w:tcPr>
          <w:p w:rsidR="00C66478" w:rsidRDefault="00C66478">
            <w:pPr>
              <w:jc w:val="right"/>
              <w:rPr>
                <w:sz w:val="18"/>
                <w:szCs w:val="18"/>
              </w:rPr>
            </w:pPr>
            <w:r>
              <w:rPr>
                <w:sz w:val="18"/>
                <w:szCs w:val="18"/>
              </w:rPr>
              <w:t>0</w:t>
            </w:r>
          </w:p>
        </w:tc>
      </w:tr>
    </w:tbl>
    <w:p w:rsidR="00C66478" w:rsidRDefault="00C66478">
      <w:pPr>
        <w:spacing w:before="120" w:line="360" w:lineRule="exact"/>
      </w:pPr>
      <w:r>
        <w:t>Poznámka : údaje jsou uváděny bez pracoviště CESES a CEMES</w:t>
      </w:r>
    </w:p>
    <w:p w:rsidR="00C66478" w:rsidRDefault="00C66478"/>
    <w:p w:rsidR="00C66478" w:rsidRDefault="00C66478">
      <w:pPr>
        <w:sectPr w:rsidR="00C66478">
          <w:pgSz w:w="16840" w:h="11907" w:orient="landscape" w:code="9"/>
          <w:pgMar w:top="1418" w:right="1418" w:bottom="1418" w:left="1418" w:header="709" w:footer="709" w:gutter="0"/>
          <w:cols w:space="708"/>
        </w:sectPr>
      </w:pPr>
    </w:p>
    <w:p w:rsidR="00C66478" w:rsidRDefault="00C66478">
      <w:pPr>
        <w:spacing w:after="360" w:line="360" w:lineRule="exact"/>
        <w:jc w:val="center"/>
        <w:rPr>
          <w:rFonts w:ascii="Bookman Old Style" w:hAnsi="Bookman Old Style" w:cs="Bookman Old Style"/>
          <w:b/>
          <w:bCs/>
          <w:sz w:val="32"/>
          <w:szCs w:val="32"/>
        </w:rPr>
      </w:pPr>
      <w:r>
        <w:rPr>
          <w:rFonts w:ascii="Bookman Old Style" w:hAnsi="Bookman Old Style" w:cs="Bookman Old Style"/>
          <w:b/>
          <w:bCs/>
          <w:sz w:val="32"/>
          <w:szCs w:val="32"/>
        </w:rPr>
        <w:t>7. Hospodaření</w:t>
      </w:r>
    </w:p>
    <w:p w:rsidR="00C66478" w:rsidRDefault="00C66478">
      <w:pPr>
        <w:tabs>
          <w:tab w:val="left" w:pos="5387"/>
        </w:tabs>
        <w:spacing w:before="120" w:after="240" w:line="360" w:lineRule="exact"/>
      </w:pPr>
      <w:r>
        <w:rPr>
          <w:b/>
          <w:bCs/>
        </w:rPr>
        <w:t>Ing. Zuzana Beníšková</w:t>
      </w:r>
      <w:r>
        <w:tab/>
        <w:t>tajemnice fakulty</w:t>
      </w:r>
    </w:p>
    <w:p w:rsidR="00C66478" w:rsidRDefault="00C66478">
      <w:pPr>
        <w:spacing w:line="360" w:lineRule="exact"/>
        <w:ind w:firstLine="426"/>
        <w:jc w:val="both"/>
      </w:pPr>
      <w:r>
        <w:t xml:space="preserve">Rozpočet  Fakulty sociálních věd na rok 2003 byl sestaven v souladu s § 18 zákona o vysokých školách jako vyrovnaný a i hospodaření v tomto roce skončilo vyrovnaným hospodářským výsledkem. Ztráta v hlavní činnosti ve výši 78 tis. Kč byla vyrovnána ziskem 161 tis. Kč z doplňkové činnosti. V roce 2003 dosáhla fakulta celkového zisku ve výši 83 tis. Kč. Tento příznivý hospodářský výsledek je především odrazem celkové stabilizace příjmové i výdajové části rozpočtu, disciplíny při vynakládání finančních prostředků a výrazného nárůstu vlastních příjmů fakulty, zejména z mimorozpočtových zdrojů, což se projevuje i ve výnosech z přeúčtovaných nákladů na provozní a správní režii. Kladně se projevil nárůst účelových dotací na vědu a výzkum, zejména z prostředků Grantové agentury ČR. Dalším významným zdrojem příjmů, který může stabilizovat finanční situaci fakulty i v příštích letech, jsou tržby za výuku v cizím jazyce v akreditovaných studijních programech. </w:t>
      </w:r>
    </w:p>
    <w:p w:rsidR="00C66478" w:rsidRDefault="00C66478">
      <w:pPr>
        <w:spacing w:line="360" w:lineRule="exact"/>
        <w:ind w:firstLine="426"/>
        <w:jc w:val="both"/>
      </w:pPr>
      <w:r>
        <w:t>Stav fondů vykazuje zůstatek 17 576 tis. Kč s tím, že vzhledem k neuhrazeným ztrátám z minulých let ve výši 4 101 tis. Kč není jejich účetní zůstatek kryt v plné výši. Zůstatek Fondu reprodukce investičního majetku 10 688 tis. Kč (bez ztráty z minulých let) dává předpoklad k financování plánovaných investičních akcí v roce 2004 i dalších letech, zůstatek Stipendijního fondu umožňuje navýšit částku uvolňovanou na prospěchová i účelová stipendia.</w:t>
      </w:r>
    </w:p>
    <w:p w:rsidR="00C66478" w:rsidRDefault="00C66478">
      <w:pPr>
        <w:spacing w:after="120" w:line="360" w:lineRule="exact"/>
        <w:ind w:firstLine="425"/>
        <w:jc w:val="both"/>
      </w:pPr>
      <w:r>
        <w:t>Investiční činnost v roce 2003 se soustředila především do oblasti přístrojového vybavení. Dále je uveden přehled nejvýznamnějších investičních akcí:</w:t>
      </w:r>
    </w:p>
    <w:p w:rsidR="00C66478" w:rsidRDefault="00C66478" w:rsidP="004B2B92">
      <w:pPr>
        <w:numPr>
          <w:ilvl w:val="0"/>
          <w:numId w:val="49"/>
        </w:numPr>
        <w:tabs>
          <w:tab w:val="clear" w:pos="360"/>
          <w:tab w:val="num" w:pos="420"/>
        </w:tabs>
        <w:spacing w:line="360" w:lineRule="exact"/>
        <w:ind w:left="420"/>
        <w:jc w:val="both"/>
      </w:pPr>
      <w:r>
        <w:t xml:space="preserve">nákup serverů a pořízení pracovních stanic v RTL a studijním oddělení  </w:t>
      </w:r>
    </w:p>
    <w:p w:rsidR="00C66478" w:rsidRDefault="00C66478" w:rsidP="004B2B92">
      <w:pPr>
        <w:numPr>
          <w:ilvl w:val="0"/>
          <w:numId w:val="49"/>
        </w:numPr>
        <w:tabs>
          <w:tab w:val="clear" w:pos="360"/>
          <w:tab w:val="num" w:pos="420"/>
        </w:tabs>
        <w:spacing w:line="360" w:lineRule="exact"/>
        <w:ind w:left="420"/>
        <w:jc w:val="both"/>
      </w:pPr>
      <w:r>
        <w:t xml:space="preserve">pořízení prezentační techniky do pěti poslucháren (Hollar, Opletalova, Jinonice) </w:t>
      </w:r>
    </w:p>
    <w:p w:rsidR="00C66478" w:rsidRDefault="00C66478" w:rsidP="004B2B92">
      <w:pPr>
        <w:numPr>
          <w:ilvl w:val="0"/>
          <w:numId w:val="49"/>
        </w:numPr>
        <w:tabs>
          <w:tab w:val="clear" w:pos="360"/>
          <w:tab w:val="num" w:pos="420"/>
        </w:tabs>
        <w:spacing w:line="360" w:lineRule="exact"/>
        <w:ind w:left="420"/>
        <w:jc w:val="both"/>
      </w:pPr>
      <w:r>
        <w:t>v rámci oprav a údržby byl vyměněn doplňovací systém ÚT v Hollaru a došlo k výměně izolací a povrchů pavlače v Hollaru</w:t>
      </w:r>
    </w:p>
    <w:p w:rsidR="00C66478" w:rsidRDefault="00C66478" w:rsidP="004B2B92">
      <w:pPr>
        <w:numPr>
          <w:ilvl w:val="0"/>
          <w:numId w:val="49"/>
        </w:numPr>
        <w:tabs>
          <w:tab w:val="clear" w:pos="360"/>
          <w:tab w:val="num" w:pos="420"/>
        </w:tabs>
        <w:spacing w:line="360" w:lineRule="exact"/>
        <w:ind w:left="420"/>
        <w:jc w:val="both"/>
      </w:pPr>
      <w:r>
        <w:t>do posluchárny č. 314 v Opletalově ulici byla instalována klimatizace</w:t>
      </w:r>
    </w:p>
    <w:p w:rsidR="00C66478" w:rsidRDefault="00C66478" w:rsidP="004B2B92">
      <w:pPr>
        <w:numPr>
          <w:ilvl w:val="0"/>
          <w:numId w:val="49"/>
        </w:numPr>
        <w:tabs>
          <w:tab w:val="clear" w:pos="360"/>
          <w:tab w:val="num" w:pos="420"/>
        </w:tabs>
        <w:spacing w:line="360" w:lineRule="exact"/>
        <w:ind w:left="420"/>
        <w:jc w:val="both"/>
      </w:pPr>
      <w:r>
        <w:t>z dotace na Rozvojové a transformační programy MŠMT ČR byla uhrazena 2.část energetického auditu pro budovy Hollar a Opletalova.</w:t>
      </w:r>
    </w:p>
    <w:p w:rsidR="00C66478" w:rsidRDefault="00C66478">
      <w:pPr>
        <w:spacing w:line="360" w:lineRule="exact"/>
        <w:jc w:val="both"/>
      </w:pPr>
    </w:p>
    <w:p w:rsidR="00C66478" w:rsidRDefault="00C66478">
      <w:pPr>
        <w:spacing w:line="360" w:lineRule="exact"/>
        <w:jc w:val="both"/>
      </w:pPr>
    </w:p>
    <w:p w:rsidR="00C66478" w:rsidRDefault="00C66478">
      <w:pPr>
        <w:spacing w:line="360" w:lineRule="exact"/>
        <w:jc w:val="both"/>
      </w:pPr>
    </w:p>
    <w:p w:rsidR="00C66478" w:rsidRDefault="00C66478">
      <w:pPr>
        <w:spacing w:line="360" w:lineRule="exact"/>
        <w:jc w:val="both"/>
      </w:pPr>
    </w:p>
    <w:p w:rsidR="00C66478" w:rsidRDefault="00C66478">
      <w:pPr>
        <w:spacing w:line="360" w:lineRule="exact"/>
        <w:jc w:val="both"/>
      </w:pPr>
    </w:p>
    <w:p w:rsidR="00C66478" w:rsidRDefault="00C66478">
      <w:pPr>
        <w:spacing w:line="360" w:lineRule="exact"/>
        <w:jc w:val="both"/>
      </w:pPr>
    </w:p>
    <w:p w:rsidR="00C66478" w:rsidRDefault="00C66478">
      <w:pPr>
        <w:spacing w:line="360" w:lineRule="exact"/>
        <w:jc w:val="both"/>
      </w:pPr>
    </w:p>
    <w:p w:rsidR="00C66478" w:rsidRDefault="00C66478">
      <w:pPr>
        <w:spacing w:line="360" w:lineRule="exact"/>
        <w:jc w:val="both"/>
      </w:pPr>
    </w:p>
    <w:tbl>
      <w:tblPr>
        <w:tblW w:w="0" w:type="auto"/>
        <w:tblInd w:w="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22"/>
        <w:gridCol w:w="1532"/>
        <w:gridCol w:w="1554"/>
        <w:gridCol w:w="1511"/>
      </w:tblGrid>
      <w:tr w:rsidR="00C66478">
        <w:tblPrEx>
          <w:tblCellMar>
            <w:top w:w="0" w:type="dxa"/>
            <w:bottom w:w="0" w:type="dxa"/>
          </w:tblCellMar>
        </w:tblPrEx>
        <w:trPr>
          <w:trHeight w:hRule="exact" w:val="255"/>
        </w:trPr>
        <w:tc>
          <w:tcPr>
            <w:tcW w:w="4522" w:type="dxa"/>
            <w:tcBorders>
              <w:top w:val="double" w:sz="6" w:space="0" w:color="000000"/>
            </w:tcBorders>
            <w:vAlign w:val="center"/>
          </w:tcPr>
          <w:p w:rsidR="00C66478" w:rsidRDefault="00C66478">
            <w:r>
              <w:br w:type="page"/>
            </w:r>
            <w:r>
              <w:br w:type="page"/>
            </w:r>
            <w:r>
              <w:br w:type="page"/>
            </w:r>
            <w:r>
              <w:br w:type="page"/>
            </w:r>
            <w:r>
              <w:br w:type="page"/>
            </w:r>
            <w:r>
              <w:rPr>
                <w:rFonts w:ascii="Arial" w:hAnsi="Arial" w:cs="Arial"/>
                <w:b/>
                <w:bCs/>
                <w:sz w:val="20"/>
                <w:szCs w:val="20"/>
              </w:rPr>
              <w:t>P ř í j m y</w:t>
            </w:r>
          </w:p>
        </w:tc>
        <w:tc>
          <w:tcPr>
            <w:tcW w:w="1532" w:type="dxa"/>
            <w:tcBorders>
              <w:top w:val="double" w:sz="6" w:space="0" w:color="000000"/>
            </w:tcBorders>
            <w:vAlign w:val="center"/>
          </w:tcPr>
          <w:p w:rsidR="00C66478" w:rsidRDefault="00C66478">
            <w:pPr>
              <w:rPr>
                <w:rFonts w:ascii="Arial" w:hAnsi="Arial" w:cs="Arial"/>
                <w:sz w:val="20"/>
                <w:szCs w:val="20"/>
              </w:rPr>
            </w:pPr>
          </w:p>
        </w:tc>
        <w:tc>
          <w:tcPr>
            <w:tcW w:w="1554" w:type="dxa"/>
            <w:tcBorders>
              <w:top w:val="double" w:sz="6" w:space="0" w:color="000000"/>
            </w:tcBorders>
            <w:vAlign w:val="center"/>
          </w:tcPr>
          <w:p w:rsidR="00C66478" w:rsidRDefault="00C66478">
            <w:pPr>
              <w:rPr>
                <w:rFonts w:ascii="Arial" w:hAnsi="Arial" w:cs="Arial"/>
                <w:sz w:val="20"/>
                <w:szCs w:val="20"/>
              </w:rPr>
            </w:pPr>
          </w:p>
        </w:tc>
        <w:tc>
          <w:tcPr>
            <w:tcW w:w="1511" w:type="dxa"/>
            <w:tcBorders>
              <w:top w:val="double" w:sz="6" w:space="0" w:color="000000"/>
            </w:tcBorders>
            <w:vAlign w:val="center"/>
          </w:tcPr>
          <w:p w:rsidR="00C66478" w:rsidRDefault="00C66478">
            <w:pPr>
              <w:rPr>
                <w:rFonts w:ascii="Arial" w:hAnsi="Arial" w:cs="Arial"/>
                <w:sz w:val="20"/>
                <w:szCs w:val="20"/>
              </w:rPr>
            </w:pPr>
            <w:r>
              <w:rPr>
                <w:rFonts w:ascii="Arial" w:hAnsi="Arial" w:cs="Arial"/>
                <w:sz w:val="20"/>
                <w:szCs w:val="20"/>
              </w:rPr>
              <w:t>v tis. Kč</w:t>
            </w:r>
          </w:p>
        </w:tc>
      </w:tr>
      <w:tr w:rsidR="00C66478">
        <w:tblPrEx>
          <w:tblCellMar>
            <w:top w:w="0" w:type="dxa"/>
            <w:bottom w:w="0" w:type="dxa"/>
          </w:tblCellMar>
        </w:tblPrEx>
        <w:trPr>
          <w:trHeight w:hRule="exact" w:val="255"/>
        </w:trPr>
        <w:tc>
          <w:tcPr>
            <w:tcW w:w="4522" w:type="dxa"/>
            <w:tcBorders>
              <w:bottom w:val="double" w:sz="4" w:space="0" w:color="auto"/>
            </w:tcBorders>
            <w:vAlign w:val="center"/>
          </w:tcPr>
          <w:p w:rsidR="00C66478" w:rsidRDefault="00C66478">
            <w:pPr>
              <w:rPr>
                <w:rFonts w:ascii="Arial" w:hAnsi="Arial" w:cs="Arial"/>
                <w:sz w:val="20"/>
                <w:szCs w:val="20"/>
              </w:rPr>
            </w:pPr>
          </w:p>
        </w:tc>
        <w:tc>
          <w:tcPr>
            <w:tcW w:w="1532" w:type="dxa"/>
            <w:tcBorders>
              <w:bottom w:val="double" w:sz="4" w:space="0" w:color="auto"/>
            </w:tcBorders>
            <w:vAlign w:val="center"/>
          </w:tcPr>
          <w:p w:rsidR="00C66478" w:rsidRDefault="00C66478">
            <w:pPr>
              <w:rPr>
                <w:rFonts w:ascii="Arial" w:hAnsi="Arial" w:cs="Arial"/>
                <w:b/>
                <w:bCs/>
                <w:sz w:val="20"/>
                <w:szCs w:val="20"/>
              </w:rPr>
            </w:pPr>
            <w:r>
              <w:rPr>
                <w:rFonts w:ascii="Arial" w:hAnsi="Arial" w:cs="Arial"/>
                <w:b/>
                <w:bCs/>
                <w:sz w:val="20"/>
                <w:szCs w:val="20"/>
              </w:rPr>
              <w:t xml:space="preserve">      2 0 0 1</w:t>
            </w:r>
          </w:p>
        </w:tc>
        <w:tc>
          <w:tcPr>
            <w:tcW w:w="1554" w:type="dxa"/>
            <w:tcBorders>
              <w:bottom w:val="double" w:sz="4" w:space="0" w:color="auto"/>
            </w:tcBorders>
            <w:vAlign w:val="center"/>
          </w:tcPr>
          <w:p w:rsidR="00C66478" w:rsidRDefault="00C66478">
            <w:pPr>
              <w:rPr>
                <w:rFonts w:ascii="Arial" w:hAnsi="Arial" w:cs="Arial"/>
                <w:b/>
                <w:bCs/>
                <w:sz w:val="20"/>
                <w:szCs w:val="20"/>
              </w:rPr>
            </w:pPr>
            <w:r>
              <w:rPr>
                <w:rFonts w:ascii="Arial" w:hAnsi="Arial" w:cs="Arial"/>
                <w:b/>
                <w:bCs/>
                <w:sz w:val="20"/>
                <w:szCs w:val="20"/>
              </w:rPr>
              <w:t xml:space="preserve">     2 0 0 2</w:t>
            </w:r>
          </w:p>
        </w:tc>
        <w:tc>
          <w:tcPr>
            <w:tcW w:w="1511" w:type="dxa"/>
            <w:tcBorders>
              <w:bottom w:val="double" w:sz="4" w:space="0" w:color="auto"/>
            </w:tcBorders>
            <w:vAlign w:val="center"/>
          </w:tcPr>
          <w:p w:rsidR="00C66478" w:rsidRDefault="00C66478">
            <w:pPr>
              <w:rPr>
                <w:rFonts w:ascii="Arial" w:hAnsi="Arial" w:cs="Arial"/>
                <w:b/>
                <w:bCs/>
                <w:sz w:val="20"/>
                <w:szCs w:val="20"/>
              </w:rPr>
            </w:pPr>
            <w:r>
              <w:rPr>
                <w:rFonts w:ascii="Arial" w:hAnsi="Arial" w:cs="Arial"/>
                <w:b/>
                <w:bCs/>
                <w:sz w:val="20"/>
                <w:szCs w:val="20"/>
              </w:rPr>
              <w:t xml:space="preserve">   2 0 0 3</w:t>
            </w:r>
          </w:p>
        </w:tc>
      </w:tr>
      <w:tr w:rsidR="00C66478">
        <w:tblPrEx>
          <w:tblCellMar>
            <w:top w:w="0" w:type="dxa"/>
            <w:bottom w:w="0" w:type="dxa"/>
          </w:tblCellMar>
        </w:tblPrEx>
        <w:trPr>
          <w:trHeight w:hRule="exact" w:val="255"/>
        </w:trPr>
        <w:tc>
          <w:tcPr>
            <w:tcW w:w="4522" w:type="dxa"/>
            <w:tcBorders>
              <w:top w:val="double" w:sz="4" w:space="0" w:color="auto"/>
            </w:tcBorders>
            <w:vAlign w:val="center"/>
          </w:tcPr>
          <w:p w:rsidR="00C66478" w:rsidRDefault="00C66478">
            <w:pPr>
              <w:rPr>
                <w:rFonts w:ascii="Arial" w:hAnsi="Arial" w:cs="Arial"/>
                <w:b/>
                <w:bCs/>
                <w:sz w:val="20"/>
                <w:szCs w:val="20"/>
              </w:rPr>
            </w:pPr>
            <w:r>
              <w:rPr>
                <w:rFonts w:ascii="Arial" w:hAnsi="Arial" w:cs="Arial"/>
                <w:b/>
                <w:bCs/>
                <w:sz w:val="20"/>
                <w:szCs w:val="20"/>
              </w:rPr>
              <w:t>Hlavní činnost celkem</w:t>
            </w:r>
          </w:p>
        </w:tc>
        <w:tc>
          <w:tcPr>
            <w:tcW w:w="1532" w:type="dxa"/>
            <w:tcBorders>
              <w:top w:val="double" w:sz="4" w:space="0" w:color="auto"/>
            </w:tcBorders>
            <w:vAlign w:val="center"/>
          </w:tcPr>
          <w:p w:rsidR="00C66478" w:rsidRDefault="00C66478">
            <w:pPr>
              <w:jc w:val="right"/>
              <w:rPr>
                <w:rFonts w:ascii="Arial" w:hAnsi="Arial" w:cs="Arial"/>
                <w:b/>
                <w:bCs/>
                <w:sz w:val="20"/>
                <w:szCs w:val="20"/>
              </w:rPr>
            </w:pPr>
            <w:r>
              <w:rPr>
                <w:rFonts w:ascii="Arial" w:hAnsi="Arial" w:cs="Arial"/>
                <w:b/>
                <w:bCs/>
                <w:sz w:val="20"/>
                <w:szCs w:val="20"/>
              </w:rPr>
              <w:t>94 950</w:t>
            </w:r>
          </w:p>
        </w:tc>
        <w:tc>
          <w:tcPr>
            <w:tcW w:w="1554" w:type="dxa"/>
            <w:tcBorders>
              <w:top w:val="double" w:sz="4" w:space="0" w:color="auto"/>
            </w:tcBorders>
            <w:vAlign w:val="center"/>
          </w:tcPr>
          <w:p w:rsidR="00C66478" w:rsidRDefault="00C66478">
            <w:pPr>
              <w:jc w:val="right"/>
              <w:rPr>
                <w:rFonts w:ascii="Arial" w:hAnsi="Arial" w:cs="Arial"/>
                <w:b/>
                <w:bCs/>
                <w:sz w:val="20"/>
                <w:szCs w:val="20"/>
              </w:rPr>
            </w:pPr>
            <w:r>
              <w:rPr>
                <w:rFonts w:ascii="Arial" w:hAnsi="Arial" w:cs="Arial"/>
                <w:b/>
                <w:bCs/>
                <w:sz w:val="20"/>
                <w:szCs w:val="20"/>
              </w:rPr>
              <w:t>101 251</w:t>
            </w:r>
          </w:p>
        </w:tc>
        <w:tc>
          <w:tcPr>
            <w:tcW w:w="1511" w:type="dxa"/>
            <w:tcBorders>
              <w:top w:val="double" w:sz="4" w:space="0" w:color="auto"/>
            </w:tcBorders>
            <w:vAlign w:val="center"/>
          </w:tcPr>
          <w:p w:rsidR="00C66478" w:rsidRDefault="00C66478">
            <w:pPr>
              <w:jc w:val="right"/>
              <w:rPr>
                <w:rFonts w:ascii="Arial" w:hAnsi="Arial" w:cs="Arial"/>
                <w:b/>
                <w:bCs/>
                <w:sz w:val="20"/>
                <w:szCs w:val="20"/>
              </w:rPr>
            </w:pPr>
            <w:r>
              <w:rPr>
                <w:rFonts w:ascii="Arial" w:hAnsi="Arial" w:cs="Arial"/>
                <w:b/>
                <w:bCs/>
                <w:sz w:val="20"/>
                <w:szCs w:val="20"/>
              </w:rPr>
              <w:t>120 958</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w:t>
            </w:r>
          </w:p>
        </w:tc>
        <w:tc>
          <w:tcPr>
            <w:tcW w:w="1532" w:type="dxa"/>
            <w:vAlign w:val="center"/>
          </w:tcPr>
          <w:p w:rsidR="00C66478" w:rsidRDefault="00C66478">
            <w:pPr>
              <w:rPr>
                <w:rFonts w:ascii="Arial" w:hAnsi="Arial" w:cs="Arial"/>
                <w:sz w:val="20"/>
                <w:szCs w:val="20"/>
              </w:rPr>
            </w:pPr>
            <w:r>
              <w:rPr>
                <w:rFonts w:ascii="Arial" w:hAnsi="Arial" w:cs="Arial"/>
                <w:sz w:val="20"/>
                <w:szCs w:val="20"/>
              </w:rPr>
              <w:t> </w:t>
            </w:r>
          </w:p>
        </w:tc>
        <w:tc>
          <w:tcPr>
            <w:tcW w:w="1554" w:type="dxa"/>
            <w:vAlign w:val="center"/>
          </w:tcPr>
          <w:p w:rsidR="00C66478" w:rsidRDefault="00C66478">
            <w:pPr>
              <w:rPr>
                <w:rFonts w:ascii="Arial" w:hAnsi="Arial" w:cs="Arial"/>
                <w:sz w:val="20"/>
                <w:szCs w:val="20"/>
              </w:rPr>
            </w:pPr>
            <w:r>
              <w:rPr>
                <w:rFonts w:ascii="Arial" w:hAnsi="Arial" w:cs="Arial"/>
                <w:sz w:val="20"/>
                <w:szCs w:val="20"/>
              </w:rPr>
              <w:t> </w:t>
            </w:r>
          </w:p>
        </w:tc>
        <w:tc>
          <w:tcPr>
            <w:tcW w:w="1511" w:type="dxa"/>
            <w:vAlign w:val="center"/>
          </w:tcPr>
          <w:p w:rsidR="00C66478" w:rsidRDefault="00C66478">
            <w:pPr>
              <w:rPr>
                <w:rFonts w:ascii="Arial" w:hAnsi="Arial" w:cs="Arial"/>
                <w:sz w:val="20"/>
                <w:szCs w:val="20"/>
              </w:rPr>
            </w:pPr>
            <w:r>
              <w:rPr>
                <w:rFonts w:ascii="Arial" w:hAnsi="Arial" w:cs="Arial"/>
                <w:sz w:val="20"/>
                <w:szCs w:val="20"/>
              </w:rPr>
              <w:t> </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b/>
                <w:bCs/>
                <w:sz w:val="20"/>
                <w:szCs w:val="20"/>
              </w:rPr>
            </w:pPr>
            <w:r>
              <w:rPr>
                <w:rFonts w:ascii="Arial" w:hAnsi="Arial" w:cs="Arial"/>
                <w:b/>
                <w:bCs/>
                <w:sz w:val="20"/>
                <w:szCs w:val="20"/>
              </w:rPr>
              <w:t>Provozní dotace celkem</w:t>
            </w:r>
          </w:p>
        </w:tc>
        <w:tc>
          <w:tcPr>
            <w:tcW w:w="1532" w:type="dxa"/>
            <w:vAlign w:val="center"/>
          </w:tcPr>
          <w:p w:rsidR="00C66478" w:rsidRDefault="00C66478">
            <w:pPr>
              <w:jc w:val="right"/>
              <w:rPr>
                <w:rFonts w:ascii="Arial" w:hAnsi="Arial" w:cs="Arial"/>
                <w:b/>
                <w:bCs/>
                <w:sz w:val="20"/>
                <w:szCs w:val="20"/>
              </w:rPr>
            </w:pPr>
            <w:r>
              <w:rPr>
                <w:rFonts w:ascii="Arial" w:hAnsi="Arial" w:cs="Arial"/>
                <w:b/>
                <w:bCs/>
                <w:sz w:val="20"/>
                <w:szCs w:val="20"/>
              </w:rPr>
              <w:t>85 462</w:t>
            </w:r>
          </w:p>
        </w:tc>
        <w:tc>
          <w:tcPr>
            <w:tcW w:w="1554" w:type="dxa"/>
            <w:vAlign w:val="center"/>
          </w:tcPr>
          <w:p w:rsidR="00C66478" w:rsidRDefault="00C66478">
            <w:pPr>
              <w:jc w:val="right"/>
              <w:rPr>
                <w:rFonts w:ascii="Arial" w:hAnsi="Arial" w:cs="Arial"/>
                <w:b/>
                <w:bCs/>
                <w:sz w:val="20"/>
                <w:szCs w:val="20"/>
              </w:rPr>
            </w:pPr>
            <w:r>
              <w:rPr>
                <w:rFonts w:ascii="Arial" w:hAnsi="Arial" w:cs="Arial"/>
                <w:b/>
                <w:bCs/>
                <w:sz w:val="20"/>
                <w:szCs w:val="20"/>
              </w:rPr>
              <w:t>88 079</w:t>
            </w:r>
          </w:p>
        </w:tc>
        <w:tc>
          <w:tcPr>
            <w:tcW w:w="1511" w:type="dxa"/>
            <w:vAlign w:val="center"/>
          </w:tcPr>
          <w:p w:rsidR="00C66478" w:rsidRDefault="00C66478">
            <w:pPr>
              <w:jc w:val="right"/>
              <w:rPr>
                <w:rFonts w:ascii="Arial" w:hAnsi="Arial" w:cs="Arial"/>
                <w:b/>
                <w:bCs/>
                <w:sz w:val="20"/>
                <w:szCs w:val="20"/>
              </w:rPr>
            </w:pPr>
            <w:r>
              <w:rPr>
                <w:rFonts w:ascii="Arial" w:hAnsi="Arial" w:cs="Arial"/>
                <w:b/>
                <w:bCs/>
                <w:sz w:val="20"/>
                <w:szCs w:val="20"/>
              </w:rPr>
              <w:t>98 869</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w:t>
            </w:r>
          </w:p>
        </w:tc>
        <w:tc>
          <w:tcPr>
            <w:tcW w:w="1532" w:type="dxa"/>
            <w:vAlign w:val="center"/>
          </w:tcPr>
          <w:p w:rsidR="00C66478" w:rsidRDefault="00C66478">
            <w:pPr>
              <w:rPr>
                <w:rFonts w:ascii="Arial" w:hAnsi="Arial" w:cs="Arial"/>
                <w:sz w:val="20"/>
                <w:szCs w:val="20"/>
              </w:rPr>
            </w:pPr>
            <w:r>
              <w:rPr>
                <w:rFonts w:ascii="Arial" w:hAnsi="Arial" w:cs="Arial"/>
                <w:sz w:val="20"/>
                <w:szCs w:val="20"/>
              </w:rPr>
              <w:t> </w:t>
            </w:r>
          </w:p>
        </w:tc>
        <w:tc>
          <w:tcPr>
            <w:tcW w:w="1554" w:type="dxa"/>
            <w:vAlign w:val="center"/>
          </w:tcPr>
          <w:p w:rsidR="00C66478" w:rsidRDefault="00C66478">
            <w:pPr>
              <w:rPr>
                <w:rFonts w:ascii="Arial" w:hAnsi="Arial" w:cs="Arial"/>
                <w:sz w:val="20"/>
                <w:szCs w:val="20"/>
              </w:rPr>
            </w:pPr>
            <w:r>
              <w:rPr>
                <w:rFonts w:ascii="Arial" w:hAnsi="Arial" w:cs="Arial"/>
                <w:sz w:val="20"/>
                <w:szCs w:val="20"/>
              </w:rPr>
              <w:t> </w:t>
            </w:r>
          </w:p>
        </w:tc>
        <w:tc>
          <w:tcPr>
            <w:tcW w:w="1511" w:type="dxa"/>
            <w:vAlign w:val="center"/>
          </w:tcPr>
          <w:p w:rsidR="00C66478" w:rsidRDefault="00C66478">
            <w:pPr>
              <w:rPr>
                <w:rFonts w:ascii="Arial" w:hAnsi="Arial" w:cs="Arial"/>
                <w:sz w:val="20"/>
                <w:szCs w:val="20"/>
              </w:rPr>
            </w:pPr>
            <w:r>
              <w:rPr>
                <w:rFonts w:ascii="Arial" w:hAnsi="Arial" w:cs="Arial"/>
                <w:sz w:val="20"/>
                <w:szCs w:val="20"/>
              </w:rPr>
              <w:t> </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1. Základní dotace z kapitoly 333</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68 695</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72 591</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78 645</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z toho: krytí odpisů hmot. a nehmot. majetku</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8 830</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9 500</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9 530</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w:t>
            </w:r>
          </w:p>
        </w:tc>
        <w:tc>
          <w:tcPr>
            <w:tcW w:w="1532" w:type="dxa"/>
            <w:vAlign w:val="center"/>
          </w:tcPr>
          <w:p w:rsidR="00C66478" w:rsidRDefault="00C66478">
            <w:pPr>
              <w:rPr>
                <w:rFonts w:ascii="Arial" w:hAnsi="Arial" w:cs="Arial"/>
                <w:sz w:val="20"/>
                <w:szCs w:val="20"/>
              </w:rPr>
            </w:pPr>
            <w:r>
              <w:rPr>
                <w:rFonts w:ascii="Arial" w:hAnsi="Arial" w:cs="Arial"/>
                <w:sz w:val="20"/>
                <w:szCs w:val="20"/>
              </w:rPr>
              <w:t> </w:t>
            </w:r>
          </w:p>
        </w:tc>
        <w:tc>
          <w:tcPr>
            <w:tcW w:w="1554" w:type="dxa"/>
            <w:vAlign w:val="center"/>
          </w:tcPr>
          <w:p w:rsidR="00C66478" w:rsidRDefault="00C66478">
            <w:pPr>
              <w:rPr>
                <w:rFonts w:ascii="Arial" w:hAnsi="Arial" w:cs="Arial"/>
                <w:sz w:val="20"/>
                <w:szCs w:val="20"/>
              </w:rPr>
            </w:pPr>
            <w:r>
              <w:rPr>
                <w:rFonts w:ascii="Arial" w:hAnsi="Arial" w:cs="Arial"/>
                <w:sz w:val="20"/>
                <w:szCs w:val="20"/>
              </w:rPr>
              <w:t> </w:t>
            </w:r>
          </w:p>
        </w:tc>
        <w:tc>
          <w:tcPr>
            <w:tcW w:w="1511" w:type="dxa"/>
            <w:vAlign w:val="center"/>
          </w:tcPr>
          <w:p w:rsidR="00C66478" w:rsidRDefault="00C66478">
            <w:pPr>
              <w:rPr>
                <w:rFonts w:ascii="Arial" w:hAnsi="Arial" w:cs="Arial"/>
                <w:sz w:val="20"/>
                <w:szCs w:val="20"/>
              </w:rPr>
            </w:pPr>
            <w:r>
              <w:rPr>
                <w:rFonts w:ascii="Arial" w:hAnsi="Arial" w:cs="Arial"/>
                <w:sz w:val="20"/>
                <w:szCs w:val="20"/>
              </w:rPr>
              <w:t> </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v tom: dotace na vzdělávací činnost</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45 390</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52 758</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55 194</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stipendia PGS</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5 250</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5 976</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7 124</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stipendia zahraniční studenti</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2 072</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2 002</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1 810</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fond vzdělávací politiky (CESES)</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8 300</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8 600</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10 800</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neinvest. výdaje spojené s investicemi</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3 900</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406</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1 199</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likvidace havar. a mimoř. událostí</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2 500</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691</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0</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FRVŠ</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513</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538</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246</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rozvojové programy</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770</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1 343</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1 889</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mobilita</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0</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277</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383</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w:t>
            </w:r>
          </w:p>
        </w:tc>
        <w:tc>
          <w:tcPr>
            <w:tcW w:w="1532" w:type="dxa"/>
            <w:vAlign w:val="center"/>
          </w:tcPr>
          <w:p w:rsidR="00C66478" w:rsidRDefault="00C66478">
            <w:pPr>
              <w:rPr>
                <w:rFonts w:ascii="Arial" w:hAnsi="Arial" w:cs="Arial"/>
                <w:sz w:val="20"/>
                <w:szCs w:val="20"/>
              </w:rPr>
            </w:pPr>
            <w:r>
              <w:rPr>
                <w:rFonts w:ascii="Arial" w:hAnsi="Arial" w:cs="Arial"/>
                <w:sz w:val="20"/>
                <w:szCs w:val="20"/>
              </w:rPr>
              <w:t> </w:t>
            </w:r>
          </w:p>
        </w:tc>
        <w:tc>
          <w:tcPr>
            <w:tcW w:w="1554" w:type="dxa"/>
            <w:vAlign w:val="center"/>
          </w:tcPr>
          <w:p w:rsidR="00C66478" w:rsidRDefault="00C66478">
            <w:pPr>
              <w:rPr>
                <w:rFonts w:ascii="Arial" w:hAnsi="Arial" w:cs="Arial"/>
                <w:sz w:val="20"/>
                <w:szCs w:val="20"/>
              </w:rPr>
            </w:pPr>
            <w:r>
              <w:rPr>
                <w:rFonts w:ascii="Arial" w:hAnsi="Arial" w:cs="Arial"/>
                <w:sz w:val="20"/>
                <w:szCs w:val="20"/>
              </w:rPr>
              <w:t> </w:t>
            </w:r>
          </w:p>
        </w:tc>
        <w:tc>
          <w:tcPr>
            <w:tcW w:w="1511" w:type="dxa"/>
            <w:vAlign w:val="center"/>
          </w:tcPr>
          <w:p w:rsidR="00C66478" w:rsidRDefault="00C66478">
            <w:pPr>
              <w:rPr>
                <w:rFonts w:ascii="Arial" w:hAnsi="Arial" w:cs="Arial"/>
                <w:sz w:val="20"/>
                <w:szCs w:val="20"/>
              </w:rPr>
            </w:pPr>
            <w:r>
              <w:rPr>
                <w:rFonts w:ascii="Arial" w:hAnsi="Arial" w:cs="Arial"/>
                <w:sz w:val="20"/>
                <w:szCs w:val="20"/>
              </w:rPr>
              <w:t> </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2. Dotace na vědu a výzkum</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16 767</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15 488</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20 074</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w:t>
            </w:r>
          </w:p>
        </w:tc>
        <w:tc>
          <w:tcPr>
            <w:tcW w:w="1532" w:type="dxa"/>
            <w:vAlign w:val="center"/>
          </w:tcPr>
          <w:p w:rsidR="00C66478" w:rsidRDefault="00C66478">
            <w:pPr>
              <w:rPr>
                <w:rFonts w:ascii="Arial" w:hAnsi="Arial" w:cs="Arial"/>
                <w:sz w:val="20"/>
                <w:szCs w:val="20"/>
              </w:rPr>
            </w:pPr>
            <w:r>
              <w:rPr>
                <w:rFonts w:ascii="Arial" w:hAnsi="Arial" w:cs="Arial"/>
                <w:sz w:val="20"/>
                <w:szCs w:val="20"/>
              </w:rPr>
              <w:t> </w:t>
            </w:r>
          </w:p>
        </w:tc>
        <w:tc>
          <w:tcPr>
            <w:tcW w:w="1554" w:type="dxa"/>
            <w:vAlign w:val="center"/>
          </w:tcPr>
          <w:p w:rsidR="00C66478" w:rsidRDefault="00C66478">
            <w:pPr>
              <w:rPr>
                <w:rFonts w:ascii="Arial" w:hAnsi="Arial" w:cs="Arial"/>
                <w:sz w:val="20"/>
                <w:szCs w:val="20"/>
              </w:rPr>
            </w:pPr>
            <w:r>
              <w:rPr>
                <w:rFonts w:ascii="Arial" w:hAnsi="Arial" w:cs="Arial"/>
                <w:sz w:val="20"/>
                <w:szCs w:val="20"/>
              </w:rPr>
              <w:t> </w:t>
            </w:r>
          </w:p>
        </w:tc>
        <w:tc>
          <w:tcPr>
            <w:tcW w:w="1511" w:type="dxa"/>
            <w:vAlign w:val="center"/>
          </w:tcPr>
          <w:p w:rsidR="00C66478" w:rsidRDefault="00C66478">
            <w:pPr>
              <w:rPr>
                <w:rFonts w:ascii="Arial" w:hAnsi="Arial" w:cs="Arial"/>
                <w:sz w:val="20"/>
                <w:szCs w:val="20"/>
              </w:rPr>
            </w:pPr>
            <w:r>
              <w:rPr>
                <w:rFonts w:ascii="Arial" w:hAnsi="Arial" w:cs="Arial"/>
                <w:sz w:val="20"/>
                <w:szCs w:val="20"/>
              </w:rPr>
              <w:t> </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v tom: institucionál. prostředky VaV v((((Výzk.záměr)</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4 655</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5 794</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5 201</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nespecif. prostředky VaV (vč. GAUK)</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4 870</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4 203</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4 400</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účelové prostředky</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631</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1 273</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538</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GAČR</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6 186</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3 987</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7 545</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jiné grantové agentury</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425</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231</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2 390</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w:t>
            </w:r>
          </w:p>
        </w:tc>
        <w:tc>
          <w:tcPr>
            <w:tcW w:w="1532" w:type="dxa"/>
            <w:vAlign w:val="center"/>
          </w:tcPr>
          <w:p w:rsidR="00C66478" w:rsidRDefault="00C66478">
            <w:pPr>
              <w:rPr>
                <w:rFonts w:ascii="Arial" w:hAnsi="Arial" w:cs="Arial"/>
                <w:sz w:val="20"/>
                <w:szCs w:val="20"/>
              </w:rPr>
            </w:pPr>
            <w:r>
              <w:rPr>
                <w:rFonts w:ascii="Arial" w:hAnsi="Arial" w:cs="Arial"/>
                <w:sz w:val="20"/>
                <w:szCs w:val="20"/>
              </w:rPr>
              <w:t> </w:t>
            </w:r>
          </w:p>
        </w:tc>
        <w:tc>
          <w:tcPr>
            <w:tcW w:w="1554" w:type="dxa"/>
            <w:vAlign w:val="center"/>
          </w:tcPr>
          <w:p w:rsidR="00C66478" w:rsidRDefault="00C66478">
            <w:pPr>
              <w:rPr>
                <w:rFonts w:ascii="Arial" w:hAnsi="Arial" w:cs="Arial"/>
                <w:sz w:val="20"/>
                <w:szCs w:val="20"/>
              </w:rPr>
            </w:pPr>
            <w:r>
              <w:rPr>
                <w:rFonts w:ascii="Arial" w:hAnsi="Arial" w:cs="Arial"/>
                <w:sz w:val="20"/>
                <w:szCs w:val="20"/>
              </w:rPr>
              <w:t> </w:t>
            </w:r>
          </w:p>
        </w:tc>
        <w:tc>
          <w:tcPr>
            <w:tcW w:w="1511" w:type="dxa"/>
            <w:vAlign w:val="center"/>
          </w:tcPr>
          <w:p w:rsidR="00C66478" w:rsidRDefault="00C66478">
            <w:pPr>
              <w:rPr>
                <w:rFonts w:ascii="Arial" w:hAnsi="Arial" w:cs="Arial"/>
                <w:sz w:val="20"/>
                <w:szCs w:val="20"/>
              </w:rPr>
            </w:pPr>
            <w:r>
              <w:rPr>
                <w:rFonts w:ascii="Arial" w:hAnsi="Arial" w:cs="Arial"/>
                <w:sz w:val="20"/>
                <w:szCs w:val="20"/>
              </w:rPr>
              <w:t> </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Ostatní účelové prostředky - dotace Evrop. kom.</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0</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0</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150</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w:t>
            </w:r>
          </w:p>
        </w:tc>
        <w:tc>
          <w:tcPr>
            <w:tcW w:w="1532" w:type="dxa"/>
            <w:vAlign w:val="center"/>
          </w:tcPr>
          <w:p w:rsidR="00C66478" w:rsidRDefault="00C66478">
            <w:pPr>
              <w:rPr>
                <w:rFonts w:ascii="Arial" w:hAnsi="Arial" w:cs="Arial"/>
                <w:sz w:val="20"/>
                <w:szCs w:val="20"/>
              </w:rPr>
            </w:pPr>
            <w:r>
              <w:rPr>
                <w:rFonts w:ascii="Arial" w:hAnsi="Arial" w:cs="Arial"/>
                <w:sz w:val="20"/>
                <w:szCs w:val="20"/>
              </w:rPr>
              <w:t> </w:t>
            </w:r>
          </w:p>
        </w:tc>
        <w:tc>
          <w:tcPr>
            <w:tcW w:w="1554" w:type="dxa"/>
            <w:vAlign w:val="center"/>
          </w:tcPr>
          <w:p w:rsidR="00C66478" w:rsidRDefault="00C66478">
            <w:pPr>
              <w:rPr>
                <w:rFonts w:ascii="Arial" w:hAnsi="Arial" w:cs="Arial"/>
                <w:sz w:val="20"/>
                <w:szCs w:val="20"/>
              </w:rPr>
            </w:pPr>
            <w:r>
              <w:rPr>
                <w:rFonts w:ascii="Arial" w:hAnsi="Arial" w:cs="Arial"/>
                <w:sz w:val="20"/>
                <w:szCs w:val="20"/>
              </w:rPr>
              <w:t> </w:t>
            </w:r>
          </w:p>
        </w:tc>
        <w:tc>
          <w:tcPr>
            <w:tcW w:w="1511" w:type="dxa"/>
            <w:vAlign w:val="center"/>
          </w:tcPr>
          <w:p w:rsidR="00C66478" w:rsidRDefault="00C66478">
            <w:pPr>
              <w:rPr>
                <w:rFonts w:ascii="Arial" w:hAnsi="Arial" w:cs="Arial"/>
                <w:sz w:val="20"/>
                <w:szCs w:val="20"/>
              </w:rPr>
            </w:pPr>
            <w:r>
              <w:rPr>
                <w:rFonts w:ascii="Arial" w:hAnsi="Arial" w:cs="Arial"/>
                <w:sz w:val="20"/>
                <w:szCs w:val="20"/>
              </w:rPr>
              <w:t> </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b/>
                <w:bCs/>
                <w:sz w:val="20"/>
                <w:szCs w:val="20"/>
              </w:rPr>
            </w:pPr>
            <w:r>
              <w:rPr>
                <w:rFonts w:ascii="Arial" w:hAnsi="Arial" w:cs="Arial"/>
                <w:b/>
                <w:bCs/>
                <w:sz w:val="20"/>
                <w:szCs w:val="20"/>
              </w:rPr>
              <w:t>Vlastní příjmy</w:t>
            </w:r>
          </w:p>
        </w:tc>
        <w:tc>
          <w:tcPr>
            <w:tcW w:w="1532" w:type="dxa"/>
            <w:vAlign w:val="center"/>
          </w:tcPr>
          <w:p w:rsidR="00C66478" w:rsidRDefault="00C66478">
            <w:pPr>
              <w:jc w:val="right"/>
              <w:rPr>
                <w:rFonts w:ascii="Arial" w:hAnsi="Arial" w:cs="Arial"/>
                <w:b/>
                <w:bCs/>
                <w:sz w:val="20"/>
                <w:szCs w:val="20"/>
              </w:rPr>
            </w:pPr>
            <w:r>
              <w:rPr>
                <w:rFonts w:ascii="Arial" w:hAnsi="Arial" w:cs="Arial"/>
                <w:b/>
                <w:bCs/>
                <w:sz w:val="20"/>
                <w:szCs w:val="20"/>
              </w:rPr>
              <w:t>9 488</w:t>
            </w:r>
          </w:p>
        </w:tc>
        <w:tc>
          <w:tcPr>
            <w:tcW w:w="1554" w:type="dxa"/>
            <w:vAlign w:val="center"/>
          </w:tcPr>
          <w:p w:rsidR="00C66478" w:rsidRDefault="00C66478">
            <w:pPr>
              <w:jc w:val="right"/>
              <w:rPr>
                <w:rFonts w:ascii="Arial" w:hAnsi="Arial" w:cs="Arial"/>
                <w:b/>
                <w:bCs/>
                <w:sz w:val="20"/>
                <w:szCs w:val="20"/>
              </w:rPr>
            </w:pPr>
            <w:r>
              <w:rPr>
                <w:rFonts w:ascii="Arial" w:hAnsi="Arial" w:cs="Arial"/>
                <w:b/>
                <w:bCs/>
                <w:sz w:val="20"/>
                <w:szCs w:val="20"/>
              </w:rPr>
              <w:t>13 172</w:t>
            </w:r>
          </w:p>
        </w:tc>
        <w:tc>
          <w:tcPr>
            <w:tcW w:w="1511" w:type="dxa"/>
            <w:vAlign w:val="center"/>
          </w:tcPr>
          <w:p w:rsidR="00C66478" w:rsidRDefault="00C66478">
            <w:pPr>
              <w:jc w:val="right"/>
              <w:rPr>
                <w:rFonts w:ascii="Arial" w:hAnsi="Arial" w:cs="Arial"/>
                <w:b/>
                <w:bCs/>
                <w:sz w:val="20"/>
                <w:szCs w:val="20"/>
              </w:rPr>
            </w:pPr>
            <w:r>
              <w:rPr>
                <w:rFonts w:ascii="Arial" w:hAnsi="Arial" w:cs="Arial"/>
                <w:b/>
                <w:bCs/>
                <w:sz w:val="20"/>
                <w:szCs w:val="20"/>
              </w:rPr>
              <w:t>22 089</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w:t>
            </w:r>
          </w:p>
        </w:tc>
        <w:tc>
          <w:tcPr>
            <w:tcW w:w="1532" w:type="dxa"/>
            <w:vAlign w:val="center"/>
          </w:tcPr>
          <w:p w:rsidR="00C66478" w:rsidRDefault="00C66478">
            <w:pPr>
              <w:rPr>
                <w:rFonts w:ascii="Arial" w:hAnsi="Arial" w:cs="Arial"/>
                <w:sz w:val="20"/>
                <w:szCs w:val="20"/>
              </w:rPr>
            </w:pPr>
            <w:r>
              <w:rPr>
                <w:rFonts w:ascii="Arial" w:hAnsi="Arial" w:cs="Arial"/>
                <w:sz w:val="20"/>
                <w:szCs w:val="20"/>
              </w:rPr>
              <w:t> </w:t>
            </w:r>
          </w:p>
        </w:tc>
        <w:tc>
          <w:tcPr>
            <w:tcW w:w="1554" w:type="dxa"/>
            <w:vAlign w:val="center"/>
          </w:tcPr>
          <w:p w:rsidR="00C66478" w:rsidRDefault="00C66478">
            <w:pPr>
              <w:rPr>
                <w:rFonts w:ascii="Arial" w:hAnsi="Arial" w:cs="Arial"/>
                <w:sz w:val="20"/>
                <w:szCs w:val="20"/>
              </w:rPr>
            </w:pPr>
            <w:r>
              <w:rPr>
                <w:rFonts w:ascii="Arial" w:hAnsi="Arial" w:cs="Arial"/>
                <w:sz w:val="20"/>
                <w:szCs w:val="20"/>
              </w:rPr>
              <w:t> </w:t>
            </w:r>
          </w:p>
        </w:tc>
        <w:tc>
          <w:tcPr>
            <w:tcW w:w="1511" w:type="dxa"/>
            <w:vAlign w:val="center"/>
          </w:tcPr>
          <w:p w:rsidR="00C66478" w:rsidRDefault="00C66478">
            <w:pPr>
              <w:rPr>
                <w:rFonts w:ascii="Arial" w:hAnsi="Arial" w:cs="Arial"/>
                <w:sz w:val="20"/>
                <w:szCs w:val="20"/>
              </w:rPr>
            </w:pPr>
            <w:r>
              <w:rPr>
                <w:rFonts w:ascii="Arial" w:hAnsi="Arial" w:cs="Arial"/>
                <w:sz w:val="20"/>
                <w:szCs w:val="20"/>
              </w:rPr>
              <w:t> </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v tom: tržby za vlastní služby</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2 870</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4 484</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6 713</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z toho: poplatky od studentů</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1 757</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1 516</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1 894</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studijní pobyty</w:t>
            </w:r>
          </w:p>
        </w:tc>
        <w:tc>
          <w:tcPr>
            <w:tcW w:w="1532" w:type="dxa"/>
            <w:vAlign w:val="center"/>
          </w:tcPr>
          <w:p w:rsidR="00C66478" w:rsidRDefault="00C66478">
            <w:pPr>
              <w:rPr>
                <w:rFonts w:ascii="Arial" w:hAnsi="Arial" w:cs="Arial"/>
                <w:sz w:val="20"/>
                <w:szCs w:val="20"/>
              </w:rPr>
            </w:pPr>
            <w:r>
              <w:rPr>
                <w:rFonts w:ascii="Arial" w:hAnsi="Arial" w:cs="Arial"/>
                <w:sz w:val="20"/>
                <w:szCs w:val="20"/>
              </w:rPr>
              <w:t> </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623</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680</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studijní pobyty - zahraniční studenti</w:t>
            </w:r>
          </w:p>
        </w:tc>
        <w:tc>
          <w:tcPr>
            <w:tcW w:w="1532" w:type="dxa"/>
            <w:vAlign w:val="center"/>
          </w:tcPr>
          <w:p w:rsidR="00C66478" w:rsidRDefault="00C66478">
            <w:pPr>
              <w:rPr>
                <w:rFonts w:ascii="Arial" w:hAnsi="Arial" w:cs="Arial"/>
                <w:sz w:val="20"/>
                <w:szCs w:val="20"/>
              </w:rPr>
            </w:pPr>
            <w:r>
              <w:rPr>
                <w:rFonts w:ascii="Arial" w:hAnsi="Arial" w:cs="Arial"/>
                <w:sz w:val="20"/>
                <w:szCs w:val="20"/>
              </w:rPr>
              <w:t> </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904</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1 008</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mag. studium v angl. </w:t>
            </w:r>
          </w:p>
        </w:tc>
        <w:tc>
          <w:tcPr>
            <w:tcW w:w="1532" w:type="dxa"/>
            <w:vAlign w:val="center"/>
          </w:tcPr>
          <w:p w:rsidR="00C66478" w:rsidRDefault="00C66478">
            <w:pPr>
              <w:rPr>
                <w:rFonts w:ascii="Arial" w:hAnsi="Arial" w:cs="Arial"/>
                <w:sz w:val="20"/>
                <w:szCs w:val="20"/>
              </w:rPr>
            </w:pPr>
            <w:r>
              <w:rPr>
                <w:rFonts w:ascii="Arial" w:hAnsi="Arial" w:cs="Arial"/>
                <w:sz w:val="20"/>
                <w:szCs w:val="20"/>
              </w:rPr>
              <w:t> </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859</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2 010</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přípravné studium</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328</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61</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0</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rigorózní řízení, U3V, ostatní</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785</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521</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1 121</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v tom: ostatní výnosy</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6 618</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8 527</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15 362</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z toho: přeúčtování režií</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1 046</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844</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2 473</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příspěvky od jiných organizací</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661</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48</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70</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mimorozpočtové granty, úroky, dary</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4 332</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7 415</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10 788</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zúčtování fondů</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579</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220</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2 031</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 xml:space="preserve"> </w:t>
            </w:r>
          </w:p>
        </w:tc>
        <w:tc>
          <w:tcPr>
            <w:tcW w:w="1532" w:type="dxa"/>
            <w:vAlign w:val="center"/>
          </w:tcPr>
          <w:p w:rsidR="00C66478" w:rsidRDefault="00C66478">
            <w:pPr>
              <w:rPr>
                <w:rFonts w:ascii="Arial" w:hAnsi="Arial" w:cs="Arial"/>
                <w:sz w:val="20"/>
                <w:szCs w:val="20"/>
              </w:rPr>
            </w:pPr>
            <w:r>
              <w:rPr>
                <w:rFonts w:ascii="Arial" w:hAnsi="Arial" w:cs="Arial"/>
                <w:sz w:val="20"/>
                <w:szCs w:val="20"/>
              </w:rPr>
              <w:t> </w:t>
            </w:r>
          </w:p>
        </w:tc>
        <w:tc>
          <w:tcPr>
            <w:tcW w:w="1554" w:type="dxa"/>
            <w:vAlign w:val="center"/>
          </w:tcPr>
          <w:p w:rsidR="00C66478" w:rsidRDefault="00C66478">
            <w:pPr>
              <w:rPr>
                <w:rFonts w:ascii="Arial" w:hAnsi="Arial" w:cs="Arial"/>
                <w:sz w:val="20"/>
                <w:szCs w:val="20"/>
              </w:rPr>
            </w:pPr>
            <w:r>
              <w:rPr>
                <w:rFonts w:ascii="Arial" w:hAnsi="Arial" w:cs="Arial"/>
                <w:sz w:val="20"/>
                <w:szCs w:val="20"/>
              </w:rPr>
              <w:t> </w:t>
            </w:r>
          </w:p>
        </w:tc>
        <w:tc>
          <w:tcPr>
            <w:tcW w:w="1511" w:type="dxa"/>
            <w:vAlign w:val="center"/>
          </w:tcPr>
          <w:p w:rsidR="00C66478" w:rsidRDefault="00C66478">
            <w:pPr>
              <w:rPr>
                <w:rFonts w:ascii="Arial" w:hAnsi="Arial" w:cs="Arial"/>
                <w:sz w:val="20"/>
                <w:szCs w:val="20"/>
              </w:rPr>
            </w:pPr>
            <w:r>
              <w:rPr>
                <w:rFonts w:ascii="Arial" w:hAnsi="Arial" w:cs="Arial"/>
                <w:sz w:val="20"/>
                <w:szCs w:val="20"/>
              </w:rPr>
              <w:t> </w:t>
            </w:r>
          </w:p>
        </w:tc>
      </w:tr>
      <w:tr w:rsidR="00C66478">
        <w:tblPrEx>
          <w:tblCellMar>
            <w:top w:w="0" w:type="dxa"/>
            <w:bottom w:w="0" w:type="dxa"/>
          </w:tblCellMar>
        </w:tblPrEx>
        <w:trPr>
          <w:trHeight w:hRule="exact" w:val="255"/>
        </w:trPr>
        <w:tc>
          <w:tcPr>
            <w:tcW w:w="4522" w:type="dxa"/>
            <w:vAlign w:val="center"/>
          </w:tcPr>
          <w:p w:rsidR="00C66478" w:rsidRDefault="00C66478">
            <w:pPr>
              <w:rPr>
                <w:rFonts w:ascii="Arial" w:hAnsi="Arial" w:cs="Arial"/>
                <w:sz w:val="20"/>
                <w:szCs w:val="20"/>
              </w:rPr>
            </w:pPr>
            <w:r>
              <w:rPr>
                <w:rFonts w:ascii="Arial" w:hAnsi="Arial" w:cs="Arial"/>
                <w:sz w:val="20"/>
                <w:szCs w:val="20"/>
              </w:rPr>
              <w:t>Vnitropodnikové výnosy</w:t>
            </w:r>
          </w:p>
        </w:tc>
        <w:tc>
          <w:tcPr>
            <w:tcW w:w="1532" w:type="dxa"/>
            <w:vAlign w:val="center"/>
          </w:tcPr>
          <w:p w:rsidR="00C66478" w:rsidRDefault="00C66478">
            <w:pPr>
              <w:jc w:val="right"/>
              <w:rPr>
                <w:rFonts w:ascii="Arial" w:hAnsi="Arial" w:cs="Arial"/>
                <w:sz w:val="20"/>
                <w:szCs w:val="20"/>
              </w:rPr>
            </w:pPr>
            <w:r>
              <w:rPr>
                <w:rFonts w:ascii="Arial" w:hAnsi="Arial" w:cs="Arial"/>
                <w:sz w:val="20"/>
                <w:szCs w:val="20"/>
              </w:rPr>
              <w:t>0</w:t>
            </w:r>
          </w:p>
        </w:tc>
        <w:tc>
          <w:tcPr>
            <w:tcW w:w="1554" w:type="dxa"/>
            <w:vAlign w:val="center"/>
          </w:tcPr>
          <w:p w:rsidR="00C66478" w:rsidRDefault="00C66478">
            <w:pPr>
              <w:jc w:val="right"/>
              <w:rPr>
                <w:rFonts w:ascii="Arial" w:hAnsi="Arial" w:cs="Arial"/>
                <w:sz w:val="20"/>
                <w:szCs w:val="20"/>
              </w:rPr>
            </w:pPr>
            <w:r>
              <w:rPr>
                <w:rFonts w:ascii="Arial" w:hAnsi="Arial" w:cs="Arial"/>
                <w:sz w:val="20"/>
                <w:szCs w:val="20"/>
              </w:rPr>
              <w:t>161</w:t>
            </w:r>
          </w:p>
        </w:tc>
        <w:tc>
          <w:tcPr>
            <w:tcW w:w="1511" w:type="dxa"/>
            <w:vAlign w:val="center"/>
          </w:tcPr>
          <w:p w:rsidR="00C66478" w:rsidRDefault="00C66478">
            <w:pPr>
              <w:jc w:val="right"/>
              <w:rPr>
                <w:rFonts w:ascii="Arial" w:hAnsi="Arial" w:cs="Arial"/>
                <w:sz w:val="20"/>
                <w:szCs w:val="20"/>
              </w:rPr>
            </w:pPr>
            <w:r>
              <w:rPr>
                <w:rFonts w:ascii="Arial" w:hAnsi="Arial" w:cs="Arial"/>
                <w:sz w:val="20"/>
                <w:szCs w:val="20"/>
              </w:rPr>
              <w:t>14</w:t>
            </w:r>
          </w:p>
        </w:tc>
      </w:tr>
      <w:tr w:rsidR="00C66478">
        <w:tblPrEx>
          <w:tblCellMar>
            <w:top w:w="0" w:type="dxa"/>
            <w:bottom w:w="0" w:type="dxa"/>
          </w:tblCellMar>
        </w:tblPrEx>
        <w:trPr>
          <w:trHeight w:hRule="exact" w:val="255"/>
        </w:trPr>
        <w:tc>
          <w:tcPr>
            <w:tcW w:w="9119" w:type="dxa"/>
            <w:gridSpan w:val="4"/>
            <w:tcBorders>
              <w:bottom w:val="double" w:sz="6" w:space="0" w:color="000000"/>
            </w:tcBorders>
            <w:vAlign w:val="center"/>
          </w:tcPr>
          <w:p w:rsidR="00C66478" w:rsidRDefault="00C66478">
            <w:pPr>
              <w:rPr>
                <w:rFonts w:ascii="Arial" w:hAnsi="Arial" w:cs="Arial"/>
                <w:sz w:val="20"/>
                <w:szCs w:val="20"/>
              </w:rPr>
            </w:pPr>
            <w:r>
              <w:rPr>
                <w:rFonts w:ascii="Arial" w:hAnsi="Arial" w:cs="Arial"/>
                <w:sz w:val="20"/>
                <w:szCs w:val="20"/>
              </w:rPr>
              <w:t>x) v roce  2001 příjmy zahrnovány do příjmů hospodářské činnosti</w:t>
            </w:r>
          </w:p>
        </w:tc>
      </w:tr>
    </w:tbl>
    <w:p w:rsidR="00C66478" w:rsidRDefault="00C66478">
      <w:pPr>
        <w:spacing w:before="120" w:after="120" w:line="360" w:lineRule="exact"/>
        <w:rPr>
          <w:b/>
          <w:bCs/>
        </w:rPr>
      </w:pPr>
      <w:r>
        <w:rPr>
          <w:b/>
          <w:bCs/>
        </w:rPr>
        <w:t>Doplňková činnost</w:t>
      </w:r>
    </w:p>
    <w:tbl>
      <w:tblPr>
        <w:tblW w:w="0" w:type="auto"/>
        <w:tblInd w:w="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13"/>
        <w:gridCol w:w="1533"/>
        <w:gridCol w:w="1555"/>
        <w:gridCol w:w="1512"/>
      </w:tblGrid>
      <w:tr w:rsidR="00C66478">
        <w:tblPrEx>
          <w:tblCellMar>
            <w:top w:w="0" w:type="dxa"/>
            <w:bottom w:w="0" w:type="dxa"/>
          </w:tblCellMar>
        </w:tblPrEx>
        <w:trPr>
          <w:trHeight w:val="247"/>
        </w:trPr>
        <w:tc>
          <w:tcPr>
            <w:tcW w:w="4513" w:type="dxa"/>
            <w:tcBorders>
              <w:top w:val="double" w:sz="6" w:space="0" w:color="000000"/>
            </w:tcBorders>
            <w:vAlign w:val="center"/>
          </w:tcPr>
          <w:p w:rsidR="00C66478" w:rsidRDefault="00C66478">
            <w:pPr>
              <w:rPr>
                <w:rFonts w:ascii="Arial" w:hAnsi="Arial" w:cs="Arial"/>
                <w:b/>
                <w:bCs/>
                <w:sz w:val="20"/>
                <w:szCs w:val="20"/>
              </w:rPr>
            </w:pPr>
            <w:r>
              <w:rPr>
                <w:rFonts w:ascii="Arial" w:hAnsi="Arial" w:cs="Arial"/>
                <w:b/>
                <w:bCs/>
                <w:sz w:val="20"/>
                <w:szCs w:val="20"/>
              </w:rPr>
              <w:t>Doplňková činnost celkem</w:t>
            </w:r>
          </w:p>
        </w:tc>
        <w:tc>
          <w:tcPr>
            <w:tcW w:w="1533" w:type="dxa"/>
            <w:tcBorders>
              <w:top w:val="double" w:sz="6" w:space="0" w:color="000000"/>
            </w:tcBorders>
            <w:vAlign w:val="center"/>
          </w:tcPr>
          <w:p w:rsidR="00C66478" w:rsidRDefault="00C66478">
            <w:pPr>
              <w:jc w:val="right"/>
              <w:rPr>
                <w:rFonts w:ascii="Arial" w:hAnsi="Arial" w:cs="Arial"/>
                <w:b/>
                <w:bCs/>
                <w:sz w:val="20"/>
                <w:szCs w:val="20"/>
              </w:rPr>
            </w:pPr>
            <w:r>
              <w:rPr>
                <w:rFonts w:ascii="Arial" w:hAnsi="Arial" w:cs="Arial"/>
                <w:b/>
                <w:bCs/>
                <w:sz w:val="20"/>
                <w:szCs w:val="20"/>
              </w:rPr>
              <w:t>4 191</w:t>
            </w:r>
          </w:p>
        </w:tc>
        <w:tc>
          <w:tcPr>
            <w:tcW w:w="1555" w:type="dxa"/>
            <w:tcBorders>
              <w:top w:val="double" w:sz="6" w:space="0" w:color="000000"/>
            </w:tcBorders>
            <w:vAlign w:val="center"/>
          </w:tcPr>
          <w:p w:rsidR="00C66478" w:rsidRDefault="00C66478">
            <w:pPr>
              <w:jc w:val="right"/>
              <w:rPr>
                <w:rFonts w:ascii="Arial" w:hAnsi="Arial" w:cs="Arial"/>
                <w:b/>
                <w:bCs/>
                <w:sz w:val="20"/>
                <w:szCs w:val="20"/>
              </w:rPr>
            </w:pPr>
            <w:r>
              <w:rPr>
                <w:rFonts w:ascii="Arial" w:hAnsi="Arial" w:cs="Arial"/>
                <w:b/>
                <w:bCs/>
                <w:sz w:val="20"/>
                <w:szCs w:val="20"/>
              </w:rPr>
              <w:t>447</w:t>
            </w:r>
          </w:p>
        </w:tc>
        <w:tc>
          <w:tcPr>
            <w:tcW w:w="1512" w:type="dxa"/>
            <w:tcBorders>
              <w:top w:val="double" w:sz="6" w:space="0" w:color="000000"/>
            </w:tcBorders>
            <w:vAlign w:val="center"/>
          </w:tcPr>
          <w:p w:rsidR="00C66478" w:rsidRDefault="00C66478">
            <w:pPr>
              <w:jc w:val="right"/>
              <w:rPr>
                <w:rFonts w:ascii="Arial" w:hAnsi="Arial" w:cs="Arial"/>
                <w:b/>
                <w:bCs/>
                <w:sz w:val="20"/>
                <w:szCs w:val="20"/>
              </w:rPr>
            </w:pPr>
            <w:r>
              <w:rPr>
                <w:rFonts w:ascii="Arial" w:hAnsi="Arial" w:cs="Arial"/>
                <w:b/>
                <w:bCs/>
                <w:sz w:val="20"/>
                <w:szCs w:val="20"/>
              </w:rPr>
              <w:t>386</w:t>
            </w:r>
          </w:p>
        </w:tc>
      </w:tr>
      <w:tr w:rsidR="00C66478">
        <w:tblPrEx>
          <w:tblCellMar>
            <w:top w:w="0" w:type="dxa"/>
            <w:bottom w:w="0" w:type="dxa"/>
          </w:tblCellMar>
        </w:tblPrEx>
        <w:trPr>
          <w:trHeight w:val="233"/>
        </w:trPr>
        <w:tc>
          <w:tcPr>
            <w:tcW w:w="4513" w:type="dxa"/>
            <w:vAlign w:val="center"/>
          </w:tcPr>
          <w:p w:rsidR="00C66478" w:rsidRDefault="00C66478">
            <w:pPr>
              <w:rPr>
                <w:rFonts w:ascii="Arial" w:hAnsi="Arial" w:cs="Arial"/>
                <w:sz w:val="20"/>
                <w:szCs w:val="20"/>
              </w:rPr>
            </w:pPr>
            <w:r>
              <w:rPr>
                <w:rFonts w:ascii="Arial" w:hAnsi="Arial" w:cs="Arial"/>
                <w:sz w:val="20"/>
                <w:szCs w:val="20"/>
              </w:rPr>
              <w:t>z toho : studijní pobyty</w:t>
            </w:r>
          </w:p>
        </w:tc>
        <w:tc>
          <w:tcPr>
            <w:tcW w:w="1533" w:type="dxa"/>
            <w:vAlign w:val="center"/>
          </w:tcPr>
          <w:p w:rsidR="00C66478" w:rsidRDefault="00C66478">
            <w:pPr>
              <w:jc w:val="right"/>
              <w:rPr>
                <w:rFonts w:ascii="Arial" w:hAnsi="Arial" w:cs="Arial"/>
                <w:sz w:val="20"/>
                <w:szCs w:val="20"/>
              </w:rPr>
            </w:pPr>
            <w:r>
              <w:rPr>
                <w:rFonts w:ascii="Arial" w:hAnsi="Arial" w:cs="Arial"/>
                <w:sz w:val="20"/>
                <w:szCs w:val="20"/>
              </w:rPr>
              <w:t>658</w:t>
            </w:r>
          </w:p>
        </w:tc>
        <w:tc>
          <w:tcPr>
            <w:tcW w:w="1555" w:type="dxa"/>
            <w:vAlign w:val="center"/>
          </w:tcPr>
          <w:p w:rsidR="00C66478" w:rsidRDefault="00C66478">
            <w:pPr>
              <w:rPr>
                <w:rFonts w:ascii="Arial" w:hAnsi="Arial" w:cs="Arial"/>
                <w:sz w:val="20"/>
                <w:szCs w:val="20"/>
              </w:rPr>
            </w:pPr>
            <w:r>
              <w:rPr>
                <w:rFonts w:ascii="Arial" w:hAnsi="Arial" w:cs="Arial"/>
                <w:sz w:val="20"/>
                <w:szCs w:val="20"/>
              </w:rPr>
              <w:t>xx)</w:t>
            </w:r>
          </w:p>
        </w:tc>
        <w:tc>
          <w:tcPr>
            <w:tcW w:w="1512" w:type="dxa"/>
            <w:vAlign w:val="center"/>
          </w:tcPr>
          <w:p w:rsidR="00C66478" w:rsidRDefault="00C66478">
            <w:pPr>
              <w:rPr>
                <w:rFonts w:ascii="Arial" w:hAnsi="Arial" w:cs="Arial"/>
                <w:sz w:val="20"/>
                <w:szCs w:val="20"/>
              </w:rPr>
            </w:pPr>
            <w:r>
              <w:rPr>
                <w:rFonts w:ascii="Arial" w:hAnsi="Arial" w:cs="Arial"/>
                <w:sz w:val="20"/>
                <w:szCs w:val="20"/>
              </w:rPr>
              <w:t>xx)</w:t>
            </w:r>
          </w:p>
        </w:tc>
      </w:tr>
      <w:tr w:rsidR="00C66478">
        <w:tblPrEx>
          <w:tblCellMar>
            <w:top w:w="0" w:type="dxa"/>
            <w:bottom w:w="0" w:type="dxa"/>
          </w:tblCellMar>
        </w:tblPrEx>
        <w:trPr>
          <w:trHeight w:val="233"/>
        </w:trPr>
        <w:tc>
          <w:tcPr>
            <w:tcW w:w="4513" w:type="dxa"/>
            <w:vAlign w:val="center"/>
          </w:tcPr>
          <w:p w:rsidR="00C66478" w:rsidRDefault="00C66478">
            <w:pPr>
              <w:rPr>
                <w:rFonts w:ascii="Arial" w:hAnsi="Arial" w:cs="Arial"/>
                <w:sz w:val="20"/>
                <w:szCs w:val="20"/>
              </w:rPr>
            </w:pPr>
            <w:r>
              <w:rPr>
                <w:rFonts w:ascii="Arial" w:hAnsi="Arial" w:cs="Arial"/>
                <w:sz w:val="20"/>
                <w:szCs w:val="20"/>
              </w:rPr>
              <w:t xml:space="preserve">            studijní pobyty - zahraniční studenti</w:t>
            </w:r>
          </w:p>
        </w:tc>
        <w:tc>
          <w:tcPr>
            <w:tcW w:w="1533" w:type="dxa"/>
            <w:vAlign w:val="center"/>
          </w:tcPr>
          <w:p w:rsidR="00C66478" w:rsidRDefault="00C66478">
            <w:pPr>
              <w:jc w:val="right"/>
              <w:rPr>
                <w:rFonts w:ascii="Arial" w:hAnsi="Arial" w:cs="Arial"/>
                <w:sz w:val="20"/>
                <w:szCs w:val="20"/>
              </w:rPr>
            </w:pPr>
            <w:r>
              <w:rPr>
                <w:rFonts w:ascii="Arial" w:hAnsi="Arial" w:cs="Arial"/>
                <w:sz w:val="20"/>
                <w:szCs w:val="20"/>
              </w:rPr>
              <w:t>580</w:t>
            </w:r>
          </w:p>
        </w:tc>
        <w:tc>
          <w:tcPr>
            <w:tcW w:w="1555" w:type="dxa"/>
            <w:vAlign w:val="center"/>
          </w:tcPr>
          <w:p w:rsidR="00C66478" w:rsidRDefault="00C66478">
            <w:pPr>
              <w:rPr>
                <w:rFonts w:ascii="Arial" w:hAnsi="Arial" w:cs="Arial"/>
                <w:sz w:val="20"/>
                <w:szCs w:val="20"/>
              </w:rPr>
            </w:pPr>
            <w:r>
              <w:rPr>
                <w:rFonts w:ascii="Arial" w:hAnsi="Arial" w:cs="Arial"/>
                <w:sz w:val="20"/>
                <w:szCs w:val="20"/>
              </w:rPr>
              <w:t>xx)</w:t>
            </w:r>
          </w:p>
        </w:tc>
        <w:tc>
          <w:tcPr>
            <w:tcW w:w="1512" w:type="dxa"/>
            <w:vAlign w:val="center"/>
          </w:tcPr>
          <w:p w:rsidR="00C66478" w:rsidRDefault="00C66478">
            <w:pPr>
              <w:rPr>
                <w:rFonts w:ascii="Arial" w:hAnsi="Arial" w:cs="Arial"/>
                <w:sz w:val="20"/>
                <w:szCs w:val="20"/>
              </w:rPr>
            </w:pPr>
            <w:r>
              <w:rPr>
                <w:rFonts w:ascii="Arial" w:hAnsi="Arial" w:cs="Arial"/>
                <w:sz w:val="20"/>
                <w:szCs w:val="20"/>
              </w:rPr>
              <w:t>xx)</w:t>
            </w:r>
          </w:p>
        </w:tc>
      </w:tr>
      <w:tr w:rsidR="00C66478">
        <w:tblPrEx>
          <w:tblCellMar>
            <w:top w:w="0" w:type="dxa"/>
            <w:bottom w:w="0" w:type="dxa"/>
          </w:tblCellMar>
        </w:tblPrEx>
        <w:trPr>
          <w:trHeight w:val="233"/>
        </w:trPr>
        <w:tc>
          <w:tcPr>
            <w:tcW w:w="4513" w:type="dxa"/>
            <w:vAlign w:val="center"/>
          </w:tcPr>
          <w:p w:rsidR="00C66478" w:rsidRDefault="00C66478">
            <w:pPr>
              <w:rPr>
                <w:rFonts w:ascii="Arial" w:hAnsi="Arial" w:cs="Arial"/>
                <w:sz w:val="20"/>
                <w:szCs w:val="20"/>
              </w:rPr>
            </w:pPr>
            <w:r>
              <w:rPr>
                <w:rFonts w:ascii="Arial" w:hAnsi="Arial" w:cs="Arial"/>
                <w:sz w:val="20"/>
                <w:szCs w:val="20"/>
              </w:rPr>
              <w:t xml:space="preserve">            celoživotní vzdělávání</w:t>
            </w:r>
          </w:p>
        </w:tc>
        <w:tc>
          <w:tcPr>
            <w:tcW w:w="1533" w:type="dxa"/>
            <w:vAlign w:val="center"/>
          </w:tcPr>
          <w:p w:rsidR="00C66478" w:rsidRDefault="00C66478">
            <w:pPr>
              <w:jc w:val="right"/>
              <w:rPr>
                <w:rFonts w:ascii="Arial" w:hAnsi="Arial" w:cs="Arial"/>
                <w:sz w:val="20"/>
                <w:szCs w:val="20"/>
              </w:rPr>
            </w:pPr>
            <w:r>
              <w:rPr>
                <w:rFonts w:ascii="Arial" w:hAnsi="Arial" w:cs="Arial"/>
                <w:sz w:val="20"/>
                <w:szCs w:val="20"/>
              </w:rPr>
              <w:t>1 079</w:t>
            </w:r>
          </w:p>
        </w:tc>
        <w:tc>
          <w:tcPr>
            <w:tcW w:w="1555" w:type="dxa"/>
            <w:vAlign w:val="center"/>
          </w:tcPr>
          <w:p w:rsidR="00C66478" w:rsidRDefault="00C66478">
            <w:pPr>
              <w:rPr>
                <w:rFonts w:ascii="Arial" w:hAnsi="Arial" w:cs="Arial"/>
                <w:sz w:val="20"/>
                <w:szCs w:val="20"/>
              </w:rPr>
            </w:pPr>
            <w:r>
              <w:rPr>
                <w:rFonts w:ascii="Arial" w:hAnsi="Arial" w:cs="Arial"/>
                <w:sz w:val="20"/>
                <w:szCs w:val="20"/>
              </w:rPr>
              <w:t>xx)</w:t>
            </w:r>
          </w:p>
        </w:tc>
        <w:tc>
          <w:tcPr>
            <w:tcW w:w="1512" w:type="dxa"/>
            <w:vAlign w:val="center"/>
          </w:tcPr>
          <w:p w:rsidR="00C66478" w:rsidRDefault="00C66478">
            <w:pPr>
              <w:rPr>
                <w:rFonts w:ascii="Arial" w:hAnsi="Arial" w:cs="Arial"/>
                <w:sz w:val="20"/>
                <w:szCs w:val="20"/>
              </w:rPr>
            </w:pPr>
            <w:r>
              <w:rPr>
                <w:rFonts w:ascii="Arial" w:hAnsi="Arial" w:cs="Arial"/>
                <w:sz w:val="20"/>
                <w:szCs w:val="20"/>
              </w:rPr>
              <w:t>xx)</w:t>
            </w:r>
          </w:p>
        </w:tc>
      </w:tr>
      <w:tr w:rsidR="00C66478">
        <w:tblPrEx>
          <w:tblCellMar>
            <w:top w:w="0" w:type="dxa"/>
            <w:bottom w:w="0" w:type="dxa"/>
          </w:tblCellMar>
        </w:tblPrEx>
        <w:trPr>
          <w:trHeight w:val="247"/>
        </w:trPr>
        <w:tc>
          <w:tcPr>
            <w:tcW w:w="4513" w:type="dxa"/>
            <w:vAlign w:val="center"/>
          </w:tcPr>
          <w:p w:rsidR="00C66478" w:rsidRDefault="00C66478">
            <w:pPr>
              <w:rPr>
                <w:rFonts w:ascii="Arial" w:hAnsi="Arial" w:cs="Arial"/>
                <w:sz w:val="20"/>
                <w:szCs w:val="20"/>
              </w:rPr>
            </w:pPr>
            <w:r>
              <w:rPr>
                <w:rFonts w:ascii="Arial" w:hAnsi="Arial" w:cs="Arial"/>
                <w:sz w:val="20"/>
                <w:szCs w:val="20"/>
              </w:rPr>
              <w:t xml:space="preserve">            ostatní (FaÚ, nájemné, úroky)</w:t>
            </w:r>
          </w:p>
        </w:tc>
        <w:tc>
          <w:tcPr>
            <w:tcW w:w="1533" w:type="dxa"/>
            <w:vAlign w:val="center"/>
          </w:tcPr>
          <w:p w:rsidR="00C66478" w:rsidRDefault="00C66478">
            <w:pPr>
              <w:jc w:val="right"/>
              <w:rPr>
                <w:rFonts w:ascii="Arial" w:hAnsi="Arial" w:cs="Arial"/>
                <w:sz w:val="20"/>
                <w:szCs w:val="20"/>
              </w:rPr>
            </w:pPr>
            <w:r>
              <w:rPr>
                <w:rFonts w:ascii="Arial" w:hAnsi="Arial" w:cs="Arial"/>
                <w:sz w:val="20"/>
                <w:szCs w:val="20"/>
              </w:rPr>
              <w:t>1 874</w:t>
            </w:r>
          </w:p>
        </w:tc>
        <w:tc>
          <w:tcPr>
            <w:tcW w:w="1555" w:type="dxa"/>
            <w:vAlign w:val="center"/>
          </w:tcPr>
          <w:p w:rsidR="00C66478" w:rsidRDefault="00C66478">
            <w:pPr>
              <w:jc w:val="right"/>
              <w:rPr>
                <w:rFonts w:ascii="Arial" w:hAnsi="Arial" w:cs="Arial"/>
                <w:sz w:val="20"/>
                <w:szCs w:val="20"/>
              </w:rPr>
            </w:pPr>
            <w:r>
              <w:rPr>
                <w:rFonts w:ascii="Arial" w:hAnsi="Arial" w:cs="Arial"/>
                <w:sz w:val="20"/>
                <w:szCs w:val="20"/>
              </w:rPr>
              <w:t>447</w:t>
            </w:r>
          </w:p>
        </w:tc>
        <w:tc>
          <w:tcPr>
            <w:tcW w:w="1512" w:type="dxa"/>
            <w:vAlign w:val="center"/>
          </w:tcPr>
          <w:p w:rsidR="00C66478" w:rsidRDefault="00C66478">
            <w:pPr>
              <w:jc w:val="right"/>
              <w:rPr>
                <w:rFonts w:ascii="Arial" w:hAnsi="Arial" w:cs="Arial"/>
                <w:sz w:val="20"/>
                <w:szCs w:val="20"/>
              </w:rPr>
            </w:pPr>
            <w:r>
              <w:rPr>
                <w:rFonts w:ascii="Arial" w:hAnsi="Arial" w:cs="Arial"/>
                <w:sz w:val="20"/>
                <w:szCs w:val="20"/>
              </w:rPr>
              <w:t>386</w:t>
            </w:r>
          </w:p>
        </w:tc>
      </w:tr>
      <w:tr w:rsidR="00C66478">
        <w:tblPrEx>
          <w:tblCellMar>
            <w:top w:w="0" w:type="dxa"/>
            <w:bottom w:w="0" w:type="dxa"/>
          </w:tblCellMar>
        </w:tblPrEx>
        <w:trPr>
          <w:trHeight w:val="233"/>
        </w:trPr>
        <w:tc>
          <w:tcPr>
            <w:tcW w:w="9113" w:type="dxa"/>
            <w:gridSpan w:val="4"/>
            <w:tcBorders>
              <w:bottom w:val="double" w:sz="6" w:space="0" w:color="000000"/>
            </w:tcBorders>
            <w:vAlign w:val="center"/>
          </w:tcPr>
          <w:p w:rsidR="00C66478" w:rsidRDefault="00C66478">
            <w:pPr>
              <w:rPr>
                <w:rFonts w:ascii="Arial" w:hAnsi="Arial" w:cs="Arial"/>
                <w:sz w:val="20"/>
                <w:szCs w:val="20"/>
              </w:rPr>
            </w:pPr>
            <w:r>
              <w:rPr>
                <w:rFonts w:ascii="Arial" w:hAnsi="Arial" w:cs="Arial"/>
                <w:sz w:val="20"/>
                <w:szCs w:val="20"/>
              </w:rPr>
              <w:t>xx) od 1.1.2002 příjmy zahrnovány do hlavní činnosti  dle Opatření  kvestora UK Praha</w:t>
            </w:r>
          </w:p>
        </w:tc>
      </w:tr>
    </w:tbl>
    <w:p w:rsidR="00C66478" w:rsidRDefault="00C66478"/>
    <w:tbl>
      <w:tblPr>
        <w:tblW w:w="0" w:type="auto"/>
        <w:tblInd w:w="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18"/>
        <w:gridCol w:w="1535"/>
        <w:gridCol w:w="1556"/>
        <w:gridCol w:w="1513"/>
      </w:tblGrid>
      <w:tr w:rsidR="00C66478">
        <w:tblPrEx>
          <w:tblCellMar>
            <w:top w:w="0" w:type="dxa"/>
            <w:bottom w:w="0" w:type="dxa"/>
          </w:tblCellMar>
        </w:tblPrEx>
        <w:trPr>
          <w:trHeight w:val="270"/>
        </w:trPr>
        <w:tc>
          <w:tcPr>
            <w:tcW w:w="4518" w:type="dxa"/>
            <w:tcBorders>
              <w:top w:val="double" w:sz="6" w:space="0" w:color="000000"/>
            </w:tcBorders>
            <w:vAlign w:val="center"/>
          </w:tcPr>
          <w:p w:rsidR="00C66478" w:rsidRDefault="00C66478">
            <w:pPr>
              <w:rPr>
                <w:rFonts w:ascii="Arial" w:hAnsi="Arial" w:cs="Arial"/>
                <w:b/>
                <w:bCs/>
                <w:sz w:val="20"/>
                <w:szCs w:val="20"/>
              </w:rPr>
            </w:pPr>
            <w:r>
              <w:rPr>
                <w:rFonts w:ascii="Arial" w:hAnsi="Arial" w:cs="Arial"/>
                <w:b/>
                <w:bCs/>
                <w:sz w:val="20"/>
                <w:szCs w:val="20"/>
              </w:rPr>
              <w:t>V ý d a j e</w:t>
            </w:r>
          </w:p>
        </w:tc>
        <w:tc>
          <w:tcPr>
            <w:tcW w:w="1535" w:type="dxa"/>
            <w:tcBorders>
              <w:top w:val="double" w:sz="6" w:space="0" w:color="000000"/>
            </w:tcBorders>
            <w:vAlign w:val="center"/>
          </w:tcPr>
          <w:p w:rsidR="00C66478" w:rsidRDefault="00C66478">
            <w:pPr>
              <w:rPr>
                <w:rFonts w:ascii="Arial" w:hAnsi="Arial" w:cs="Arial"/>
                <w:sz w:val="20"/>
                <w:szCs w:val="20"/>
              </w:rPr>
            </w:pPr>
          </w:p>
        </w:tc>
        <w:tc>
          <w:tcPr>
            <w:tcW w:w="1556" w:type="dxa"/>
            <w:tcBorders>
              <w:top w:val="double" w:sz="6" w:space="0" w:color="000000"/>
            </w:tcBorders>
            <w:vAlign w:val="center"/>
          </w:tcPr>
          <w:p w:rsidR="00C66478" w:rsidRDefault="00C66478">
            <w:pPr>
              <w:rPr>
                <w:rFonts w:ascii="Arial" w:hAnsi="Arial" w:cs="Arial"/>
                <w:sz w:val="20"/>
                <w:szCs w:val="20"/>
              </w:rPr>
            </w:pPr>
          </w:p>
        </w:tc>
        <w:tc>
          <w:tcPr>
            <w:tcW w:w="1513" w:type="dxa"/>
            <w:tcBorders>
              <w:top w:val="double" w:sz="6" w:space="0" w:color="000000"/>
            </w:tcBorders>
            <w:vAlign w:val="center"/>
          </w:tcPr>
          <w:p w:rsidR="00C66478" w:rsidRDefault="00C66478">
            <w:pPr>
              <w:rPr>
                <w:rFonts w:ascii="Arial" w:hAnsi="Arial" w:cs="Arial"/>
                <w:sz w:val="20"/>
                <w:szCs w:val="20"/>
              </w:rPr>
            </w:pPr>
          </w:p>
        </w:tc>
      </w:tr>
      <w:tr w:rsidR="00C66478">
        <w:tblPrEx>
          <w:tblCellMar>
            <w:top w:w="0" w:type="dxa"/>
            <w:bottom w:w="0" w:type="dxa"/>
          </w:tblCellMar>
        </w:tblPrEx>
        <w:trPr>
          <w:trHeight w:val="270"/>
        </w:trPr>
        <w:tc>
          <w:tcPr>
            <w:tcW w:w="4518" w:type="dxa"/>
            <w:vAlign w:val="center"/>
          </w:tcPr>
          <w:p w:rsidR="00C66478" w:rsidRDefault="00C66478">
            <w:pPr>
              <w:rPr>
                <w:rFonts w:ascii="Arial" w:hAnsi="Arial" w:cs="Arial"/>
                <w:sz w:val="20"/>
                <w:szCs w:val="20"/>
              </w:rPr>
            </w:pPr>
          </w:p>
        </w:tc>
        <w:tc>
          <w:tcPr>
            <w:tcW w:w="1535" w:type="dxa"/>
            <w:vAlign w:val="center"/>
          </w:tcPr>
          <w:p w:rsidR="00C66478" w:rsidRDefault="00C66478">
            <w:pPr>
              <w:rPr>
                <w:rFonts w:ascii="Arial" w:hAnsi="Arial" w:cs="Arial"/>
                <w:b/>
                <w:bCs/>
                <w:sz w:val="20"/>
                <w:szCs w:val="20"/>
              </w:rPr>
            </w:pPr>
            <w:r>
              <w:rPr>
                <w:rFonts w:ascii="Arial" w:hAnsi="Arial" w:cs="Arial"/>
                <w:b/>
                <w:bCs/>
                <w:sz w:val="20"/>
                <w:szCs w:val="20"/>
              </w:rPr>
              <w:t xml:space="preserve">     2 0 0 1</w:t>
            </w:r>
          </w:p>
        </w:tc>
        <w:tc>
          <w:tcPr>
            <w:tcW w:w="1556" w:type="dxa"/>
            <w:vAlign w:val="center"/>
          </w:tcPr>
          <w:p w:rsidR="00C66478" w:rsidRDefault="00C66478">
            <w:pPr>
              <w:rPr>
                <w:rFonts w:ascii="Arial" w:hAnsi="Arial" w:cs="Arial"/>
                <w:b/>
                <w:bCs/>
                <w:sz w:val="20"/>
                <w:szCs w:val="20"/>
              </w:rPr>
            </w:pPr>
            <w:r>
              <w:rPr>
                <w:rFonts w:ascii="Arial" w:hAnsi="Arial" w:cs="Arial"/>
                <w:b/>
                <w:bCs/>
                <w:sz w:val="20"/>
                <w:szCs w:val="20"/>
              </w:rPr>
              <w:t xml:space="preserve">      2 0 0 2</w:t>
            </w:r>
          </w:p>
        </w:tc>
        <w:tc>
          <w:tcPr>
            <w:tcW w:w="1513" w:type="dxa"/>
            <w:vAlign w:val="center"/>
          </w:tcPr>
          <w:p w:rsidR="00C66478" w:rsidRDefault="00C66478">
            <w:pPr>
              <w:rPr>
                <w:rFonts w:ascii="Arial" w:hAnsi="Arial" w:cs="Arial"/>
                <w:b/>
                <w:bCs/>
                <w:sz w:val="20"/>
                <w:szCs w:val="20"/>
              </w:rPr>
            </w:pPr>
            <w:r>
              <w:rPr>
                <w:rFonts w:ascii="Arial" w:hAnsi="Arial" w:cs="Arial"/>
                <w:b/>
                <w:bCs/>
                <w:sz w:val="20"/>
                <w:szCs w:val="20"/>
              </w:rPr>
              <w:t xml:space="preserve">    2 0 0 3</w:t>
            </w:r>
          </w:p>
        </w:tc>
      </w:tr>
      <w:tr w:rsidR="00C66478">
        <w:tblPrEx>
          <w:tblCellMar>
            <w:top w:w="0" w:type="dxa"/>
            <w:bottom w:w="0" w:type="dxa"/>
          </w:tblCellMar>
        </w:tblPrEx>
        <w:trPr>
          <w:trHeight w:val="270"/>
        </w:trPr>
        <w:tc>
          <w:tcPr>
            <w:tcW w:w="4518" w:type="dxa"/>
            <w:vAlign w:val="center"/>
          </w:tcPr>
          <w:p w:rsidR="00C66478" w:rsidRDefault="00C66478">
            <w:pPr>
              <w:rPr>
                <w:rFonts w:ascii="Arial" w:hAnsi="Arial" w:cs="Arial"/>
                <w:sz w:val="20"/>
                <w:szCs w:val="20"/>
              </w:rPr>
            </w:pPr>
          </w:p>
        </w:tc>
        <w:tc>
          <w:tcPr>
            <w:tcW w:w="1535" w:type="dxa"/>
            <w:vAlign w:val="center"/>
          </w:tcPr>
          <w:p w:rsidR="00C66478" w:rsidRDefault="00C66478">
            <w:pPr>
              <w:rPr>
                <w:rFonts w:ascii="Arial" w:hAnsi="Arial" w:cs="Arial"/>
                <w:sz w:val="20"/>
                <w:szCs w:val="20"/>
              </w:rPr>
            </w:pPr>
          </w:p>
        </w:tc>
        <w:tc>
          <w:tcPr>
            <w:tcW w:w="1556" w:type="dxa"/>
            <w:vAlign w:val="center"/>
          </w:tcPr>
          <w:p w:rsidR="00C66478" w:rsidRDefault="00C66478">
            <w:pPr>
              <w:rPr>
                <w:rFonts w:ascii="Arial" w:hAnsi="Arial" w:cs="Arial"/>
                <w:sz w:val="20"/>
                <w:szCs w:val="20"/>
              </w:rPr>
            </w:pPr>
          </w:p>
        </w:tc>
        <w:tc>
          <w:tcPr>
            <w:tcW w:w="1513" w:type="dxa"/>
            <w:vAlign w:val="center"/>
          </w:tcPr>
          <w:p w:rsidR="00C66478" w:rsidRDefault="00C66478">
            <w:pPr>
              <w:rPr>
                <w:rFonts w:ascii="Arial" w:hAnsi="Arial" w:cs="Arial"/>
                <w:sz w:val="20"/>
                <w:szCs w:val="20"/>
              </w:rPr>
            </w:pP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b/>
                <w:bCs/>
                <w:sz w:val="20"/>
                <w:szCs w:val="20"/>
              </w:rPr>
            </w:pPr>
            <w:r>
              <w:rPr>
                <w:rFonts w:ascii="Arial" w:hAnsi="Arial" w:cs="Arial"/>
                <w:b/>
                <w:bCs/>
                <w:sz w:val="20"/>
                <w:szCs w:val="20"/>
              </w:rPr>
              <w:t>Hlavní činnost celkem</w:t>
            </w:r>
          </w:p>
        </w:tc>
        <w:tc>
          <w:tcPr>
            <w:tcW w:w="1535" w:type="dxa"/>
            <w:vAlign w:val="center"/>
          </w:tcPr>
          <w:p w:rsidR="00C66478" w:rsidRDefault="00C66478">
            <w:pPr>
              <w:jc w:val="right"/>
              <w:rPr>
                <w:rFonts w:ascii="Arial" w:hAnsi="Arial" w:cs="Arial"/>
                <w:b/>
                <w:bCs/>
                <w:sz w:val="20"/>
                <w:szCs w:val="20"/>
              </w:rPr>
            </w:pPr>
            <w:r>
              <w:rPr>
                <w:rFonts w:ascii="Arial" w:hAnsi="Arial" w:cs="Arial"/>
                <w:b/>
                <w:bCs/>
                <w:sz w:val="20"/>
                <w:szCs w:val="20"/>
              </w:rPr>
              <w:t>99 998</w:t>
            </w:r>
          </w:p>
        </w:tc>
        <w:tc>
          <w:tcPr>
            <w:tcW w:w="1556" w:type="dxa"/>
            <w:vAlign w:val="center"/>
          </w:tcPr>
          <w:p w:rsidR="00C66478" w:rsidRDefault="00C66478">
            <w:pPr>
              <w:jc w:val="right"/>
              <w:rPr>
                <w:rFonts w:ascii="Arial" w:hAnsi="Arial" w:cs="Arial"/>
                <w:b/>
                <w:bCs/>
                <w:sz w:val="20"/>
                <w:szCs w:val="20"/>
              </w:rPr>
            </w:pPr>
            <w:r>
              <w:rPr>
                <w:rFonts w:ascii="Arial" w:hAnsi="Arial" w:cs="Arial"/>
                <w:b/>
                <w:bCs/>
                <w:sz w:val="20"/>
                <w:szCs w:val="20"/>
              </w:rPr>
              <w:t>101 605</w:t>
            </w:r>
          </w:p>
        </w:tc>
        <w:tc>
          <w:tcPr>
            <w:tcW w:w="1513" w:type="dxa"/>
            <w:vAlign w:val="center"/>
          </w:tcPr>
          <w:p w:rsidR="00C66478" w:rsidRDefault="00C66478">
            <w:pPr>
              <w:jc w:val="right"/>
              <w:rPr>
                <w:rFonts w:ascii="Arial" w:hAnsi="Arial" w:cs="Arial"/>
                <w:b/>
                <w:bCs/>
                <w:sz w:val="20"/>
                <w:szCs w:val="20"/>
              </w:rPr>
            </w:pPr>
            <w:r>
              <w:rPr>
                <w:rFonts w:ascii="Arial" w:hAnsi="Arial" w:cs="Arial"/>
                <w:b/>
                <w:bCs/>
                <w:sz w:val="20"/>
                <w:szCs w:val="20"/>
              </w:rPr>
              <w:t>121 037</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 </w:t>
            </w:r>
          </w:p>
        </w:tc>
        <w:tc>
          <w:tcPr>
            <w:tcW w:w="1535" w:type="dxa"/>
            <w:vAlign w:val="center"/>
          </w:tcPr>
          <w:p w:rsidR="00C66478" w:rsidRDefault="00C66478">
            <w:pPr>
              <w:rPr>
                <w:rFonts w:ascii="Arial" w:hAnsi="Arial" w:cs="Arial"/>
                <w:sz w:val="20"/>
                <w:szCs w:val="20"/>
              </w:rPr>
            </w:pPr>
            <w:r>
              <w:rPr>
                <w:rFonts w:ascii="Arial" w:hAnsi="Arial" w:cs="Arial"/>
                <w:sz w:val="20"/>
                <w:szCs w:val="20"/>
              </w:rPr>
              <w:t> </w:t>
            </w:r>
          </w:p>
        </w:tc>
        <w:tc>
          <w:tcPr>
            <w:tcW w:w="1556" w:type="dxa"/>
            <w:vAlign w:val="center"/>
          </w:tcPr>
          <w:p w:rsidR="00C66478" w:rsidRDefault="00C66478">
            <w:pPr>
              <w:rPr>
                <w:rFonts w:ascii="Arial" w:hAnsi="Arial" w:cs="Arial"/>
                <w:sz w:val="20"/>
                <w:szCs w:val="20"/>
              </w:rPr>
            </w:pPr>
            <w:r>
              <w:rPr>
                <w:rFonts w:ascii="Arial" w:hAnsi="Arial" w:cs="Arial"/>
                <w:sz w:val="20"/>
                <w:szCs w:val="20"/>
              </w:rPr>
              <w:t> </w:t>
            </w:r>
          </w:p>
        </w:tc>
        <w:tc>
          <w:tcPr>
            <w:tcW w:w="1513" w:type="dxa"/>
            <w:vAlign w:val="center"/>
          </w:tcPr>
          <w:p w:rsidR="00C66478" w:rsidRDefault="00C66478">
            <w:pPr>
              <w:rPr>
                <w:rFonts w:ascii="Arial" w:hAnsi="Arial" w:cs="Arial"/>
                <w:sz w:val="20"/>
                <w:szCs w:val="20"/>
              </w:rPr>
            </w:pPr>
            <w:r>
              <w:rPr>
                <w:rFonts w:ascii="Arial" w:hAnsi="Arial" w:cs="Arial"/>
                <w:sz w:val="20"/>
                <w:szCs w:val="20"/>
              </w:rPr>
              <w:t> </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z toho: mzdové náklady</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39 983</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40 754</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48 397</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 xml:space="preserve">           náklady na zákonné pojištěni</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13 825</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13 485</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15 688</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 xml:space="preserve">           spotřeba materiálu</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7 692</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5 683</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8 393</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 xml:space="preserve">           spotřeba energií</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2 376</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2 111</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2 015</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 xml:space="preserve">           jiné ostatní náklady (vč. stipendií)</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11 172</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11 375</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14 661</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 xml:space="preserve">           odpisy hmotného a nehmot. majetku</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8 830</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9 500</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9 530</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 xml:space="preserve">           opravy a udržování</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3 135</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440</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1 782</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 xml:space="preserve">           cestovné</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1 644</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1 557</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1 632</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 xml:space="preserve">           služby (pošt., telef., úklid apod.)</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9 551</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12 055</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14 535</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 xml:space="preserve">           ostatní náklady</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596</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816</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759</w:t>
            </w:r>
          </w:p>
        </w:tc>
      </w:tr>
      <w:tr w:rsidR="00C66478">
        <w:tblPrEx>
          <w:tblCellMar>
            <w:top w:w="0" w:type="dxa"/>
            <w:bottom w:w="0" w:type="dxa"/>
          </w:tblCellMar>
        </w:tblPrEx>
        <w:trPr>
          <w:trHeight w:val="270"/>
        </w:trPr>
        <w:tc>
          <w:tcPr>
            <w:tcW w:w="4518" w:type="dxa"/>
            <w:vAlign w:val="center"/>
          </w:tcPr>
          <w:p w:rsidR="00C66478" w:rsidRDefault="00C66478">
            <w:pPr>
              <w:rPr>
                <w:rFonts w:ascii="Arial" w:hAnsi="Arial" w:cs="Arial"/>
                <w:sz w:val="20"/>
                <w:szCs w:val="20"/>
              </w:rPr>
            </w:pPr>
            <w:r>
              <w:rPr>
                <w:rFonts w:ascii="Arial" w:hAnsi="Arial" w:cs="Arial"/>
                <w:sz w:val="20"/>
                <w:szCs w:val="20"/>
              </w:rPr>
              <w:t xml:space="preserve">           vnitropodnikové náklady </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1 937</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3 829</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3 645</w:t>
            </w:r>
          </w:p>
        </w:tc>
      </w:tr>
      <w:tr w:rsidR="00C66478">
        <w:tblPrEx>
          <w:tblCellMar>
            <w:top w:w="0" w:type="dxa"/>
            <w:bottom w:w="0" w:type="dxa"/>
          </w:tblCellMar>
        </w:tblPrEx>
        <w:trPr>
          <w:trHeight w:val="270"/>
        </w:trPr>
        <w:tc>
          <w:tcPr>
            <w:tcW w:w="4518" w:type="dxa"/>
            <w:vAlign w:val="center"/>
          </w:tcPr>
          <w:p w:rsidR="00C66478" w:rsidRDefault="00C66478">
            <w:pPr>
              <w:rPr>
                <w:rFonts w:ascii="Arial" w:hAnsi="Arial" w:cs="Arial"/>
                <w:sz w:val="20"/>
                <w:szCs w:val="20"/>
              </w:rPr>
            </w:pPr>
          </w:p>
        </w:tc>
        <w:tc>
          <w:tcPr>
            <w:tcW w:w="1535" w:type="dxa"/>
            <w:vAlign w:val="center"/>
          </w:tcPr>
          <w:p w:rsidR="00C66478" w:rsidRDefault="00C66478">
            <w:pPr>
              <w:rPr>
                <w:rFonts w:ascii="Arial" w:hAnsi="Arial" w:cs="Arial"/>
                <w:sz w:val="20"/>
                <w:szCs w:val="20"/>
              </w:rPr>
            </w:pPr>
          </w:p>
        </w:tc>
        <w:tc>
          <w:tcPr>
            <w:tcW w:w="1556" w:type="dxa"/>
            <w:vAlign w:val="center"/>
          </w:tcPr>
          <w:p w:rsidR="00C66478" w:rsidRDefault="00C66478">
            <w:pPr>
              <w:rPr>
                <w:rFonts w:ascii="Arial" w:hAnsi="Arial" w:cs="Arial"/>
                <w:sz w:val="20"/>
                <w:szCs w:val="20"/>
              </w:rPr>
            </w:pPr>
          </w:p>
        </w:tc>
        <w:tc>
          <w:tcPr>
            <w:tcW w:w="1513" w:type="dxa"/>
            <w:vAlign w:val="center"/>
          </w:tcPr>
          <w:p w:rsidR="00C66478" w:rsidRDefault="00C66478">
            <w:pPr>
              <w:rPr>
                <w:rFonts w:ascii="Arial" w:hAnsi="Arial" w:cs="Arial"/>
                <w:sz w:val="20"/>
                <w:szCs w:val="20"/>
              </w:rPr>
            </w:pP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b/>
                <w:bCs/>
                <w:sz w:val="20"/>
                <w:szCs w:val="20"/>
              </w:rPr>
            </w:pPr>
            <w:r>
              <w:rPr>
                <w:rFonts w:ascii="Arial" w:hAnsi="Arial" w:cs="Arial"/>
                <w:b/>
                <w:bCs/>
                <w:sz w:val="20"/>
                <w:szCs w:val="20"/>
              </w:rPr>
              <w:t>Doplňková činnost celkem</w:t>
            </w:r>
          </w:p>
        </w:tc>
        <w:tc>
          <w:tcPr>
            <w:tcW w:w="1535" w:type="dxa"/>
            <w:vAlign w:val="center"/>
          </w:tcPr>
          <w:p w:rsidR="00C66478" w:rsidRDefault="00C66478">
            <w:pPr>
              <w:jc w:val="right"/>
              <w:rPr>
                <w:rFonts w:ascii="Arial" w:hAnsi="Arial" w:cs="Arial"/>
                <w:b/>
                <w:bCs/>
                <w:sz w:val="20"/>
                <w:szCs w:val="20"/>
              </w:rPr>
            </w:pPr>
            <w:r>
              <w:rPr>
                <w:rFonts w:ascii="Arial" w:hAnsi="Arial" w:cs="Arial"/>
                <w:b/>
                <w:bCs/>
                <w:sz w:val="20"/>
                <w:szCs w:val="20"/>
              </w:rPr>
              <w:t>2 772</w:t>
            </w:r>
          </w:p>
        </w:tc>
        <w:tc>
          <w:tcPr>
            <w:tcW w:w="1556" w:type="dxa"/>
            <w:vAlign w:val="center"/>
          </w:tcPr>
          <w:p w:rsidR="00C66478" w:rsidRDefault="00C66478">
            <w:pPr>
              <w:jc w:val="right"/>
              <w:rPr>
                <w:rFonts w:ascii="Arial" w:hAnsi="Arial" w:cs="Arial"/>
                <w:b/>
                <w:bCs/>
                <w:sz w:val="20"/>
                <w:szCs w:val="20"/>
              </w:rPr>
            </w:pPr>
            <w:r>
              <w:rPr>
                <w:rFonts w:ascii="Arial" w:hAnsi="Arial" w:cs="Arial"/>
                <w:b/>
                <w:bCs/>
                <w:sz w:val="20"/>
                <w:szCs w:val="20"/>
              </w:rPr>
              <w:t>51</w:t>
            </w:r>
          </w:p>
        </w:tc>
        <w:tc>
          <w:tcPr>
            <w:tcW w:w="1513" w:type="dxa"/>
            <w:vAlign w:val="center"/>
          </w:tcPr>
          <w:p w:rsidR="00C66478" w:rsidRDefault="00C66478">
            <w:pPr>
              <w:jc w:val="right"/>
              <w:rPr>
                <w:rFonts w:ascii="Arial" w:hAnsi="Arial" w:cs="Arial"/>
                <w:b/>
                <w:bCs/>
                <w:sz w:val="20"/>
                <w:szCs w:val="20"/>
              </w:rPr>
            </w:pPr>
            <w:r>
              <w:rPr>
                <w:rFonts w:ascii="Arial" w:hAnsi="Arial" w:cs="Arial"/>
                <w:b/>
                <w:bCs/>
                <w:sz w:val="20"/>
                <w:szCs w:val="20"/>
              </w:rPr>
              <w:t>225</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b/>
                <w:bCs/>
                <w:sz w:val="20"/>
                <w:szCs w:val="20"/>
              </w:rPr>
            </w:pPr>
            <w:r>
              <w:rPr>
                <w:rFonts w:ascii="Arial" w:hAnsi="Arial" w:cs="Arial"/>
                <w:b/>
                <w:bCs/>
                <w:sz w:val="20"/>
                <w:szCs w:val="20"/>
              </w:rPr>
              <w:t> </w:t>
            </w:r>
          </w:p>
        </w:tc>
        <w:tc>
          <w:tcPr>
            <w:tcW w:w="1535" w:type="dxa"/>
            <w:vAlign w:val="center"/>
          </w:tcPr>
          <w:p w:rsidR="00C66478" w:rsidRDefault="00C66478">
            <w:pPr>
              <w:rPr>
                <w:rFonts w:ascii="Arial" w:hAnsi="Arial" w:cs="Arial"/>
                <w:b/>
                <w:bCs/>
                <w:sz w:val="20"/>
                <w:szCs w:val="20"/>
              </w:rPr>
            </w:pPr>
            <w:r>
              <w:rPr>
                <w:rFonts w:ascii="Arial" w:hAnsi="Arial" w:cs="Arial"/>
                <w:b/>
                <w:bCs/>
                <w:sz w:val="20"/>
                <w:szCs w:val="20"/>
              </w:rPr>
              <w:t> </w:t>
            </w:r>
          </w:p>
        </w:tc>
        <w:tc>
          <w:tcPr>
            <w:tcW w:w="1556" w:type="dxa"/>
            <w:vAlign w:val="center"/>
          </w:tcPr>
          <w:p w:rsidR="00C66478" w:rsidRDefault="00C66478">
            <w:pPr>
              <w:rPr>
                <w:rFonts w:ascii="Arial" w:hAnsi="Arial" w:cs="Arial"/>
                <w:b/>
                <w:bCs/>
                <w:sz w:val="20"/>
                <w:szCs w:val="20"/>
              </w:rPr>
            </w:pPr>
            <w:r>
              <w:rPr>
                <w:rFonts w:ascii="Arial" w:hAnsi="Arial" w:cs="Arial"/>
                <w:b/>
                <w:bCs/>
                <w:sz w:val="20"/>
                <w:szCs w:val="20"/>
              </w:rPr>
              <w:t> </w:t>
            </w:r>
          </w:p>
        </w:tc>
        <w:tc>
          <w:tcPr>
            <w:tcW w:w="1513" w:type="dxa"/>
            <w:vAlign w:val="center"/>
          </w:tcPr>
          <w:p w:rsidR="00C66478" w:rsidRDefault="00C66478">
            <w:pPr>
              <w:rPr>
                <w:rFonts w:ascii="Arial" w:hAnsi="Arial" w:cs="Arial"/>
                <w:b/>
                <w:bCs/>
                <w:sz w:val="20"/>
                <w:szCs w:val="20"/>
              </w:rPr>
            </w:pPr>
            <w:r>
              <w:rPr>
                <w:rFonts w:ascii="Arial" w:hAnsi="Arial" w:cs="Arial"/>
                <w:b/>
                <w:bCs/>
                <w:sz w:val="20"/>
                <w:szCs w:val="20"/>
              </w:rPr>
              <w:t> </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z toho: mzdové náklady</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1 172</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0</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100</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 xml:space="preserve">           náklady na zákonné pojištění</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364</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0</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9</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 xml:space="preserve">           spotřeba materiálu</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268</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0</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0</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 xml:space="preserve">           energie</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0</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22</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24</w:t>
            </w:r>
          </w:p>
        </w:tc>
      </w:tr>
      <w:tr w:rsidR="00C66478">
        <w:tblPrEx>
          <w:tblCellMar>
            <w:top w:w="0" w:type="dxa"/>
            <w:bottom w:w="0" w:type="dxa"/>
          </w:tblCellMar>
        </w:tblPrEx>
        <w:trPr>
          <w:trHeight w:val="255"/>
        </w:trPr>
        <w:tc>
          <w:tcPr>
            <w:tcW w:w="4518" w:type="dxa"/>
            <w:vAlign w:val="center"/>
          </w:tcPr>
          <w:p w:rsidR="00C66478" w:rsidRDefault="00C66478">
            <w:pPr>
              <w:rPr>
                <w:rFonts w:ascii="Arial" w:hAnsi="Arial" w:cs="Arial"/>
                <w:sz w:val="20"/>
                <w:szCs w:val="20"/>
              </w:rPr>
            </w:pPr>
            <w:r>
              <w:rPr>
                <w:rFonts w:ascii="Arial" w:hAnsi="Arial" w:cs="Arial"/>
                <w:sz w:val="20"/>
                <w:szCs w:val="20"/>
              </w:rPr>
              <w:t xml:space="preserve">           ostatní náklady</w:t>
            </w:r>
          </w:p>
        </w:tc>
        <w:tc>
          <w:tcPr>
            <w:tcW w:w="1535" w:type="dxa"/>
            <w:vAlign w:val="center"/>
          </w:tcPr>
          <w:p w:rsidR="00C66478" w:rsidRDefault="00C66478">
            <w:pPr>
              <w:jc w:val="right"/>
              <w:rPr>
                <w:rFonts w:ascii="Arial" w:hAnsi="Arial" w:cs="Arial"/>
                <w:sz w:val="20"/>
                <w:szCs w:val="20"/>
              </w:rPr>
            </w:pPr>
            <w:r>
              <w:rPr>
                <w:rFonts w:ascii="Arial" w:hAnsi="Arial" w:cs="Arial"/>
                <w:sz w:val="20"/>
                <w:szCs w:val="20"/>
              </w:rPr>
              <w:t>398</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0</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0</w:t>
            </w:r>
          </w:p>
        </w:tc>
      </w:tr>
      <w:tr w:rsidR="00C66478">
        <w:tblPrEx>
          <w:tblCellMar>
            <w:top w:w="0" w:type="dxa"/>
            <w:bottom w:w="0" w:type="dxa"/>
          </w:tblCellMar>
        </w:tblPrEx>
        <w:trPr>
          <w:trHeight w:val="270"/>
        </w:trPr>
        <w:tc>
          <w:tcPr>
            <w:tcW w:w="4518" w:type="dxa"/>
            <w:tcBorders>
              <w:bottom w:val="double" w:sz="6" w:space="0" w:color="000000"/>
            </w:tcBorders>
            <w:vAlign w:val="center"/>
          </w:tcPr>
          <w:p w:rsidR="00C66478" w:rsidRDefault="00C66478">
            <w:pPr>
              <w:rPr>
                <w:rFonts w:ascii="Arial" w:hAnsi="Arial" w:cs="Arial"/>
                <w:sz w:val="20"/>
                <w:szCs w:val="20"/>
              </w:rPr>
            </w:pPr>
            <w:r>
              <w:rPr>
                <w:rFonts w:ascii="Arial" w:hAnsi="Arial" w:cs="Arial"/>
                <w:sz w:val="20"/>
                <w:szCs w:val="20"/>
              </w:rPr>
              <w:t xml:space="preserve">           ostatní služby</w:t>
            </w:r>
          </w:p>
        </w:tc>
        <w:tc>
          <w:tcPr>
            <w:tcW w:w="1535" w:type="dxa"/>
            <w:tcBorders>
              <w:bottom w:val="double" w:sz="6" w:space="0" w:color="000000"/>
            </w:tcBorders>
            <w:vAlign w:val="center"/>
          </w:tcPr>
          <w:p w:rsidR="00C66478" w:rsidRDefault="00C66478">
            <w:pPr>
              <w:jc w:val="right"/>
              <w:rPr>
                <w:rFonts w:ascii="Arial" w:hAnsi="Arial" w:cs="Arial"/>
                <w:sz w:val="20"/>
                <w:szCs w:val="20"/>
              </w:rPr>
            </w:pPr>
            <w:r>
              <w:rPr>
                <w:rFonts w:ascii="Arial" w:hAnsi="Arial" w:cs="Arial"/>
                <w:sz w:val="20"/>
                <w:szCs w:val="20"/>
              </w:rPr>
              <w:t>670</w:t>
            </w:r>
          </w:p>
        </w:tc>
        <w:tc>
          <w:tcPr>
            <w:tcW w:w="1556" w:type="dxa"/>
            <w:tcBorders>
              <w:bottom w:val="double" w:sz="6" w:space="0" w:color="000000"/>
            </w:tcBorders>
            <w:vAlign w:val="center"/>
          </w:tcPr>
          <w:p w:rsidR="00C66478" w:rsidRDefault="00C66478">
            <w:pPr>
              <w:jc w:val="right"/>
              <w:rPr>
                <w:rFonts w:ascii="Arial" w:hAnsi="Arial" w:cs="Arial"/>
                <w:sz w:val="20"/>
                <w:szCs w:val="20"/>
              </w:rPr>
            </w:pPr>
            <w:r>
              <w:rPr>
                <w:rFonts w:ascii="Arial" w:hAnsi="Arial" w:cs="Arial"/>
                <w:sz w:val="20"/>
                <w:szCs w:val="20"/>
              </w:rPr>
              <w:t>29</w:t>
            </w:r>
          </w:p>
        </w:tc>
        <w:tc>
          <w:tcPr>
            <w:tcW w:w="1513" w:type="dxa"/>
            <w:tcBorders>
              <w:bottom w:val="double" w:sz="6" w:space="0" w:color="000000"/>
            </w:tcBorders>
            <w:vAlign w:val="center"/>
          </w:tcPr>
          <w:p w:rsidR="00C66478" w:rsidRDefault="00C66478">
            <w:pPr>
              <w:jc w:val="right"/>
              <w:rPr>
                <w:rFonts w:ascii="Arial" w:hAnsi="Arial" w:cs="Arial"/>
                <w:sz w:val="20"/>
                <w:szCs w:val="20"/>
              </w:rPr>
            </w:pPr>
            <w:r>
              <w:rPr>
                <w:rFonts w:ascii="Arial" w:hAnsi="Arial" w:cs="Arial"/>
                <w:sz w:val="20"/>
                <w:szCs w:val="20"/>
              </w:rPr>
              <w:t>92</w:t>
            </w:r>
          </w:p>
        </w:tc>
      </w:tr>
    </w:tbl>
    <w:p w:rsidR="00C66478" w:rsidRDefault="00C66478">
      <w:pPr>
        <w:spacing w:before="240" w:after="120" w:line="360" w:lineRule="exact"/>
        <w:rPr>
          <w:b/>
          <w:bCs/>
        </w:rPr>
      </w:pPr>
      <w:r>
        <w:rPr>
          <w:b/>
          <w:bCs/>
        </w:rPr>
        <w:t>F o n d y - stav k 31.12. příslušného roku</w:t>
      </w:r>
    </w:p>
    <w:tbl>
      <w:tblPr>
        <w:tblW w:w="0" w:type="auto"/>
        <w:tblInd w:w="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13"/>
        <w:gridCol w:w="1533"/>
        <w:gridCol w:w="1555"/>
        <w:gridCol w:w="1512"/>
      </w:tblGrid>
      <w:tr w:rsidR="00C66478">
        <w:tblPrEx>
          <w:tblCellMar>
            <w:top w:w="0" w:type="dxa"/>
            <w:bottom w:w="0" w:type="dxa"/>
          </w:tblCellMar>
        </w:tblPrEx>
        <w:trPr>
          <w:trHeight w:val="269"/>
        </w:trPr>
        <w:tc>
          <w:tcPr>
            <w:tcW w:w="4513" w:type="dxa"/>
            <w:tcBorders>
              <w:top w:val="double" w:sz="6" w:space="0" w:color="000000"/>
            </w:tcBorders>
            <w:vAlign w:val="center"/>
          </w:tcPr>
          <w:p w:rsidR="00C66478" w:rsidRDefault="00C66478">
            <w:pPr>
              <w:rPr>
                <w:rFonts w:ascii="Arial" w:hAnsi="Arial" w:cs="Arial"/>
                <w:sz w:val="20"/>
                <w:szCs w:val="20"/>
              </w:rPr>
            </w:pPr>
          </w:p>
        </w:tc>
        <w:tc>
          <w:tcPr>
            <w:tcW w:w="1533" w:type="dxa"/>
            <w:tcBorders>
              <w:top w:val="double" w:sz="6" w:space="0" w:color="000000"/>
            </w:tcBorders>
            <w:vAlign w:val="center"/>
          </w:tcPr>
          <w:p w:rsidR="00C66478" w:rsidRDefault="00C66478">
            <w:pPr>
              <w:rPr>
                <w:rFonts w:ascii="Arial" w:hAnsi="Arial" w:cs="Arial"/>
                <w:b/>
                <w:bCs/>
                <w:sz w:val="20"/>
                <w:szCs w:val="20"/>
              </w:rPr>
            </w:pPr>
            <w:r>
              <w:rPr>
                <w:rFonts w:ascii="Arial" w:hAnsi="Arial" w:cs="Arial"/>
                <w:b/>
                <w:bCs/>
                <w:sz w:val="20"/>
                <w:szCs w:val="20"/>
              </w:rPr>
              <w:t xml:space="preserve">      2 0 0 1</w:t>
            </w:r>
          </w:p>
        </w:tc>
        <w:tc>
          <w:tcPr>
            <w:tcW w:w="1555" w:type="dxa"/>
            <w:tcBorders>
              <w:top w:val="double" w:sz="6" w:space="0" w:color="000000"/>
            </w:tcBorders>
            <w:vAlign w:val="center"/>
          </w:tcPr>
          <w:p w:rsidR="00C66478" w:rsidRDefault="00C66478">
            <w:pPr>
              <w:rPr>
                <w:rFonts w:ascii="Arial" w:hAnsi="Arial" w:cs="Arial"/>
                <w:b/>
                <w:bCs/>
                <w:sz w:val="20"/>
                <w:szCs w:val="20"/>
              </w:rPr>
            </w:pPr>
            <w:r>
              <w:rPr>
                <w:rFonts w:ascii="Arial" w:hAnsi="Arial" w:cs="Arial"/>
                <w:b/>
                <w:bCs/>
                <w:sz w:val="20"/>
                <w:szCs w:val="20"/>
              </w:rPr>
              <w:t xml:space="preserve">     2 0 0 2</w:t>
            </w:r>
          </w:p>
        </w:tc>
        <w:tc>
          <w:tcPr>
            <w:tcW w:w="1512" w:type="dxa"/>
            <w:tcBorders>
              <w:top w:val="double" w:sz="6" w:space="0" w:color="000000"/>
            </w:tcBorders>
            <w:vAlign w:val="center"/>
          </w:tcPr>
          <w:p w:rsidR="00C66478" w:rsidRDefault="00C66478">
            <w:pPr>
              <w:rPr>
                <w:rFonts w:ascii="Arial" w:hAnsi="Arial" w:cs="Arial"/>
                <w:b/>
                <w:bCs/>
                <w:sz w:val="20"/>
                <w:szCs w:val="20"/>
              </w:rPr>
            </w:pPr>
            <w:r>
              <w:rPr>
                <w:rFonts w:ascii="Arial" w:hAnsi="Arial" w:cs="Arial"/>
                <w:b/>
                <w:bCs/>
                <w:sz w:val="20"/>
                <w:szCs w:val="20"/>
              </w:rPr>
              <w:t xml:space="preserve">     2 0 0 3</w:t>
            </w:r>
          </w:p>
        </w:tc>
      </w:tr>
      <w:tr w:rsidR="00C66478">
        <w:tblPrEx>
          <w:tblCellMar>
            <w:top w:w="0" w:type="dxa"/>
            <w:bottom w:w="0" w:type="dxa"/>
          </w:tblCellMar>
        </w:tblPrEx>
        <w:trPr>
          <w:trHeight w:val="269"/>
        </w:trPr>
        <w:tc>
          <w:tcPr>
            <w:tcW w:w="4513" w:type="dxa"/>
            <w:vAlign w:val="center"/>
          </w:tcPr>
          <w:p w:rsidR="00C66478" w:rsidRDefault="00C66478">
            <w:pPr>
              <w:rPr>
                <w:rFonts w:ascii="Arial" w:hAnsi="Arial" w:cs="Arial"/>
                <w:sz w:val="20"/>
                <w:szCs w:val="20"/>
              </w:rPr>
            </w:pPr>
          </w:p>
        </w:tc>
        <w:tc>
          <w:tcPr>
            <w:tcW w:w="1533" w:type="dxa"/>
            <w:vAlign w:val="center"/>
          </w:tcPr>
          <w:p w:rsidR="00C66478" w:rsidRDefault="00C66478">
            <w:pPr>
              <w:rPr>
                <w:rFonts w:ascii="Arial" w:hAnsi="Arial" w:cs="Arial"/>
                <w:sz w:val="20"/>
                <w:szCs w:val="20"/>
              </w:rPr>
            </w:pPr>
          </w:p>
        </w:tc>
        <w:tc>
          <w:tcPr>
            <w:tcW w:w="1555" w:type="dxa"/>
            <w:vAlign w:val="center"/>
          </w:tcPr>
          <w:p w:rsidR="00C66478" w:rsidRDefault="00C66478">
            <w:pPr>
              <w:rPr>
                <w:rFonts w:ascii="Arial" w:hAnsi="Arial" w:cs="Arial"/>
                <w:sz w:val="20"/>
                <w:szCs w:val="20"/>
              </w:rPr>
            </w:pPr>
          </w:p>
        </w:tc>
        <w:tc>
          <w:tcPr>
            <w:tcW w:w="1512" w:type="dxa"/>
            <w:vAlign w:val="center"/>
          </w:tcPr>
          <w:p w:rsidR="00C66478" w:rsidRDefault="00C66478">
            <w:pPr>
              <w:rPr>
                <w:rFonts w:ascii="Arial" w:hAnsi="Arial" w:cs="Arial"/>
                <w:sz w:val="20"/>
                <w:szCs w:val="20"/>
              </w:rPr>
            </w:pPr>
          </w:p>
        </w:tc>
      </w:tr>
      <w:tr w:rsidR="00C66478">
        <w:tblPrEx>
          <w:tblCellMar>
            <w:top w:w="0" w:type="dxa"/>
            <w:bottom w:w="0" w:type="dxa"/>
          </w:tblCellMar>
        </w:tblPrEx>
        <w:trPr>
          <w:trHeight w:val="269"/>
        </w:trPr>
        <w:tc>
          <w:tcPr>
            <w:tcW w:w="4513" w:type="dxa"/>
            <w:vAlign w:val="center"/>
          </w:tcPr>
          <w:p w:rsidR="00C66478" w:rsidRDefault="00C66478">
            <w:pPr>
              <w:rPr>
                <w:rFonts w:ascii="Arial" w:hAnsi="Arial" w:cs="Arial"/>
                <w:b/>
                <w:bCs/>
                <w:sz w:val="20"/>
                <w:szCs w:val="20"/>
              </w:rPr>
            </w:pPr>
            <w:r>
              <w:rPr>
                <w:rFonts w:ascii="Arial" w:hAnsi="Arial" w:cs="Arial"/>
                <w:b/>
                <w:bCs/>
                <w:sz w:val="20"/>
                <w:szCs w:val="20"/>
              </w:rPr>
              <w:t>Fondy celkem</w:t>
            </w:r>
          </w:p>
        </w:tc>
        <w:tc>
          <w:tcPr>
            <w:tcW w:w="1533" w:type="dxa"/>
            <w:vAlign w:val="center"/>
          </w:tcPr>
          <w:p w:rsidR="00C66478" w:rsidRDefault="00C66478">
            <w:pPr>
              <w:jc w:val="right"/>
              <w:rPr>
                <w:rFonts w:ascii="Arial" w:hAnsi="Arial" w:cs="Arial"/>
                <w:b/>
                <w:bCs/>
                <w:sz w:val="20"/>
                <w:szCs w:val="20"/>
              </w:rPr>
            </w:pPr>
            <w:r>
              <w:rPr>
                <w:rFonts w:ascii="Arial" w:hAnsi="Arial" w:cs="Arial"/>
                <w:b/>
                <w:bCs/>
                <w:sz w:val="20"/>
                <w:szCs w:val="20"/>
              </w:rPr>
              <w:t>5 160</w:t>
            </w:r>
          </w:p>
        </w:tc>
        <w:tc>
          <w:tcPr>
            <w:tcW w:w="1555" w:type="dxa"/>
            <w:vAlign w:val="center"/>
          </w:tcPr>
          <w:p w:rsidR="00C66478" w:rsidRDefault="00C66478">
            <w:pPr>
              <w:jc w:val="right"/>
              <w:rPr>
                <w:rFonts w:ascii="Arial" w:hAnsi="Arial" w:cs="Arial"/>
                <w:b/>
                <w:bCs/>
                <w:sz w:val="20"/>
                <w:szCs w:val="20"/>
              </w:rPr>
            </w:pPr>
            <w:r>
              <w:rPr>
                <w:rFonts w:ascii="Arial" w:hAnsi="Arial" w:cs="Arial"/>
                <w:b/>
                <w:bCs/>
                <w:sz w:val="20"/>
                <w:szCs w:val="20"/>
              </w:rPr>
              <w:t>14 154</w:t>
            </w:r>
          </w:p>
        </w:tc>
        <w:tc>
          <w:tcPr>
            <w:tcW w:w="1512" w:type="dxa"/>
            <w:vAlign w:val="center"/>
          </w:tcPr>
          <w:p w:rsidR="00C66478" w:rsidRDefault="00C66478">
            <w:pPr>
              <w:jc w:val="right"/>
              <w:rPr>
                <w:rFonts w:ascii="Arial" w:hAnsi="Arial" w:cs="Arial"/>
                <w:b/>
                <w:bCs/>
                <w:sz w:val="20"/>
                <w:szCs w:val="20"/>
              </w:rPr>
            </w:pPr>
            <w:r>
              <w:rPr>
                <w:rFonts w:ascii="Arial" w:hAnsi="Arial" w:cs="Arial"/>
                <w:b/>
                <w:bCs/>
                <w:sz w:val="20"/>
                <w:szCs w:val="20"/>
              </w:rPr>
              <w:t>17 576</w:t>
            </w:r>
          </w:p>
        </w:tc>
      </w:tr>
      <w:tr w:rsidR="00C66478">
        <w:tblPrEx>
          <w:tblCellMar>
            <w:top w:w="0" w:type="dxa"/>
            <w:bottom w:w="0" w:type="dxa"/>
          </w:tblCellMar>
        </w:tblPrEx>
        <w:trPr>
          <w:trHeight w:val="254"/>
        </w:trPr>
        <w:tc>
          <w:tcPr>
            <w:tcW w:w="4513" w:type="dxa"/>
            <w:vAlign w:val="center"/>
          </w:tcPr>
          <w:p w:rsidR="00C66478" w:rsidRDefault="00C66478">
            <w:pPr>
              <w:rPr>
                <w:rFonts w:ascii="Arial" w:hAnsi="Arial" w:cs="Arial"/>
                <w:sz w:val="20"/>
                <w:szCs w:val="20"/>
              </w:rPr>
            </w:pPr>
            <w:r>
              <w:rPr>
                <w:rFonts w:ascii="Arial" w:hAnsi="Arial" w:cs="Arial"/>
                <w:sz w:val="20"/>
                <w:szCs w:val="20"/>
              </w:rPr>
              <w:t>z toho: FRIM</w:t>
            </w:r>
          </w:p>
        </w:tc>
        <w:tc>
          <w:tcPr>
            <w:tcW w:w="1533" w:type="dxa"/>
            <w:vAlign w:val="center"/>
          </w:tcPr>
          <w:p w:rsidR="00C66478" w:rsidRDefault="00C66478">
            <w:pPr>
              <w:jc w:val="right"/>
              <w:rPr>
                <w:rFonts w:ascii="Arial" w:hAnsi="Arial" w:cs="Arial"/>
                <w:sz w:val="20"/>
                <w:szCs w:val="20"/>
              </w:rPr>
            </w:pPr>
            <w:r>
              <w:rPr>
                <w:rFonts w:ascii="Arial" w:hAnsi="Arial" w:cs="Arial"/>
                <w:sz w:val="20"/>
                <w:szCs w:val="20"/>
              </w:rPr>
              <w:t>4 058</w:t>
            </w:r>
          </w:p>
        </w:tc>
        <w:tc>
          <w:tcPr>
            <w:tcW w:w="1555" w:type="dxa"/>
            <w:vAlign w:val="center"/>
          </w:tcPr>
          <w:p w:rsidR="00C66478" w:rsidRDefault="00C66478">
            <w:pPr>
              <w:jc w:val="right"/>
              <w:rPr>
                <w:rFonts w:ascii="Arial" w:hAnsi="Arial" w:cs="Arial"/>
                <w:sz w:val="20"/>
                <w:szCs w:val="20"/>
              </w:rPr>
            </w:pPr>
            <w:r>
              <w:rPr>
                <w:rFonts w:ascii="Arial" w:hAnsi="Arial" w:cs="Arial"/>
                <w:sz w:val="20"/>
                <w:szCs w:val="20"/>
              </w:rPr>
              <w:t>11 969</w:t>
            </w:r>
          </w:p>
        </w:tc>
        <w:tc>
          <w:tcPr>
            <w:tcW w:w="1512" w:type="dxa"/>
            <w:vAlign w:val="center"/>
          </w:tcPr>
          <w:p w:rsidR="00C66478" w:rsidRDefault="00C66478">
            <w:pPr>
              <w:jc w:val="right"/>
              <w:rPr>
                <w:rFonts w:ascii="Arial" w:hAnsi="Arial" w:cs="Arial"/>
                <w:sz w:val="20"/>
                <w:szCs w:val="20"/>
              </w:rPr>
            </w:pPr>
            <w:r>
              <w:rPr>
                <w:rFonts w:ascii="Arial" w:hAnsi="Arial" w:cs="Arial"/>
                <w:sz w:val="20"/>
                <w:szCs w:val="20"/>
              </w:rPr>
              <w:t>14 789</w:t>
            </w:r>
          </w:p>
        </w:tc>
      </w:tr>
      <w:tr w:rsidR="00C66478">
        <w:tblPrEx>
          <w:tblCellMar>
            <w:top w:w="0" w:type="dxa"/>
            <w:bottom w:w="0" w:type="dxa"/>
          </w:tblCellMar>
        </w:tblPrEx>
        <w:trPr>
          <w:trHeight w:val="254"/>
        </w:trPr>
        <w:tc>
          <w:tcPr>
            <w:tcW w:w="4513" w:type="dxa"/>
            <w:vAlign w:val="center"/>
          </w:tcPr>
          <w:p w:rsidR="00C66478" w:rsidRDefault="00C66478">
            <w:pPr>
              <w:rPr>
                <w:rFonts w:ascii="Arial" w:hAnsi="Arial" w:cs="Arial"/>
                <w:sz w:val="20"/>
                <w:szCs w:val="20"/>
              </w:rPr>
            </w:pPr>
            <w:r>
              <w:rPr>
                <w:rFonts w:ascii="Arial" w:hAnsi="Arial" w:cs="Arial"/>
                <w:sz w:val="20"/>
                <w:szCs w:val="20"/>
              </w:rPr>
              <w:t xml:space="preserve">            fond odměn</w:t>
            </w:r>
          </w:p>
        </w:tc>
        <w:tc>
          <w:tcPr>
            <w:tcW w:w="1533" w:type="dxa"/>
            <w:vAlign w:val="center"/>
          </w:tcPr>
          <w:p w:rsidR="00C66478" w:rsidRDefault="00C66478">
            <w:pPr>
              <w:jc w:val="right"/>
              <w:rPr>
                <w:rFonts w:ascii="Arial" w:hAnsi="Arial" w:cs="Arial"/>
                <w:sz w:val="20"/>
                <w:szCs w:val="20"/>
              </w:rPr>
            </w:pPr>
            <w:r>
              <w:rPr>
                <w:rFonts w:ascii="Arial" w:hAnsi="Arial" w:cs="Arial"/>
                <w:sz w:val="20"/>
                <w:szCs w:val="20"/>
              </w:rPr>
              <w:t>643</w:t>
            </w:r>
          </w:p>
        </w:tc>
        <w:tc>
          <w:tcPr>
            <w:tcW w:w="1555" w:type="dxa"/>
            <w:vAlign w:val="center"/>
          </w:tcPr>
          <w:p w:rsidR="00C66478" w:rsidRDefault="00C66478">
            <w:pPr>
              <w:jc w:val="right"/>
              <w:rPr>
                <w:rFonts w:ascii="Arial" w:hAnsi="Arial" w:cs="Arial"/>
                <w:sz w:val="20"/>
                <w:szCs w:val="20"/>
              </w:rPr>
            </w:pPr>
            <w:r>
              <w:rPr>
                <w:rFonts w:ascii="Arial" w:hAnsi="Arial" w:cs="Arial"/>
                <w:sz w:val="20"/>
                <w:szCs w:val="20"/>
              </w:rPr>
              <w:t>610</w:t>
            </w:r>
          </w:p>
        </w:tc>
        <w:tc>
          <w:tcPr>
            <w:tcW w:w="1512" w:type="dxa"/>
            <w:vAlign w:val="center"/>
          </w:tcPr>
          <w:p w:rsidR="00C66478" w:rsidRDefault="00C66478">
            <w:pPr>
              <w:jc w:val="right"/>
              <w:rPr>
                <w:rFonts w:ascii="Arial" w:hAnsi="Arial" w:cs="Arial"/>
                <w:sz w:val="20"/>
                <w:szCs w:val="20"/>
              </w:rPr>
            </w:pPr>
            <w:r>
              <w:rPr>
                <w:rFonts w:ascii="Arial" w:hAnsi="Arial" w:cs="Arial"/>
                <w:sz w:val="20"/>
                <w:szCs w:val="20"/>
              </w:rPr>
              <w:t>610</w:t>
            </w:r>
          </w:p>
        </w:tc>
      </w:tr>
      <w:tr w:rsidR="00C66478">
        <w:tblPrEx>
          <w:tblCellMar>
            <w:top w:w="0" w:type="dxa"/>
            <w:bottom w:w="0" w:type="dxa"/>
          </w:tblCellMar>
        </w:tblPrEx>
        <w:trPr>
          <w:trHeight w:val="254"/>
        </w:trPr>
        <w:tc>
          <w:tcPr>
            <w:tcW w:w="4513" w:type="dxa"/>
            <w:vAlign w:val="center"/>
          </w:tcPr>
          <w:p w:rsidR="00C66478" w:rsidRDefault="00C66478">
            <w:pPr>
              <w:rPr>
                <w:rFonts w:ascii="Arial" w:hAnsi="Arial" w:cs="Arial"/>
                <w:sz w:val="20"/>
                <w:szCs w:val="20"/>
              </w:rPr>
            </w:pPr>
            <w:r>
              <w:rPr>
                <w:rFonts w:ascii="Arial" w:hAnsi="Arial" w:cs="Arial"/>
                <w:sz w:val="20"/>
                <w:szCs w:val="20"/>
              </w:rPr>
              <w:t xml:space="preserve">            rezervní fond</w:t>
            </w:r>
          </w:p>
        </w:tc>
        <w:tc>
          <w:tcPr>
            <w:tcW w:w="1533" w:type="dxa"/>
            <w:vAlign w:val="center"/>
          </w:tcPr>
          <w:p w:rsidR="00C66478" w:rsidRDefault="00C66478">
            <w:pPr>
              <w:jc w:val="right"/>
              <w:rPr>
                <w:rFonts w:ascii="Arial" w:hAnsi="Arial" w:cs="Arial"/>
                <w:sz w:val="20"/>
                <w:szCs w:val="20"/>
              </w:rPr>
            </w:pPr>
            <w:r>
              <w:rPr>
                <w:rFonts w:ascii="Arial" w:hAnsi="Arial" w:cs="Arial"/>
                <w:sz w:val="20"/>
                <w:szCs w:val="20"/>
              </w:rPr>
              <w:t>13</w:t>
            </w:r>
          </w:p>
        </w:tc>
        <w:tc>
          <w:tcPr>
            <w:tcW w:w="1555" w:type="dxa"/>
            <w:vAlign w:val="center"/>
          </w:tcPr>
          <w:p w:rsidR="00C66478" w:rsidRDefault="00C66478">
            <w:pPr>
              <w:jc w:val="right"/>
              <w:rPr>
                <w:rFonts w:ascii="Arial" w:hAnsi="Arial" w:cs="Arial"/>
                <w:sz w:val="20"/>
                <w:szCs w:val="20"/>
              </w:rPr>
            </w:pPr>
            <w:r>
              <w:rPr>
                <w:rFonts w:ascii="Arial" w:hAnsi="Arial" w:cs="Arial"/>
                <w:sz w:val="20"/>
                <w:szCs w:val="20"/>
              </w:rPr>
              <w:t>13</w:t>
            </w:r>
          </w:p>
        </w:tc>
        <w:tc>
          <w:tcPr>
            <w:tcW w:w="1512" w:type="dxa"/>
            <w:vAlign w:val="center"/>
          </w:tcPr>
          <w:p w:rsidR="00C66478" w:rsidRDefault="00C66478">
            <w:pPr>
              <w:jc w:val="right"/>
              <w:rPr>
                <w:rFonts w:ascii="Arial" w:hAnsi="Arial" w:cs="Arial"/>
                <w:sz w:val="20"/>
                <w:szCs w:val="20"/>
              </w:rPr>
            </w:pPr>
            <w:r>
              <w:rPr>
                <w:rFonts w:ascii="Arial" w:hAnsi="Arial" w:cs="Arial"/>
                <w:sz w:val="20"/>
                <w:szCs w:val="20"/>
              </w:rPr>
              <w:t>13</w:t>
            </w:r>
          </w:p>
        </w:tc>
      </w:tr>
      <w:tr w:rsidR="00C66478">
        <w:tblPrEx>
          <w:tblCellMar>
            <w:top w:w="0" w:type="dxa"/>
            <w:bottom w:w="0" w:type="dxa"/>
          </w:tblCellMar>
        </w:tblPrEx>
        <w:trPr>
          <w:trHeight w:val="269"/>
        </w:trPr>
        <w:tc>
          <w:tcPr>
            <w:tcW w:w="4513" w:type="dxa"/>
            <w:tcBorders>
              <w:bottom w:val="double" w:sz="6" w:space="0" w:color="000000"/>
            </w:tcBorders>
            <w:vAlign w:val="center"/>
          </w:tcPr>
          <w:p w:rsidR="00C66478" w:rsidRDefault="00C66478">
            <w:pPr>
              <w:rPr>
                <w:rFonts w:ascii="Arial" w:hAnsi="Arial" w:cs="Arial"/>
                <w:sz w:val="20"/>
                <w:szCs w:val="20"/>
              </w:rPr>
            </w:pPr>
            <w:r>
              <w:rPr>
                <w:rFonts w:ascii="Arial" w:hAnsi="Arial" w:cs="Arial"/>
                <w:sz w:val="20"/>
                <w:szCs w:val="20"/>
              </w:rPr>
              <w:t xml:space="preserve">            stipendijní fond</w:t>
            </w:r>
          </w:p>
        </w:tc>
        <w:tc>
          <w:tcPr>
            <w:tcW w:w="1533" w:type="dxa"/>
            <w:tcBorders>
              <w:bottom w:val="double" w:sz="6" w:space="0" w:color="000000"/>
            </w:tcBorders>
            <w:vAlign w:val="center"/>
          </w:tcPr>
          <w:p w:rsidR="00C66478" w:rsidRDefault="00C66478">
            <w:pPr>
              <w:jc w:val="right"/>
              <w:rPr>
                <w:rFonts w:ascii="Arial" w:hAnsi="Arial" w:cs="Arial"/>
                <w:sz w:val="20"/>
                <w:szCs w:val="20"/>
              </w:rPr>
            </w:pPr>
            <w:r>
              <w:rPr>
                <w:rFonts w:ascii="Arial" w:hAnsi="Arial" w:cs="Arial"/>
                <w:sz w:val="20"/>
                <w:szCs w:val="20"/>
              </w:rPr>
              <w:t>446</w:t>
            </w:r>
          </w:p>
        </w:tc>
        <w:tc>
          <w:tcPr>
            <w:tcW w:w="1555" w:type="dxa"/>
            <w:tcBorders>
              <w:bottom w:val="double" w:sz="6" w:space="0" w:color="000000"/>
            </w:tcBorders>
            <w:vAlign w:val="center"/>
          </w:tcPr>
          <w:p w:rsidR="00C66478" w:rsidRDefault="00C66478">
            <w:pPr>
              <w:jc w:val="right"/>
              <w:rPr>
                <w:rFonts w:ascii="Arial" w:hAnsi="Arial" w:cs="Arial"/>
                <w:sz w:val="20"/>
                <w:szCs w:val="20"/>
              </w:rPr>
            </w:pPr>
            <w:r>
              <w:rPr>
                <w:rFonts w:ascii="Arial" w:hAnsi="Arial" w:cs="Arial"/>
                <w:sz w:val="20"/>
                <w:szCs w:val="20"/>
              </w:rPr>
              <w:t>1 562</w:t>
            </w:r>
          </w:p>
        </w:tc>
        <w:tc>
          <w:tcPr>
            <w:tcW w:w="1512" w:type="dxa"/>
            <w:tcBorders>
              <w:bottom w:val="double" w:sz="6" w:space="0" w:color="000000"/>
            </w:tcBorders>
            <w:vAlign w:val="center"/>
          </w:tcPr>
          <w:p w:rsidR="00C66478" w:rsidRDefault="00C66478">
            <w:pPr>
              <w:jc w:val="right"/>
              <w:rPr>
                <w:rFonts w:ascii="Arial" w:hAnsi="Arial" w:cs="Arial"/>
                <w:sz w:val="20"/>
                <w:szCs w:val="20"/>
              </w:rPr>
            </w:pPr>
            <w:r>
              <w:rPr>
                <w:rFonts w:ascii="Arial" w:hAnsi="Arial" w:cs="Arial"/>
                <w:sz w:val="20"/>
                <w:szCs w:val="20"/>
              </w:rPr>
              <w:t>2 164</w:t>
            </w:r>
          </w:p>
        </w:tc>
      </w:tr>
    </w:tbl>
    <w:p w:rsidR="00C66478" w:rsidRDefault="00C66478">
      <w:pPr>
        <w:spacing w:before="240" w:after="120" w:line="360" w:lineRule="exact"/>
        <w:rPr>
          <w:b/>
          <w:bCs/>
        </w:rPr>
      </w:pPr>
      <w:r>
        <w:rPr>
          <w:b/>
          <w:bCs/>
        </w:rPr>
        <w:t>Přehled o pořízení investic</w:t>
      </w:r>
    </w:p>
    <w:tbl>
      <w:tblPr>
        <w:tblW w:w="0" w:type="auto"/>
        <w:tblInd w:w="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17"/>
        <w:gridCol w:w="1534"/>
        <w:gridCol w:w="1556"/>
        <w:gridCol w:w="1513"/>
      </w:tblGrid>
      <w:tr w:rsidR="00C66478">
        <w:tblPrEx>
          <w:tblCellMar>
            <w:top w:w="0" w:type="dxa"/>
            <w:bottom w:w="0" w:type="dxa"/>
          </w:tblCellMar>
        </w:tblPrEx>
        <w:trPr>
          <w:trHeight w:val="289"/>
        </w:trPr>
        <w:tc>
          <w:tcPr>
            <w:tcW w:w="4517" w:type="dxa"/>
            <w:tcBorders>
              <w:top w:val="double" w:sz="6" w:space="0" w:color="000000"/>
            </w:tcBorders>
            <w:vAlign w:val="center"/>
          </w:tcPr>
          <w:p w:rsidR="00C66478" w:rsidRDefault="00C66478">
            <w:pPr>
              <w:rPr>
                <w:rFonts w:ascii="Arial" w:hAnsi="Arial" w:cs="Arial"/>
                <w:sz w:val="20"/>
                <w:szCs w:val="20"/>
              </w:rPr>
            </w:pPr>
            <w:r>
              <w:rPr>
                <w:rFonts w:ascii="Arial" w:hAnsi="Arial" w:cs="Arial"/>
                <w:sz w:val="20"/>
                <w:szCs w:val="20"/>
              </w:rPr>
              <w:t>Investiční náklady k 31.12.2003</w:t>
            </w:r>
          </w:p>
        </w:tc>
        <w:tc>
          <w:tcPr>
            <w:tcW w:w="1534" w:type="dxa"/>
            <w:tcBorders>
              <w:top w:val="double" w:sz="6" w:space="0" w:color="000000"/>
            </w:tcBorders>
            <w:vAlign w:val="center"/>
          </w:tcPr>
          <w:p w:rsidR="00C66478" w:rsidRDefault="00C66478">
            <w:pPr>
              <w:rPr>
                <w:rFonts w:ascii="Arial" w:hAnsi="Arial" w:cs="Arial"/>
                <w:sz w:val="20"/>
                <w:szCs w:val="20"/>
              </w:rPr>
            </w:pPr>
            <w:r>
              <w:rPr>
                <w:rFonts w:ascii="Arial" w:hAnsi="Arial" w:cs="Arial"/>
                <w:sz w:val="20"/>
                <w:szCs w:val="20"/>
              </w:rPr>
              <w:t xml:space="preserve">     F R I M</w:t>
            </w:r>
          </w:p>
        </w:tc>
        <w:tc>
          <w:tcPr>
            <w:tcW w:w="1556" w:type="dxa"/>
            <w:tcBorders>
              <w:top w:val="double" w:sz="6" w:space="0" w:color="000000"/>
            </w:tcBorders>
            <w:vAlign w:val="center"/>
          </w:tcPr>
          <w:p w:rsidR="00C66478" w:rsidRDefault="00C66478">
            <w:pPr>
              <w:rPr>
                <w:rFonts w:ascii="Arial" w:hAnsi="Arial" w:cs="Arial"/>
                <w:sz w:val="20"/>
                <w:szCs w:val="20"/>
              </w:rPr>
            </w:pPr>
            <w:r>
              <w:rPr>
                <w:rFonts w:ascii="Arial" w:hAnsi="Arial" w:cs="Arial"/>
                <w:sz w:val="20"/>
                <w:szCs w:val="20"/>
              </w:rPr>
              <w:t>účelové prostř.</w:t>
            </w:r>
          </w:p>
        </w:tc>
        <w:tc>
          <w:tcPr>
            <w:tcW w:w="1513" w:type="dxa"/>
            <w:tcBorders>
              <w:top w:val="double" w:sz="6" w:space="0" w:color="000000"/>
            </w:tcBorders>
            <w:vAlign w:val="center"/>
          </w:tcPr>
          <w:p w:rsidR="00C66478" w:rsidRDefault="00C66478">
            <w:pPr>
              <w:rPr>
                <w:rFonts w:ascii="Arial" w:hAnsi="Arial" w:cs="Arial"/>
                <w:b/>
                <w:bCs/>
                <w:sz w:val="20"/>
                <w:szCs w:val="20"/>
              </w:rPr>
            </w:pPr>
            <w:r>
              <w:rPr>
                <w:rFonts w:ascii="Arial" w:hAnsi="Arial" w:cs="Arial"/>
                <w:b/>
                <w:bCs/>
                <w:sz w:val="20"/>
                <w:szCs w:val="20"/>
              </w:rPr>
              <w:t>C e l k e m</w:t>
            </w:r>
          </w:p>
        </w:tc>
      </w:tr>
      <w:tr w:rsidR="00C66478">
        <w:tblPrEx>
          <w:tblCellMar>
            <w:top w:w="0" w:type="dxa"/>
            <w:bottom w:w="0" w:type="dxa"/>
          </w:tblCellMar>
        </w:tblPrEx>
        <w:trPr>
          <w:trHeight w:val="274"/>
        </w:trPr>
        <w:tc>
          <w:tcPr>
            <w:tcW w:w="4517" w:type="dxa"/>
            <w:vAlign w:val="center"/>
          </w:tcPr>
          <w:p w:rsidR="00C66478" w:rsidRDefault="00C66478">
            <w:pPr>
              <w:rPr>
                <w:rFonts w:ascii="Arial" w:hAnsi="Arial" w:cs="Arial"/>
                <w:sz w:val="20"/>
                <w:szCs w:val="20"/>
              </w:rPr>
            </w:pPr>
            <w:r>
              <w:rPr>
                <w:rFonts w:ascii="Arial" w:hAnsi="Arial" w:cs="Arial"/>
                <w:sz w:val="20"/>
                <w:szCs w:val="20"/>
              </w:rPr>
              <w:t>stavba</w:t>
            </w:r>
          </w:p>
        </w:tc>
        <w:tc>
          <w:tcPr>
            <w:tcW w:w="1534" w:type="dxa"/>
            <w:vAlign w:val="center"/>
          </w:tcPr>
          <w:p w:rsidR="00C66478" w:rsidRDefault="00C66478">
            <w:pPr>
              <w:jc w:val="right"/>
              <w:rPr>
                <w:rFonts w:ascii="Arial" w:hAnsi="Arial" w:cs="Arial"/>
                <w:sz w:val="20"/>
                <w:szCs w:val="20"/>
              </w:rPr>
            </w:pPr>
            <w:r>
              <w:rPr>
                <w:rFonts w:ascii="Arial" w:hAnsi="Arial" w:cs="Arial"/>
                <w:sz w:val="20"/>
                <w:szCs w:val="20"/>
              </w:rPr>
              <w:t>2 821</w:t>
            </w:r>
          </w:p>
        </w:tc>
        <w:tc>
          <w:tcPr>
            <w:tcW w:w="1556" w:type="dxa"/>
            <w:vAlign w:val="center"/>
          </w:tcPr>
          <w:p w:rsidR="00C66478" w:rsidRDefault="00C66478">
            <w:pPr>
              <w:rPr>
                <w:rFonts w:ascii="Arial" w:hAnsi="Arial" w:cs="Arial"/>
                <w:sz w:val="20"/>
                <w:szCs w:val="20"/>
              </w:rPr>
            </w:pPr>
            <w:r>
              <w:rPr>
                <w:rFonts w:ascii="Arial" w:hAnsi="Arial" w:cs="Arial"/>
                <w:sz w:val="20"/>
                <w:szCs w:val="20"/>
              </w:rPr>
              <w:t> </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2 821</w:t>
            </w:r>
          </w:p>
        </w:tc>
      </w:tr>
      <w:tr w:rsidR="00C66478">
        <w:tblPrEx>
          <w:tblCellMar>
            <w:top w:w="0" w:type="dxa"/>
            <w:bottom w:w="0" w:type="dxa"/>
          </w:tblCellMar>
        </w:tblPrEx>
        <w:trPr>
          <w:trHeight w:val="274"/>
        </w:trPr>
        <w:tc>
          <w:tcPr>
            <w:tcW w:w="4517" w:type="dxa"/>
            <w:vAlign w:val="center"/>
          </w:tcPr>
          <w:p w:rsidR="00C66478" w:rsidRDefault="00C66478">
            <w:pPr>
              <w:rPr>
                <w:rFonts w:ascii="Arial" w:hAnsi="Arial" w:cs="Arial"/>
                <w:sz w:val="20"/>
                <w:szCs w:val="20"/>
              </w:rPr>
            </w:pPr>
            <w:r>
              <w:rPr>
                <w:rFonts w:ascii="Arial" w:hAnsi="Arial" w:cs="Arial"/>
                <w:sz w:val="20"/>
                <w:szCs w:val="20"/>
              </w:rPr>
              <w:t>výpočetní technika</w:t>
            </w:r>
          </w:p>
        </w:tc>
        <w:tc>
          <w:tcPr>
            <w:tcW w:w="1534" w:type="dxa"/>
            <w:vAlign w:val="center"/>
          </w:tcPr>
          <w:p w:rsidR="00C66478" w:rsidRDefault="00C66478">
            <w:pPr>
              <w:jc w:val="right"/>
              <w:rPr>
                <w:rFonts w:ascii="Arial" w:hAnsi="Arial" w:cs="Arial"/>
                <w:sz w:val="20"/>
                <w:szCs w:val="20"/>
              </w:rPr>
            </w:pPr>
            <w:r>
              <w:rPr>
                <w:rFonts w:ascii="Arial" w:hAnsi="Arial" w:cs="Arial"/>
                <w:sz w:val="20"/>
                <w:szCs w:val="20"/>
              </w:rPr>
              <w:t>2 096</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886</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2 982</w:t>
            </w:r>
          </w:p>
        </w:tc>
      </w:tr>
      <w:tr w:rsidR="00C66478">
        <w:tblPrEx>
          <w:tblCellMar>
            <w:top w:w="0" w:type="dxa"/>
            <w:bottom w:w="0" w:type="dxa"/>
          </w:tblCellMar>
        </w:tblPrEx>
        <w:trPr>
          <w:trHeight w:val="274"/>
        </w:trPr>
        <w:tc>
          <w:tcPr>
            <w:tcW w:w="4517" w:type="dxa"/>
            <w:vAlign w:val="center"/>
          </w:tcPr>
          <w:p w:rsidR="00C66478" w:rsidRDefault="00C66478">
            <w:pPr>
              <w:rPr>
                <w:rFonts w:ascii="Arial" w:hAnsi="Arial" w:cs="Arial"/>
                <w:sz w:val="20"/>
                <w:szCs w:val="20"/>
              </w:rPr>
            </w:pPr>
            <w:r>
              <w:rPr>
                <w:rFonts w:ascii="Arial" w:hAnsi="Arial" w:cs="Arial"/>
                <w:sz w:val="20"/>
                <w:szCs w:val="20"/>
              </w:rPr>
              <w:t>multimediální technika</w:t>
            </w:r>
          </w:p>
        </w:tc>
        <w:tc>
          <w:tcPr>
            <w:tcW w:w="1534" w:type="dxa"/>
            <w:vAlign w:val="center"/>
          </w:tcPr>
          <w:p w:rsidR="00C66478" w:rsidRDefault="00C66478">
            <w:pPr>
              <w:jc w:val="right"/>
              <w:rPr>
                <w:rFonts w:ascii="Arial" w:hAnsi="Arial" w:cs="Arial"/>
                <w:sz w:val="20"/>
                <w:szCs w:val="20"/>
              </w:rPr>
            </w:pPr>
            <w:r>
              <w:rPr>
                <w:rFonts w:ascii="Arial" w:hAnsi="Arial" w:cs="Arial"/>
                <w:sz w:val="20"/>
                <w:szCs w:val="20"/>
              </w:rPr>
              <w:t>1 790</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600</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2 390</w:t>
            </w:r>
          </w:p>
        </w:tc>
      </w:tr>
      <w:tr w:rsidR="00C66478">
        <w:tblPrEx>
          <w:tblCellMar>
            <w:top w:w="0" w:type="dxa"/>
            <w:bottom w:w="0" w:type="dxa"/>
          </w:tblCellMar>
        </w:tblPrEx>
        <w:trPr>
          <w:trHeight w:val="289"/>
        </w:trPr>
        <w:tc>
          <w:tcPr>
            <w:tcW w:w="4517" w:type="dxa"/>
            <w:vAlign w:val="center"/>
          </w:tcPr>
          <w:p w:rsidR="00C66478" w:rsidRDefault="00C66478">
            <w:pPr>
              <w:rPr>
                <w:rFonts w:ascii="Arial" w:hAnsi="Arial" w:cs="Arial"/>
                <w:sz w:val="20"/>
                <w:szCs w:val="20"/>
              </w:rPr>
            </w:pPr>
            <w:r>
              <w:rPr>
                <w:rFonts w:ascii="Arial" w:hAnsi="Arial" w:cs="Arial"/>
                <w:sz w:val="20"/>
                <w:szCs w:val="20"/>
              </w:rPr>
              <w:t>ostatní</w:t>
            </w:r>
          </w:p>
        </w:tc>
        <w:tc>
          <w:tcPr>
            <w:tcW w:w="1534" w:type="dxa"/>
            <w:vAlign w:val="center"/>
          </w:tcPr>
          <w:p w:rsidR="00C66478" w:rsidRDefault="00C66478">
            <w:pPr>
              <w:jc w:val="right"/>
              <w:rPr>
                <w:rFonts w:ascii="Arial" w:hAnsi="Arial" w:cs="Arial"/>
                <w:sz w:val="20"/>
                <w:szCs w:val="20"/>
              </w:rPr>
            </w:pPr>
            <w:r>
              <w:rPr>
                <w:rFonts w:ascii="Arial" w:hAnsi="Arial" w:cs="Arial"/>
                <w:sz w:val="20"/>
                <w:szCs w:val="20"/>
              </w:rPr>
              <w:t>2</w:t>
            </w:r>
          </w:p>
        </w:tc>
        <w:tc>
          <w:tcPr>
            <w:tcW w:w="1556" w:type="dxa"/>
            <w:vAlign w:val="center"/>
          </w:tcPr>
          <w:p w:rsidR="00C66478" w:rsidRDefault="00C66478">
            <w:pPr>
              <w:jc w:val="right"/>
              <w:rPr>
                <w:rFonts w:ascii="Arial" w:hAnsi="Arial" w:cs="Arial"/>
                <w:sz w:val="20"/>
                <w:szCs w:val="20"/>
              </w:rPr>
            </w:pPr>
            <w:r>
              <w:rPr>
                <w:rFonts w:ascii="Arial" w:hAnsi="Arial" w:cs="Arial"/>
                <w:sz w:val="20"/>
                <w:szCs w:val="20"/>
              </w:rPr>
              <w:t>526</w:t>
            </w:r>
          </w:p>
        </w:tc>
        <w:tc>
          <w:tcPr>
            <w:tcW w:w="1513" w:type="dxa"/>
            <w:vAlign w:val="center"/>
          </w:tcPr>
          <w:p w:rsidR="00C66478" w:rsidRDefault="00C66478">
            <w:pPr>
              <w:jc w:val="right"/>
              <w:rPr>
                <w:rFonts w:ascii="Arial" w:hAnsi="Arial" w:cs="Arial"/>
                <w:sz w:val="20"/>
                <w:szCs w:val="20"/>
              </w:rPr>
            </w:pPr>
            <w:r>
              <w:rPr>
                <w:rFonts w:ascii="Arial" w:hAnsi="Arial" w:cs="Arial"/>
                <w:sz w:val="20"/>
                <w:szCs w:val="20"/>
              </w:rPr>
              <w:t>528</w:t>
            </w:r>
          </w:p>
        </w:tc>
      </w:tr>
      <w:tr w:rsidR="00C66478">
        <w:tblPrEx>
          <w:tblCellMar>
            <w:top w:w="0" w:type="dxa"/>
            <w:bottom w:w="0" w:type="dxa"/>
          </w:tblCellMar>
        </w:tblPrEx>
        <w:trPr>
          <w:trHeight w:val="289"/>
        </w:trPr>
        <w:tc>
          <w:tcPr>
            <w:tcW w:w="4517" w:type="dxa"/>
            <w:tcBorders>
              <w:bottom w:val="double" w:sz="6" w:space="0" w:color="000000"/>
            </w:tcBorders>
            <w:vAlign w:val="center"/>
          </w:tcPr>
          <w:p w:rsidR="00C66478" w:rsidRDefault="00C66478">
            <w:pPr>
              <w:rPr>
                <w:rFonts w:ascii="Arial" w:hAnsi="Arial" w:cs="Arial"/>
                <w:b/>
                <w:bCs/>
                <w:sz w:val="20"/>
                <w:szCs w:val="20"/>
              </w:rPr>
            </w:pPr>
            <w:r>
              <w:rPr>
                <w:rFonts w:ascii="Arial" w:hAnsi="Arial" w:cs="Arial"/>
                <w:b/>
                <w:bCs/>
                <w:sz w:val="20"/>
                <w:szCs w:val="20"/>
              </w:rPr>
              <w:t xml:space="preserve">C e l k e m </w:t>
            </w:r>
          </w:p>
        </w:tc>
        <w:tc>
          <w:tcPr>
            <w:tcW w:w="1534" w:type="dxa"/>
            <w:tcBorders>
              <w:bottom w:val="double" w:sz="6" w:space="0" w:color="000000"/>
            </w:tcBorders>
            <w:vAlign w:val="center"/>
          </w:tcPr>
          <w:p w:rsidR="00C66478" w:rsidRDefault="00C66478">
            <w:pPr>
              <w:jc w:val="right"/>
              <w:rPr>
                <w:rFonts w:ascii="Arial" w:hAnsi="Arial" w:cs="Arial"/>
                <w:b/>
                <w:bCs/>
                <w:sz w:val="20"/>
                <w:szCs w:val="20"/>
              </w:rPr>
            </w:pPr>
            <w:r>
              <w:rPr>
                <w:rFonts w:ascii="Arial" w:hAnsi="Arial" w:cs="Arial"/>
                <w:b/>
                <w:bCs/>
                <w:sz w:val="20"/>
                <w:szCs w:val="20"/>
              </w:rPr>
              <w:t>6 709</w:t>
            </w:r>
          </w:p>
        </w:tc>
        <w:tc>
          <w:tcPr>
            <w:tcW w:w="1556" w:type="dxa"/>
            <w:tcBorders>
              <w:bottom w:val="double" w:sz="6" w:space="0" w:color="000000"/>
            </w:tcBorders>
            <w:vAlign w:val="center"/>
          </w:tcPr>
          <w:p w:rsidR="00C66478" w:rsidRDefault="00C66478">
            <w:pPr>
              <w:jc w:val="right"/>
              <w:rPr>
                <w:rFonts w:ascii="Arial" w:hAnsi="Arial" w:cs="Arial"/>
                <w:b/>
                <w:bCs/>
                <w:sz w:val="20"/>
                <w:szCs w:val="20"/>
              </w:rPr>
            </w:pPr>
            <w:r>
              <w:rPr>
                <w:rFonts w:ascii="Arial" w:hAnsi="Arial" w:cs="Arial"/>
                <w:b/>
                <w:bCs/>
                <w:sz w:val="20"/>
                <w:szCs w:val="20"/>
              </w:rPr>
              <w:t>2 012</w:t>
            </w:r>
          </w:p>
        </w:tc>
        <w:tc>
          <w:tcPr>
            <w:tcW w:w="1513" w:type="dxa"/>
            <w:tcBorders>
              <w:bottom w:val="double" w:sz="6" w:space="0" w:color="000000"/>
            </w:tcBorders>
            <w:vAlign w:val="center"/>
          </w:tcPr>
          <w:p w:rsidR="00C66478" w:rsidRDefault="00C66478">
            <w:pPr>
              <w:jc w:val="right"/>
              <w:rPr>
                <w:rFonts w:ascii="Arial" w:hAnsi="Arial" w:cs="Arial"/>
                <w:b/>
                <w:bCs/>
                <w:sz w:val="20"/>
                <w:szCs w:val="20"/>
              </w:rPr>
            </w:pPr>
            <w:r>
              <w:rPr>
                <w:rFonts w:ascii="Arial" w:hAnsi="Arial" w:cs="Arial"/>
                <w:b/>
                <w:bCs/>
                <w:sz w:val="20"/>
                <w:szCs w:val="20"/>
              </w:rPr>
              <w:t>8 721</w:t>
            </w:r>
          </w:p>
        </w:tc>
      </w:tr>
    </w:tbl>
    <w:p w:rsidR="00C66478" w:rsidRDefault="00C66478">
      <w:pPr>
        <w:spacing w:after="240"/>
      </w:pPr>
    </w:p>
    <w:p w:rsidR="00C66478" w:rsidRDefault="00C66478">
      <w:pPr>
        <w:spacing w:after="360" w:line="360" w:lineRule="exact"/>
        <w:jc w:val="center"/>
        <w:rPr>
          <w:rFonts w:ascii="Bookman Old Style" w:hAnsi="Bookman Old Style" w:cs="Bookman Old Style"/>
          <w:b/>
          <w:bCs/>
        </w:rPr>
      </w:pPr>
      <w:r>
        <w:br w:type="page"/>
      </w:r>
      <w:r>
        <w:rPr>
          <w:rFonts w:ascii="Bookman Old Style" w:hAnsi="Bookman Old Style" w:cs="Bookman Old Style"/>
          <w:b/>
          <w:bCs/>
        </w:rPr>
        <w:t>7.1 Grafické znázornění příjmů fakulty</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380"/>
        <w:gridCol w:w="1136"/>
        <w:gridCol w:w="976"/>
      </w:tblGrid>
      <w:tr w:rsidR="00C66478">
        <w:tblPrEx>
          <w:tblCellMar>
            <w:top w:w="0" w:type="dxa"/>
            <w:bottom w:w="0" w:type="dxa"/>
          </w:tblCellMar>
        </w:tblPrEx>
        <w:trPr>
          <w:trHeight w:val="270"/>
        </w:trPr>
        <w:tc>
          <w:tcPr>
            <w:tcW w:w="3380" w:type="dxa"/>
            <w:tcBorders>
              <w:top w:val="double" w:sz="6" w:space="0" w:color="000000"/>
            </w:tcBorders>
          </w:tcPr>
          <w:p w:rsidR="00C66478" w:rsidRDefault="00C66478">
            <w:pPr>
              <w:rPr>
                <w:rFonts w:ascii="Arial" w:hAnsi="Arial" w:cs="Arial"/>
                <w:sz w:val="20"/>
                <w:szCs w:val="20"/>
              </w:rPr>
            </w:pPr>
          </w:p>
        </w:tc>
        <w:tc>
          <w:tcPr>
            <w:tcW w:w="1136" w:type="dxa"/>
            <w:tcBorders>
              <w:top w:val="double" w:sz="6" w:space="0" w:color="000000"/>
            </w:tcBorders>
          </w:tcPr>
          <w:p w:rsidR="00C66478" w:rsidRDefault="00C66478">
            <w:pPr>
              <w:rPr>
                <w:rFonts w:ascii="Arial" w:hAnsi="Arial" w:cs="Arial"/>
                <w:sz w:val="20"/>
                <w:szCs w:val="20"/>
              </w:rPr>
            </w:pPr>
            <w:r>
              <w:rPr>
                <w:rFonts w:ascii="Arial" w:hAnsi="Arial" w:cs="Arial"/>
                <w:sz w:val="20"/>
                <w:szCs w:val="20"/>
              </w:rPr>
              <w:t>v tis.Kč</w:t>
            </w:r>
          </w:p>
        </w:tc>
        <w:tc>
          <w:tcPr>
            <w:tcW w:w="976" w:type="dxa"/>
            <w:tcBorders>
              <w:top w:val="double" w:sz="6" w:space="0" w:color="000000"/>
            </w:tcBorders>
          </w:tcPr>
          <w:p w:rsidR="00C66478" w:rsidRDefault="00C66478">
            <w:pPr>
              <w:rPr>
                <w:rFonts w:ascii="Arial" w:hAnsi="Arial" w:cs="Arial"/>
                <w:sz w:val="20"/>
                <w:szCs w:val="20"/>
              </w:rPr>
            </w:pPr>
            <w:r>
              <w:rPr>
                <w:rFonts w:ascii="Arial" w:hAnsi="Arial" w:cs="Arial"/>
                <w:sz w:val="20"/>
                <w:szCs w:val="20"/>
              </w:rPr>
              <w:t xml:space="preserve"> %</w:t>
            </w:r>
          </w:p>
        </w:tc>
      </w:tr>
      <w:tr w:rsidR="00C66478">
        <w:tblPrEx>
          <w:tblCellMar>
            <w:top w:w="0" w:type="dxa"/>
            <w:bottom w:w="0" w:type="dxa"/>
          </w:tblCellMar>
        </w:tblPrEx>
        <w:trPr>
          <w:trHeight w:val="255"/>
        </w:trPr>
        <w:tc>
          <w:tcPr>
            <w:tcW w:w="3380" w:type="dxa"/>
          </w:tcPr>
          <w:p w:rsidR="00C66478" w:rsidRDefault="00C66478">
            <w:pPr>
              <w:rPr>
                <w:rFonts w:ascii="Arial" w:hAnsi="Arial" w:cs="Arial"/>
                <w:sz w:val="20"/>
                <w:szCs w:val="20"/>
              </w:rPr>
            </w:pPr>
            <w:r>
              <w:rPr>
                <w:rFonts w:ascii="Arial" w:hAnsi="Arial" w:cs="Arial"/>
                <w:sz w:val="20"/>
                <w:szCs w:val="20"/>
              </w:rPr>
              <w:t>Příjmy celkem</w:t>
            </w:r>
          </w:p>
        </w:tc>
        <w:tc>
          <w:tcPr>
            <w:tcW w:w="1136" w:type="dxa"/>
          </w:tcPr>
          <w:p w:rsidR="00C66478" w:rsidRDefault="00C66478">
            <w:pPr>
              <w:jc w:val="right"/>
              <w:rPr>
                <w:rFonts w:ascii="Arial" w:hAnsi="Arial" w:cs="Arial"/>
                <w:sz w:val="20"/>
                <w:szCs w:val="20"/>
              </w:rPr>
            </w:pPr>
            <w:r>
              <w:rPr>
                <w:rFonts w:ascii="Arial" w:hAnsi="Arial" w:cs="Arial"/>
                <w:sz w:val="20"/>
                <w:szCs w:val="20"/>
              </w:rPr>
              <w:t>121 344</w:t>
            </w:r>
          </w:p>
        </w:tc>
        <w:tc>
          <w:tcPr>
            <w:tcW w:w="976" w:type="dxa"/>
          </w:tcPr>
          <w:p w:rsidR="00C66478" w:rsidRDefault="00C66478">
            <w:pPr>
              <w:jc w:val="right"/>
              <w:rPr>
                <w:rFonts w:ascii="Arial" w:hAnsi="Arial" w:cs="Arial"/>
                <w:sz w:val="20"/>
                <w:szCs w:val="20"/>
              </w:rPr>
            </w:pPr>
            <w:r>
              <w:rPr>
                <w:rFonts w:ascii="Arial" w:hAnsi="Arial" w:cs="Arial"/>
                <w:sz w:val="20"/>
                <w:szCs w:val="20"/>
              </w:rPr>
              <w:t>100,00</w:t>
            </w:r>
          </w:p>
        </w:tc>
      </w:tr>
      <w:tr w:rsidR="00C66478">
        <w:tblPrEx>
          <w:tblCellMar>
            <w:top w:w="0" w:type="dxa"/>
            <w:bottom w:w="0" w:type="dxa"/>
          </w:tblCellMar>
        </w:tblPrEx>
        <w:trPr>
          <w:trHeight w:val="255"/>
        </w:trPr>
        <w:tc>
          <w:tcPr>
            <w:tcW w:w="3380" w:type="dxa"/>
          </w:tcPr>
          <w:p w:rsidR="00C66478" w:rsidRDefault="00C66478">
            <w:pPr>
              <w:rPr>
                <w:rFonts w:ascii="Arial" w:hAnsi="Arial" w:cs="Arial"/>
                <w:sz w:val="20"/>
                <w:szCs w:val="20"/>
              </w:rPr>
            </w:pPr>
            <w:r>
              <w:rPr>
                <w:rFonts w:ascii="Arial" w:hAnsi="Arial" w:cs="Arial"/>
                <w:sz w:val="20"/>
                <w:szCs w:val="20"/>
              </w:rPr>
              <w:t>z toho:</w:t>
            </w:r>
          </w:p>
        </w:tc>
        <w:tc>
          <w:tcPr>
            <w:tcW w:w="1136" w:type="dxa"/>
          </w:tcPr>
          <w:p w:rsidR="00C66478" w:rsidRDefault="00C66478">
            <w:pPr>
              <w:rPr>
                <w:rFonts w:ascii="Arial" w:hAnsi="Arial" w:cs="Arial"/>
                <w:sz w:val="20"/>
                <w:szCs w:val="20"/>
              </w:rPr>
            </w:pPr>
            <w:r>
              <w:rPr>
                <w:rFonts w:ascii="Arial" w:hAnsi="Arial" w:cs="Arial"/>
                <w:sz w:val="20"/>
                <w:szCs w:val="20"/>
              </w:rPr>
              <w:t> </w:t>
            </w:r>
          </w:p>
        </w:tc>
        <w:tc>
          <w:tcPr>
            <w:tcW w:w="976" w:type="dxa"/>
          </w:tcPr>
          <w:p w:rsidR="00C66478" w:rsidRDefault="00C66478">
            <w:pPr>
              <w:rPr>
                <w:rFonts w:ascii="Arial" w:hAnsi="Arial" w:cs="Arial"/>
                <w:sz w:val="20"/>
                <w:szCs w:val="20"/>
              </w:rPr>
            </w:pPr>
            <w:r>
              <w:rPr>
                <w:rFonts w:ascii="Arial" w:hAnsi="Arial" w:cs="Arial"/>
                <w:sz w:val="20"/>
                <w:szCs w:val="20"/>
              </w:rPr>
              <w:t> </w:t>
            </w:r>
          </w:p>
        </w:tc>
      </w:tr>
      <w:tr w:rsidR="00C66478">
        <w:tblPrEx>
          <w:tblCellMar>
            <w:top w:w="0" w:type="dxa"/>
            <w:bottom w:w="0" w:type="dxa"/>
          </w:tblCellMar>
        </w:tblPrEx>
        <w:trPr>
          <w:trHeight w:val="255"/>
        </w:trPr>
        <w:tc>
          <w:tcPr>
            <w:tcW w:w="3380" w:type="dxa"/>
          </w:tcPr>
          <w:p w:rsidR="00C66478" w:rsidRDefault="00C66478">
            <w:pPr>
              <w:rPr>
                <w:rFonts w:ascii="Arial" w:hAnsi="Arial" w:cs="Arial"/>
                <w:sz w:val="20"/>
                <w:szCs w:val="20"/>
              </w:rPr>
            </w:pPr>
            <w:r>
              <w:rPr>
                <w:rFonts w:ascii="Arial" w:hAnsi="Arial" w:cs="Arial"/>
                <w:sz w:val="20"/>
                <w:szCs w:val="20"/>
              </w:rPr>
              <w:t>základní  dotace z kapitoly 333</w:t>
            </w:r>
          </w:p>
        </w:tc>
        <w:tc>
          <w:tcPr>
            <w:tcW w:w="1136" w:type="dxa"/>
          </w:tcPr>
          <w:p w:rsidR="00C66478" w:rsidRDefault="00C66478">
            <w:pPr>
              <w:jc w:val="right"/>
              <w:rPr>
                <w:rFonts w:ascii="Arial" w:hAnsi="Arial" w:cs="Arial"/>
                <w:sz w:val="20"/>
                <w:szCs w:val="20"/>
              </w:rPr>
            </w:pPr>
            <w:r>
              <w:rPr>
                <w:rFonts w:ascii="Arial" w:hAnsi="Arial" w:cs="Arial"/>
                <w:sz w:val="20"/>
                <w:szCs w:val="20"/>
              </w:rPr>
              <w:t>78 645</w:t>
            </w:r>
          </w:p>
        </w:tc>
        <w:tc>
          <w:tcPr>
            <w:tcW w:w="976" w:type="dxa"/>
          </w:tcPr>
          <w:p w:rsidR="00C66478" w:rsidRDefault="00C66478">
            <w:pPr>
              <w:jc w:val="right"/>
              <w:rPr>
                <w:rFonts w:ascii="Arial" w:hAnsi="Arial" w:cs="Arial"/>
                <w:sz w:val="20"/>
                <w:szCs w:val="20"/>
              </w:rPr>
            </w:pPr>
            <w:r>
              <w:rPr>
                <w:rFonts w:ascii="Arial" w:hAnsi="Arial" w:cs="Arial"/>
                <w:sz w:val="20"/>
                <w:szCs w:val="20"/>
              </w:rPr>
              <w:t>64,81</w:t>
            </w:r>
          </w:p>
        </w:tc>
      </w:tr>
      <w:tr w:rsidR="00C66478">
        <w:tblPrEx>
          <w:tblCellMar>
            <w:top w:w="0" w:type="dxa"/>
            <w:bottom w:w="0" w:type="dxa"/>
          </w:tblCellMar>
        </w:tblPrEx>
        <w:trPr>
          <w:trHeight w:val="255"/>
        </w:trPr>
        <w:tc>
          <w:tcPr>
            <w:tcW w:w="3380" w:type="dxa"/>
          </w:tcPr>
          <w:p w:rsidR="00C66478" w:rsidRDefault="00C66478">
            <w:pPr>
              <w:rPr>
                <w:rFonts w:ascii="Arial" w:hAnsi="Arial" w:cs="Arial"/>
                <w:sz w:val="20"/>
                <w:szCs w:val="20"/>
              </w:rPr>
            </w:pPr>
            <w:r>
              <w:rPr>
                <w:rFonts w:ascii="Arial" w:hAnsi="Arial" w:cs="Arial"/>
                <w:sz w:val="20"/>
                <w:szCs w:val="20"/>
              </w:rPr>
              <w:t>dotace na vědu a výzkum</w:t>
            </w:r>
          </w:p>
        </w:tc>
        <w:tc>
          <w:tcPr>
            <w:tcW w:w="1136" w:type="dxa"/>
          </w:tcPr>
          <w:p w:rsidR="00C66478" w:rsidRDefault="00C66478">
            <w:pPr>
              <w:jc w:val="right"/>
              <w:rPr>
                <w:rFonts w:ascii="Arial" w:hAnsi="Arial" w:cs="Arial"/>
                <w:sz w:val="20"/>
                <w:szCs w:val="20"/>
              </w:rPr>
            </w:pPr>
            <w:r>
              <w:rPr>
                <w:rFonts w:ascii="Arial" w:hAnsi="Arial" w:cs="Arial"/>
                <w:sz w:val="20"/>
                <w:szCs w:val="20"/>
              </w:rPr>
              <w:t>20 224</w:t>
            </w:r>
          </w:p>
        </w:tc>
        <w:tc>
          <w:tcPr>
            <w:tcW w:w="976" w:type="dxa"/>
          </w:tcPr>
          <w:p w:rsidR="00C66478" w:rsidRDefault="00C66478">
            <w:pPr>
              <w:jc w:val="right"/>
              <w:rPr>
                <w:rFonts w:ascii="Arial" w:hAnsi="Arial" w:cs="Arial"/>
                <w:sz w:val="20"/>
                <w:szCs w:val="20"/>
              </w:rPr>
            </w:pPr>
            <w:r>
              <w:rPr>
                <w:rFonts w:ascii="Arial" w:hAnsi="Arial" w:cs="Arial"/>
                <w:sz w:val="20"/>
                <w:szCs w:val="20"/>
              </w:rPr>
              <w:t>16,67</w:t>
            </w:r>
          </w:p>
        </w:tc>
      </w:tr>
      <w:tr w:rsidR="00C66478">
        <w:tblPrEx>
          <w:tblCellMar>
            <w:top w:w="0" w:type="dxa"/>
            <w:bottom w:w="0" w:type="dxa"/>
          </w:tblCellMar>
        </w:tblPrEx>
        <w:trPr>
          <w:trHeight w:val="255"/>
        </w:trPr>
        <w:tc>
          <w:tcPr>
            <w:tcW w:w="3380" w:type="dxa"/>
          </w:tcPr>
          <w:p w:rsidR="00C66478" w:rsidRDefault="00C66478">
            <w:pPr>
              <w:rPr>
                <w:rFonts w:ascii="Arial" w:hAnsi="Arial" w:cs="Arial"/>
                <w:sz w:val="20"/>
                <w:szCs w:val="20"/>
              </w:rPr>
            </w:pPr>
            <w:r>
              <w:rPr>
                <w:rFonts w:ascii="Arial" w:hAnsi="Arial" w:cs="Arial"/>
                <w:sz w:val="20"/>
                <w:szCs w:val="20"/>
              </w:rPr>
              <w:t>vlastní příjmy</w:t>
            </w:r>
          </w:p>
        </w:tc>
        <w:tc>
          <w:tcPr>
            <w:tcW w:w="1136" w:type="dxa"/>
          </w:tcPr>
          <w:p w:rsidR="00C66478" w:rsidRDefault="00C66478">
            <w:pPr>
              <w:jc w:val="right"/>
              <w:rPr>
                <w:rFonts w:ascii="Arial" w:hAnsi="Arial" w:cs="Arial"/>
                <w:sz w:val="20"/>
                <w:szCs w:val="20"/>
              </w:rPr>
            </w:pPr>
            <w:r>
              <w:rPr>
                <w:rFonts w:ascii="Arial" w:hAnsi="Arial" w:cs="Arial"/>
                <w:sz w:val="20"/>
                <w:szCs w:val="20"/>
              </w:rPr>
              <w:t>22 089</w:t>
            </w:r>
          </w:p>
        </w:tc>
        <w:tc>
          <w:tcPr>
            <w:tcW w:w="976" w:type="dxa"/>
          </w:tcPr>
          <w:p w:rsidR="00C66478" w:rsidRDefault="00C66478">
            <w:pPr>
              <w:jc w:val="right"/>
              <w:rPr>
                <w:rFonts w:ascii="Arial" w:hAnsi="Arial" w:cs="Arial"/>
                <w:sz w:val="20"/>
                <w:szCs w:val="20"/>
              </w:rPr>
            </w:pPr>
            <w:r>
              <w:rPr>
                <w:rFonts w:ascii="Arial" w:hAnsi="Arial" w:cs="Arial"/>
                <w:sz w:val="20"/>
                <w:szCs w:val="20"/>
              </w:rPr>
              <w:t>18,20</w:t>
            </w:r>
          </w:p>
        </w:tc>
      </w:tr>
      <w:tr w:rsidR="00C66478">
        <w:tblPrEx>
          <w:tblCellMar>
            <w:top w:w="0" w:type="dxa"/>
            <w:bottom w:w="0" w:type="dxa"/>
          </w:tblCellMar>
        </w:tblPrEx>
        <w:trPr>
          <w:trHeight w:val="270"/>
        </w:trPr>
        <w:tc>
          <w:tcPr>
            <w:tcW w:w="3380" w:type="dxa"/>
            <w:tcBorders>
              <w:bottom w:val="double" w:sz="6" w:space="0" w:color="000000"/>
            </w:tcBorders>
          </w:tcPr>
          <w:p w:rsidR="00C66478" w:rsidRDefault="00C66478">
            <w:pPr>
              <w:rPr>
                <w:rFonts w:ascii="Arial" w:hAnsi="Arial" w:cs="Arial"/>
                <w:sz w:val="20"/>
                <w:szCs w:val="20"/>
              </w:rPr>
            </w:pPr>
            <w:r>
              <w:rPr>
                <w:rFonts w:ascii="Arial" w:hAnsi="Arial" w:cs="Arial"/>
                <w:sz w:val="20"/>
                <w:szCs w:val="20"/>
              </w:rPr>
              <w:t>doplňková činnost</w:t>
            </w:r>
          </w:p>
        </w:tc>
        <w:tc>
          <w:tcPr>
            <w:tcW w:w="1136" w:type="dxa"/>
            <w:tcBorders>
              <w:bottom w:val="double" w:sz="6" w:space="0" w:color="000000"/>
            </w:tcBorders>
          </w:tcPr>
          <w:p w:rsidR="00C66478" w:rsidRDefault="00C66478">
            <w:pPr>
              <w:jc w:val="right"/>
              <w:rPr>
                <w:rFonts w:ascii="Arial" w:hAnsi="Arial" w:cs="Arial"/>
                <w:sz w:val="20"/>
                <w:szCs w:val="20"/>
              </w:rPr>
            </w:pPr>
            <w:r>
              <w:rPr>
                <w:rFonts w:ascii="Arial" w:hAnsi="Arial" w:cs="Arial"/>
                <w:sz w:val="20"/>
                <w:szCs w:val="20"/>
              </w:rPr>
              <w:t>386</w:t>
            </w:r>
          </w:p>
        </w:tc>
        <w:tc>
          <w:tcPr>
            <w:tcW w:w="976" w:type="dxa"/>
            <w:tcBorders>
              <w:bottom w:val="double" w:sz="6" w:space="0" w:color="000000"/>
            </w:tcBorders>
          </w:tcPr>
          <w:p w:rsidR="00C66478" w:rsidRDefault="00C66478">
            <w:pPr>
              <w:jc w:val="right"/>
              <w:rPr>
                <w:rFonts w:ascii="Arial" w:hAnsi="Arial" w:cs="Arial"/>
                <w:sz w:val="20"/>
                <w:szCs w:val="20"/>
              </w:rPr>
            </w:pPr>
            <w:r>
              <w:rPr>
                <w:rFonts w:ascii="Arial" w:hAnsi="Arial" w:cs="Arial"/>
                <w:sz w:val="20"/>
                <w:szCs w:val="20"/>
              </w:rPr>
              <w:t>0,32</w:t>
            </w:r>
          </w:p>
        </w:tc>
      </w:tr>
    </w:tbl>
    <w:p w:rsidR="00C66478" w:rsidRDefault="005007DD">
      <w:pPr>
        <w:spacing w:after="120"/>
      </w:pPr>
      <w:r>
        <w:rPr>
          <w:noProof/>
          <w:sz w:val="20"/>
          <w:szCs w:val="20"/>
        </w:rPr>
        <w:drawing>
          <wp:inline distT="0" distB="0" distL="0" distR="0">
            <wp:extent cx="4610100" cy="2607945"/>
            <wp:effectExtent l="0" t="0" r="0" b="0"/>
            <wp:docPr id="3" name="obj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0" w:type="auto"/>
        <w:tblInd w:w="-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415"/>
        <w:gridCol w:w="1131"/>
        <w:gridCol w:w="970"/>
      </w:tblGrid>
      <w:tr w:rsidR="00C66478">
        <w:tblPrEx>
          <w:tblCellMar>
            <w:top w:w="0" w:type="dxa"/>
            <w:bottom w:w="0" w:type="dxa"/>
          </w:tblCellMar>
        </w:tblPrEx>
        <w:trPr>
          <w:trHeight w:val="216"/>
        </w:trPr>
        <w:tc>
          <w:tcPr>
            <w:tcW w:w="3415" w:type="dxa"/>
            <w:tcBorders>
              <w:top w:val="double" w:sz="6" w:space="0" w:color="000000"/>
            </w:tcBorders>
          </w:tcPr>
          <w:p w:rsidR="00C66478" w:rsidRDefault="00C66478">
            <w:pPr>
              <w:framePr w:hSpace="141" w:wrap="auto" w:vAnchor="text" w:hAnchor="text" w:x="108" w:y="1"/>
              <w:rPr>
                <w:rFonts w:ascii="Arial" w:hAnsi="Arial" w:cs="Arial"/>
                <w:sz w:val="20"/>
                <w:szCs w:val="20"/>
              </w:rPr>
            </w:pPr>
            <w:r>
              <w:rPr>
                <w:rFonts w:ascii="Arial" w:hAnsi="Arial" w:cs="Arial"/>
                <w:sz w:val="20"/>
                <w:szCs w:val="20"/>
              </w:rPr>
              <w:t>vlastní příjmy</w:t>
            </w:r>
          </w:p>
        </w:tc>
        <w:tc>
          <w:tcPr>
            <w:tcW w:w="1131" w:type="dxa"/>
            <w:tcBorders>
              <w:top w:val="double" w:sz="6" w:space="0" w:color="000000"/>
            </w:tcBorders>
          </w:tcPr>
          <w:p w:rsidR="00C66478" w:rsidRDefault="00C66478">
            <w:pPr>
              <w:framePr w:hSpace="141" w:wrap="auto" w:vAnchor="text" w:hAnchor="text" w:x="108" w:y="1"/>
              <w:jc w:val="right"/>
              <w:rPr>
                <w:rFonts w:ascii="Arial" w:hAnsi="Arial" w:cs="Arial"/>
                <w:sz w:val="20"/>
                <w:szCs w:val="20"/>
              </w:rPr>
            </w:pPr>
            <w:r>
              <w:rPr>
                <w:rFonts w:ascii="Arial" w:hAnsi="Arial" w:cs="Arial"/>
                <w:sz w:val="20"/>
                <w:szCs w:val="20"/>
              </w:rPr>
              <w:t>22 089</w:t>
            </w:r>
          </w:p>
        </w:tc>
        <w:tc>
          <w:tcPr>
            <w:tcW w:w="970" w:type="dxa"/>
            <w:tcBorders>
              <w:top w:val="double" w:sz="6" w:space="0" w:color="000000"/>
            </w:tcBorders>
          </w:tcPr>
          <w:p w:rsidR="00C66478" w:rsidRDefault="00C66478">
            <w:pPr>
              <w:framePr w:hSpace="141" w:wrap="auto" w:vAnchor="text" w:hAnchor="text" w:x="108" w:y="1"/>
              <w:jc w:val="right"/>
              <w:rPr>
                <w:rFonts w:ascii="Arial" w:hAnsi="Arial" w:cs="Arial"/>
                <w:sz w:val="20"/>
                <w:szCs w:val="20"/>
              </w:rPr>
            </w:pPr>
            <w:r>
              <w:rPr>
                <w:rFonts w:ascii="Arial" w:hAnsi="Arial" w:cs="Arial"/>
                <w:sz w:val="20"/>
                <w:szCs w:val="20"/>
              </w:rPr>
              <w:t>100,00</w:t>
            </w:r>
          </w:p>
        </w:tc>
      </w:tr>
      <w:tr w:rsidR="00C66478">
        <w:tblPrEx>
          <w:tblCellMar>
            <w:top w:w="0" w:type="dxa"/>
            <w:bottom w:w="0" w:type="dxa"/>
          </w:tblCellMar>
        </w:tblPrEx>
        <w:trPr>
          <w:trHeight w:val="216"/>
        </w:trPr>
        <w:tc>
          <w:tcPr>
            <w:tcW w:w="3415" w:type="dxa"/>
          </w:tcPr>
          <w:p w:rsidR="00C66478" w:rsidRDefault="00C66478">
            <w:pPr>
              <w:framePr w:hSpace="141" w:wrap="auto" w:vAnchor="text" w:hAnchor="text" w:x="108" w:y="1"/>
              <w:rPr>
                <w:rFonts w:ascii="Arial" w:hAnsi="Arial" w:cs="Arial"/>
                <w:sz w:val="20"/>
                <w:szCs w:val="20"/>
              </w:rPr>
            </w:pPr>
            <w:r>
              <w:rPr>
                <w:rFonts w:ascii="Arial" w:hAnsi="Arial" w:cs="Arial"/>
                <w:sz w:val="20"/>
                <w:szCs w:val="20"/>
              </w:rPr>
              <w:t>z toho:</w:t>
            </w:r>
          </w:p>
        </w:tc>
        <w:tc>
          <w:tcPr>
            <w:tcW w:w="1131" w:type="dxa"/>
          </w:tcPr>
          <w:p w:rsidR="00C66478" w:rsidRDefault="00C66478">
            <w:pPr>
              <w:framePr w:hSpace="141" w:wrap="auto" w:vAnchor="text" w:hAnchor="text" w:x="108" w:y="1"/>
              <w:rPr>
                <w:rFonts w:ascii="Arial" w:hAnsi="Arial" w:cs="Arial"/>
                <w:sz w:val="20"/>
                <w:szCs w:val="20"/>
              </w:rPr>
            </w:pPr>
            <w:r>
              <w:rPr>
                <w:rFonts w:ascii="Arial" w:hAnsi="Arial" w:cs="Arial"/>
                <w:sz w:val="20"/>
                <w:szCs w:val="20"/>
              </w:rPr>
              <w:t> </w:t>
            </w:r>
          </w:p>
        </w:tc>
        <w:tc>
          <w:tcPr>
            <w:tcW w:w="970" w:type="dxa"/>
          </w:tcPr>
          <w:p w:rsidR="00C66478" w:rsidRDefault="00C66478">
            <w:pPr>
              <w:framePr w:hSpace="141" w:wrap="auto" w:vAnchor="text" w:hAnchor="text" w:x="108" w:y="1"/>
              <w:rPr>
                <w:rFonts w:ascii="Arial" w:hAnsi="Arial" w:cs="Arial"/>
                <w:sz w:val="20"/>
                <w:szCs w:val="20"/>
              </w:rPr>
            </w:pPr>
            <w:r>
              <w:rPr>
                <w:rFonts w:ascii="Arial" w:hAnsi="Arial" w:cs="Arial"/>
                <w:sz w:val="20"/>
                <w:szCs w:val="20"/>
              </w:rPr>
              <w:t> </w:t>
            </w:r>
          </w:p>
        </w:tc>
      </w:tr>
      <w:tr w:rsidR="00C66478">
        <w:tblPrEx>
          <w:tblCellMar>
            <w:top w:w="0" w:type="dxa"/>
            <w:bottom w:w="0" w:type="dxa"/>
          </w:tblCellMar>
        </w:tblPrEx>
        <w:trPr>
          <w:trHeight w:val="216"/>
        </w:trPr>
        <w:tc>
          <w:tcPr>
            <w:tcW w:w="3415" w:type="dxa"/>
          </w:tcPr>
          <w:p w:rsidR="00C66478" w:rsidRDefault="00C66478">
            <w:pPr>
              <w:framePr w:hSpace="141" w:wrap="auto" w:vAnchor="text" w:hAnchor="text" w:x="108" w:y="1"/>
              <w:rPr>
                <w:rFonts w:ascii="Arial" w:hAnsi="Arial" w:cs="Arial"/>
                <w:sz w:val="20"/>
                <w:szCs w:val="20"/>
              </w:rPr>
            </w:pPr>
            <w:r>
              <w:rPr>
                <w:rFonts w:ascii="Arial" w:hAnsi="Arial" w:cs="Arial"/>
                <w:sz w:val="20"/>
                <w:szCs w:val="20"/>
              </w:rPr>
              <w:t>mimorozpočtové granty, dary, úroky</w:t>
            </w:r>
          </w:p>
        </w:tc>
        <w:tc>
          <w:tcPr>
            <w:tcW w:w="1131" w:type="dxa"/>
          </w:tcPr>
          <w:p w:rsidR="00C66478" w:rsidRDefault="00C66478">
            <w:pPr>
              <w:framePr w:hSpace="141" w:wrap="auto" w:vAnchor="text" w:hAnchor="text" w:x="108" w:y="1"/>
              <w:jc w:val="right"/>
              <w:rPr>
                <w:rFonts w:ascii="Arial" w:hAnsi="Arial" w:cs="Arial"/>
                <w:sz w:val="20"/>
                <w:szCs w:val="20"/>
              </w:rPr>
            </w:pPr>
            <w:r>
              <w:rPr>
                <w:rFonts w:ascii="Arial" w:hAnsi="Arial" w:cs="Arial"/>
                <w:sz w:val="20"/>
                <w:szCs w:val="20"/>
              </w:rPr>
              <w:t>10 788</w:t>
            </w:r>
          </w:p>
        </w:tc>
        <w:tc>
          <w:tcPr>
            <w:tcW w:w="970" w:type="dxa"/>
          </w:tcPr>
          <w:p w:rsidR="00C66478" w:rsidRDefault="00C66478">
            <w:pPr>
              <w:framePr w:hSpace="141" w:wrap="auto" w:vAnchor="text" w:hAnchor="text" w:x="108" w:y="1"/>
              <w:jc w:val="right"/>
              <w:rPr>
                <w:rFonts w:ascii="Arial" w:hAnsi="Arial" w:cs="Arial"/>
                <w:sz w:val="20"/>
                <w:szCs w:val="20"/>
              </w:rPr>
            </w:pPr>
            <w:r>
              <w:rPr>
                <w:rFonts w:ascii="Arial" w:hAnsi="Arial" w:cs="Arial"/>
                <w:sz w:val="20"/>
                <w:szCs w:val="20"/>
              </w:rPr>
              <w:t>48,84</w:t>
            </w:r>
          </w:p>
        </w:tc>
      </w:tr>
      <w:tr w:rsidR="00C66478">
        <w:tblPrEx>
          <w:tblCellMar>
            <w:top w:w="0" w:type="dxa"/>
            <w:bottom w:w="0" w:type="dxa"/>
          </w:tblCellMar>
        </w:tblPrEx>
        <w:trPr>
          <w:trHeight w:val="229"/>
        </w:trPr>
        <w:tc>
          <w:tcPr>
            <w:tcW w:w="3415" w:type="dxa"/>
            <w:tcBorders>
              <w:bottom w:val="double" w:sz="6" w:space="0" w:color="000000"/>
            </w:tcBorders>
          </w:tcPr>
          <w:p w:rsidR="00C66478" w:rsidRDefault="00C66478">
            <w:pPr>
              <w:framePr w:hSpace="141" w:wrap="auto" w:vAnchor="text" w:hAnchor="text" w:x="108" w:y="1"/>
              <w:rPr>
                <w:rFonts w:ascii="Arial" w:hAnsi="Arial" w:cs="Arial"/>
                <w:sz w:val="20"/>
                <w:szCs w:val="20"/>
              </w:rPr>
            </w:pPr>
            <w:r>
              <w:rPr>
                <w:rFonts w:ascii="Arial" w:hAnsi="Arial" w:cs="Arial"/>
                <w:sz w:val="20"/>
                <w:szCs w:val="20"/>
              </w:rPr>
              <w:t>ostatní</w:t>
            </w:r>
          </w:p>
        </w:tc>
        <w:tc>
          <w:tcPr>
            <w:tcW w:w="1131" w:type="dxa"/>
            <w:tcBorders>
              <w:bottom w:val="double" w:sz="6" w:space="0" w:color="000000"/>
            </w:tcBorders>
          </w:tcPr>
          <w:p w:rsidR="00C66478" w:rsidRDefault="00C66478">
            <w:pPr>
              <w:framePr w:hSpace="141" w:wrap="auto" w:vAnchor="text" w:hAnchor="text" w:x="108" w:y="1"/>
              <w:jc w:val="right"/>
              <w:rPr>
                <w:rFonts w:ascii="Arial" w:hAnsi="Arial" w:cs="Arial"/>
                <w:sz w:val="20"/>
                <w:szCs w:val="20"/>
              </w:rPr>
            </w:pPr>
            <w:r>
              <w:rPr>
                <w:rFonts w:ascii="Arial" w:hAnsi="Arial" w:cs="Arial"/>
                <w:sz w:val="20"/>
                <w:szCs w:val="20"/>
              </w:rPr>
              <w:t>11 301</w:t>
            </w:r>
          </w:p>
        </w:tc>
        <w:tc>
          <w:tcPr>
            <w:tcW w:w="970" w:type="dxa"/>
            <w:tcBorders>
              <w:bottom w:val="double" w:sz="6" w:space="0" w:color="000000"/>
            </w:tcBorders>
          </w:tcPr>
          <w:p w:rsidR="00C66478" w:rsidRDefault="00C66478">
            <w:pPr>
              <w:framePr w:hSpace="141" w:wrap="auto" w:vAnchor="text" w:hAnchor="text" w:x="108" w:y="1"/>
              <w:jc w:val="right"/>
              <w:rPr>
                <w:rFonts w:ascii="Arial" w:hAnsi="Arial" w:cs="Arial"/>
                <w:sz w:val="20"/>
                <w:szCs w:val="20"/>
              </w:rPr>
            </w:pPr>
            <w:r>
              <w:rPr>
                <w:rFonts w:ascii="Arial" w:hAnsi="Arial" w:cs="Arial"/>
                <w:sz w:val="20"/>
                <w:szCs w:val="20"/>
              </w:rPr>
              <w:t>51,16</w:t>
            </w:r>
          </w:p>
        </w:tc>
      </w:tr>
    </w:tbl>
    <w:p w:rsidR="00C66478" w:rsidRDefault="00C66478">
      <w:pPr>
        <w:spacing w:after="360" w:line="360" w:lineRule="exact"/>
        <w:jc w:val="center"/>
      </w:pPr>
    </w:p>
    <w:p w:rsidR="00C66478" w:rsidRDefault="00C66478">
      <w:pPr>
        <w:spacing w:after="360" w:line="360" w:lineRule="exact"/>
        <w:jc w:val="center"/>
      </w:pPr>
    </w:p>
    <w:p w:rsidR="00C66478" w:rsidRDefault="005007DD">
      <w:pPr>
        <w:spacing w:after="360" w:line="360" w:lineRule="exact"/>
        <w:jc w:val="center"/>
      </w:pPr>
      <w:r>
        <w:rPr>
          <w:noProof/>
        </w:rPr>
        <mc:AlternateContent>
          <mc:Choice Requires="wps">
            <w:drawing>
              <wp:anchor distT="0" distB="0" distL="114300" distR="114300" simplePos="0" relativeHeight="251659264" behindDoc="0" locked="1" layoutInCell="0" allowOverlap="1">
                <wp:simplePos x="0" y="0"/>
                <wp:positionH relativeFrom="column">
                  <wp:posOffset>-48895</wp:posOffset>
                </wp:positionH>
                <wp:positionV relativeFrom="paragraph">
                  <wp:posOffset>-292100</wp:posOffset>
                </wp:positionV>
                <wp:extent cx="5829300" cy="2171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78" w:rsidRDefault="005007DD">
                            <w:r>
                              <w:rPr>
                                <w:noProof/>
                                <w:sz w:val="20"/>
                                <w:szCs w:val="20"/>
                              </w:rPr>
                              <w:drawing>
                                <wp:inline distT="0" distB="0" distL="0" distR="0">
                                  <wp:extent cx="4592955" cy="1435100"/>
                                  <wp:effectExtent l="0" t="0" r="0" b="0"/>
                                  <wp:docPr id="5" name="obj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pt;margin-top:-23pt;width:459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Aq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mdxlFwGYCrBFoWLcAEbG4Omx+u90uYdkx2y&#10;iwwraL2Dp/s7bSbXo4uNJmTB2xbOadqKZweAOZ1AcLhqbTYN180fSZCs43VMPBLN1x4J8ty7KVbE&#10;mxfhYpZf5qtVHv60cUOSNryqmLBhjsoKyZ917qDxSRMnbWnZ8srC2ZS02m5WrUJ7Csou3HcoyJmb&#10;/zwNVy/g8oJSGJHgNkq8Yh4vPFKQmZcsgtgLwuQ2mQckIXnxnNIdF+zfKaEhw8ksmk1q+i23wH2v&#10;udG04wZmR8u7DMcnJ5paDa5F5VprKG+n9VkpbPpPpYB2HxvtFGtFOsnVjJvx8DQAzKp5I6tHkLCS&#10;IDAQI8w9WDRSfcdogBmSYf1tRxXDqH0v4BkkISF26LgNmS0i2Khzy+bcQkUJUBk2GE3LlZkG1a5X&#10;fNtApOnhCXkDT6fmTtRPWR0eHMwJx+0w0+wgOt87r6fJu/wFAAD//wMAUEsDBBQABgAIAAAAIQCn&#10;4KZp3gAAAAoBAAAPAAAAZHJzL2Rvd25yZXYueG1sTI9PT8MwDMXvSHyHyEjctmRjbLQ0nRCIK4jx&#10;R+LmNV5b0ThVk63l22NOcLLs9/T8e8V28p060RDbwBYWcwOKuAqu5drC2+vj7AZUTMgOu8Bk4Zsi&#10;bMvzswJzF0Z+odMu1UpCOOZooUmpz7WOVUMe4zz0xKIdwuAxyTrU2g04Srjv9NKYtfbYsnxosKf7&#10;hqqv3dFbeH86fH6szHP94K/7MUxGs8+0tZcX090tqERT+jPDL76gQylM+3BkF1VnYbbZiFPmai2d&#10;xJAtzBWovYVlJhddFvp/hfIHAAD//wMAUEsBAi0AFAAGAAgAAAAhALaDOJL+AAAA4QEAABMAAAAA&#10;AAAAAAAAAAAAAAAAAFtDb250ZW50X1R5cGVzXS54bWxQSwECLQAUAAYACAAAACEAOP0h/9YAAACU&#10;AQAACwAAAAAAAAAAAAAAAAAvAQAAX3JlbHMvLnJlbHNQSwECLQAUAAYACAAAACEARw4wKrYCAADB&#10;BQAADgAAAAAAAAAAAAAAAAAuAgAAZHJzL2Uyb0RvYy54bWxQSwECLQAUAAYACAAAACEAp+Cmad4A&#10;AAAKAQAADwAAAAAAAAAAAAAAAAAQBQAAZHJzL2Rvd25yZXYueG1sUEsFBgAAAAAEAAQA8wAAABsG&#10;AAAAAA==&#10;" o:allowincell="f" filled="f" stroked="f">
                <v:textbox>
                  <w:txbxContent>
                    <w:p w:rsidR="00C66478" w:rsidRDefault="005007DD">
                      <w:r>
                        <w:rPr>
                          <w:noProof/>
                          <w:sz w:val="20"/>
                          <w:szCs w:val="20"/>
                        </w:rPr>
                        <w:drawing>
                          <wp:inline distT="0" distB="0" distL="0" distR="0">
                            <wp:extent cx="4592955" cy="1435100"/>
                            <wp:effectExtent l="0" t="0" r="0" b="0"/>
                            <wp:docPr id="5" name="obj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w10:anchorlock/>
              </v:shape>
            </w:pict>
          </mc:Fallback>
        </mc:AlternateContent>
      </w:r>
    </w:p>
    <w:p w:rsidR="00C66478" w:rsidRDefault="00C66478">
      <w:pPr>
        <w:spacing w:after="360" w:line="360" w:lineRule="exact"/>
        <w:jc w:val="center"/>
      </w:pPr>
    </w:p>
    <w:p w:rsidR="00C66478" w:rsidRDefault="00C66478">
      <w:pPr>
        <w:spacing w:after="360" w:line="360" w:lineRule="exact"/>
        <w:jc w:val="center"/>
      </w:pPr>
    </w:p>
    <w:p w:rsidR="00C66478" w:rsidRDefault="00C66478">
      <w:pPr>
        <w:spacing w:after="360" w:line="360" w:lineRule="exact"/>
        <w:jc w:val="center"/>
      </w:pPr>
    </w:p>
    <w:p w:rsidR="00C66478" w:rsidRDefault="00C66478">
      <w:pPr>
        <w:spacing w:after="360" w:line="360" w:lineRule="exact"/>
        <w:jc w:val="center"/>
      </w:pPr>
    </w:p>
    <w:p w:rsidR="00C66478" w:rsidRDefault="00C66478">
      <w:pPr>
        <w:spacing w:after="360" w:line="360" w:lineRule="exact"/>
        <w:jc w:val="center"/>
        <w:rPr>
          <w:rFonts w:ascii="Bookman Old Style" w:hAnsi="Bookman Old Style" w:cs="Bookman Old Style"/>
          <w:b/>
          <w:bCs/>
        </w:rPr>
      </w:pPr>
      <w:r>
        <w:br w:type="page"/>
      </w:r>
      <w:r>
        <w:rPr>
          <w:rFonts w:ascii="Bookman Old Style" w:hAnsi="Bookman Old Style" w:cs="Bookman Old Style"/>
          <w:b/>
          <w:bCs/>
        </w:rPr>
        <w:t>7.2 Grafické znázornění výdajů fakulty</w:t>
      </w: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920"/>
        <w:gridCol w:w="1216"/>
        <w:gridCol w:w="1076"/>
      </w:tblGrid>
      <w:tr w:rsidR="00C66478">
        <w:tblPrEx>
          <w:tblCellMar>
            <w:top w:w="0" w:type="dxa"/>
            <w:bottom w:w="0" w:type="dxa"/>
          </w:tblCellMar>
        </w:tblPrEx>
        <w:trPr>
          <w:trHeight w:val="270"/>
        </w:trPr>
        <w:tc>
          <w:tcPr>
            <w:tcW w:w="3920" w:type="dxa"/>
            <w:tcBorders>
              <w:top w:val="double" w:sz="6" w:space="0" w:color="000000"/>
            </w:tcBorders>
            <w:vAlign w:val="center"/>
          </w:tcPr>
          <w:p w:rsidR="00C66478" w:rsidRDefault="00C66478">
            <w:pPr>
              <w:rPr>
                <w:rFonts w:ascii="Arial" w:hAnsi="Arial" w:cs="Arial"/>
                <w:sz w:val="20"/>
                <w:szCs w:val="20"/>
              </w:rPr>
            </w:pPr>
          </w:p>
        </w:tc>
        <w:tc>
          <w:tcPr>
            <w:tcW w:w="1216" w:type="dxa"/>
            <w:tcBorders>
              <w:top w:val="double" w:sz="6" w:space="0" w:color="000000"/>
            </w:tcBorders>
            <w:vAlign w:val="center"/>
          </w:tcPr>
          <w:p w:rsidR="00C66478" w:rsidRDefault="00C66478">
            <w:pPr>
              <w:rPr>
                <w:rFonts w:ascii="Arial" w:hAnsi="Arial" w:cs="Arial"/>
                <w:sz w:val="20"/>
                <w:szCs w:val="20"/>
              </w:rPr>
            </w:pPr>
            <w:r>
              <w:rPr>
                <w:rFonts w:ascii="Arial" w:hAnsi="Arial" w:cs="Arial"/>
                <w:sz w:val="20"/>
                <w:szCs w:val="20"/>
              </w:rPr>
              <w:t>v tis.Kč</w:t>
            </w:r>
          </w:p>
        </w:tc>
        <w:tc>
          <w:tcPr>
            <w:tcW w:w="1076" w:type="dxa"/>
            <w:tcBorders>
              <w:top w:val="double" w:sz="6" w:space="0" w:color="000000"/>
            </w:tcBorders>
            <w:vAlign w:val="center"/>
          </w:tcPr>
          <w:p w:rsidR="00C66478" w:rsidRDefault="00C66478">
            <w:pPr>
              <w:rPr>
                <w:rFonts w:ascii="Arial" w:hAnsi="Arial" w:cs="Arial"/>
                <w:sz w:val="20"/>
                <w:szCs w:val="20"/>
              </w:rPr>
            </w:pPr>
            <w:r>
              <w:rPr>
                <w:rFonts w:ascii="Arial" w:hAnsi="Arial" w:cs="Arial"/>
                <w:sz w:val="20"/>
                <w:szCs w:val="20"/>
              </w:rPr>
              <w:t>%</w:t>
            </w:r>
          </w:p>
        </w:tc>
      </w:tr>
      <w:tr w:rsidR="00C66478">
        <w:tblPrEx>
          <w:tblCellMar>
            <w:top w:w="0" w:type="dxa"/>
            <w:bottom w:w="0" w:type="dxa"/>
          </w:tblCellMar>
        </w:tblPrEx>
        <w:trPr>
          <w:trHeight w:val="255"/>
        </w:trPr>
        <w:tc>
          <w:tcPr>
            <w:tcW w:w="3920" w:type="dxa"/>
            <w:vAlign w:val="center"/>
          </w:tcPr>
          <w:p w:rsidR="00C66478" w:rsidRDefault="00C66478">
            <w:pPr>
              <w:rPr>
                <w:rFonts w:ascii="Arial" w:hAnsi="Arial" w:cs="Arial"/>
                <w:sz w:val="20"/>
                <w:szCs w:val="20"/>
              </w:rPr>
            </w:pPr>
            <w:r>
              <w:rPr>
                <w:rFonts w:ascii="Arial" w:hAnsi="Arial" w:cs="Arial"/>
                <w:sz w:val="20"/>
                <w:szCs w:val="20"/>
              </w:rPr>
              <w:t>Výdaje celkem</w:t>
            </w:r>
          </w:p>
        </w:tc>
        <w:tc>
          <w:tcPr>
            <w:tcW w:w="1216" w:type="dxa"/>
            <w:vAlign w:val="center"/>
          </w:tcPr>
          <w:p w:rsidR="00C66478" w:rsidRDefault="00C66478">
            <w:pPr>
              <w:jc w:val="right"/>
              <w:rPr>
                <w:rFonts w:ascii="Arial" w:hAnsi="Arial" w:cs="Arial"/>
                <w:sz w:val="20"/>
                <w:szCs w:val="20"/>
              </w:rPr>
            </w:pPr>
            <w:r>
              <w:rPr>
                <w:rFonts w:ascii="Arial" w:hAnsi="Arial" w:cs="Arial"/>
                <w:sz w:val="20"/>
                <w:szCs w:val="20"/>
              </w:rPr>
              <w:t>121 262</w:t>
            </w:r>
          </w:p>
        </w:tc>
        <w:tc>
          <w:tcPr>
            <w:tcW w:w="1076" w:type="dxa"/>
            <w:vAlign w:val="center"/>
          </w:tcPr>
          <w:p w:rsidR="00C66478" w:rsidRDefault="00C66478">
            <w:pPr>
              <w:jc w:val="right"/>
              <w:rPr>
                <w:rFonts w:ascii="Arial" w:hAnsi="Arial" w:cs="Arial"/>
                <w:sz w:val="20"/>
                <w:szCs w:val="20"/>
              </w:rPr>
            </w:pPr>
            <w:r>
              <w:rPr>
                <w:rFonts w:ascii="Arial" w:hAnsi="Arial" w:cs="Arial"/>
                <w:sz w:val="20"/>
                <w:szCs w:val="20"/>
              </w:rPr>
              <w:t>100,00</w:t>
            </w:r>
          </w:p>
        </w:tc>
      </w:tr>
      <w:tr w:rsidR="00C66478">
        <w:tblPrEx>
          <w:tblCellMar>
            <w:top w:w="0" w:type="dxa"/>
            <w:bottom w:w="0" w:type="dxa"/>
          </w:tblCellMar>
        </w:tblPrEx>
        <w:trPr>
          <w:trHeight w:val="255"/>
        </w:trPr>
        <w:tc>
          <w:tcPr>
            <w:tcW w:w="3920" w:type="dxa"/>
            <w:vAlign w:val="center"/>
          </w:tcPr>
          <w:p w:rsidR="00C66478" w:rsidRDefault="00C66478">
            <w:pPr>
              <w:rPr>
                <w:rFonts w:ascii="Arial" w:hAnsi="Arial" w:cs="Arial"/>
                <w:sz w:val="20"/>
                <w:szCs w:val="20"/>
              </w:rPr>
            </w:pPr>
            <w:r>
              <w:rPr>
                <w:rFonts w:ascii="Arial" w:hAnsi="Arial" w:cs="Arial"/>
                <w:sz w:val="20"/>
                <w:szCs w:val="20"/>
              </w:rPr>
              <w:t>z toho:</w:t>
            </w:r>
          </w:p>
        </w:tc>
        <w:tc>
          <w:tcPr>
            <w:tcW w:w="1216" w:type="dxa"/>
            <w:vAlign w:val="center"/>
          </w:tcPr>
          <w:p w:rsidR="00C66478" w:rsidRDefault="00C66478">
            <w:pPr>
              <w:rPr>
                <w:rFonts w:ascii="Arial" w:hAnsi="Arial" w:cs="Arial"/>
                <w:sz w:val="20"/>
                <w:szCs w:val="20"/>
              </w:rPr>
            </w:pPr>
            <w:r>
              <w:rPr>
                <w:rFonts w:ascii="Arial" w:hAnsi="Arial" w:cs="Arial"/>
                <w:sz w:val="20"/>
                <w:szCs w:val="20"/>
              </w:rPr>
              <w:t> </w:t>
            </w:r>
          </w:p>
        </w:tc>
        <w:tc>
          <w:tcPr>
            <w:tcW w:w="1076" w:type="dxa"/>
            <w:vAlign w:val="center"/>
          </w:tcPr>
          <w:p w:rsidR="00C66478" w:rsidRDefault="00C66478">
            <w:pPr>
              <w:rPr>
                <w:rFonts w:ascii="Arial" w:hAnsi="Arial" w:cs="Arial"/>
                <w:sz w:val="20"/>
                <w:szCs w:val="20"/>
              </w:rPr>
            </w:pPr>
            <w:r>
              <w:rPr>
                <w:rFonts w:ascii="Arial" w:hAnsi="Arial" w:cs="Arial"/>
                <w:sz w:val="20"/>
                <w:szCs w:val="20"/>
              </w:rPr>
              <w:t> </w:t>
            </w:r>
          </w:p>
        </w:tc>
      </w:tr>
      <w:tr w:rsidR="00C66478">
        <w:tblPrEx>
          <w:tblCellMar>
            <w:top w:w="0" w:type="dxa"/>
            <w:bottom w:w="0" w:type="dxa"/>
          </w:tblCellMar>
        </w:tblPrEx>
        <w:trPr>
          <w:trHeight w:val="255"/>
        </w:trPr>
        <w:tc>
          <w:tcPr>
            <w:tcW w:w="3920" w:type="dxa"/>
            <w:vAlign w:val="center"/>
          </w:tcPr>
          <w:p w:rsidR="00C66478" w:rsidRDefault="00C66478">
            <w:pPr>
              <w:rPr>
                <w:rFonts w:ascii="Arial" w:hAnsi="Arial" w:cs="Arial"/>
                <w:sz w:val="20"/>
                <w:szCs w:val="20"/>
              </w:rPr>
            </w:pPr>
            <w:r>
              <w:rPr>
                <w:rFonts w:ascii="Arial" w:hAnsi="Arial" w:cs="Arial"/>
                <w:sz w:val="20"/>
                <w:szCs w:val="20"/>
              </w:rPr>
              <w:t>mzdové náklady + zákonné pojištění</w:t>
            </w:r>
          </w:p>
        </w:tc>
        <w:tc>
          <w:tcPr>
            <w:tcW w:w="1216" w:type="dxa"/>
            <w:vAlign w:val="center"/>
          </w:tcPr>
          <w:p w:rsidR="00C66478" w:rsidRDefault="00C66478">
            <w:pPr>
              <w:jc w:val="right"/>
              <w:rPr>
                <w:rFonts w:ascii="Arial" w:hAnsi="Arial" w:cs="Arial"/>
                <w:sz w:val="20"/>
                <w:szCs w:val="20"/>
              </w:rPr>
            </w:pPr>
            <w:r>
              <w:rPr>
                <w:rFonts w:ascii="Arial" w:hAnsi="Arial" w:cs="Arial"/>
                <w:sz w:val="20"/>
                <w:szCs w:val="20"/>
              </w:rPr>
              <w:t>64 085</w:t>
            </w:r>
          </w:p>
        </w:tc>
        <w:tc>
          <w:tcPr>
            <w:tcW w:w="1076" w:type="dxa"/>
            <w:vAlign w:val="center"/>
          </w:tcPr>
          <w:p w:rsidR="00C66478" w:rsidRDefault="00C66478">
            <w:pPr>
              <w:jc w:val="right"/>
              <w:rPr>
                <w:rFonts w:ascii="Arial" w:hAnsi="Arial" w:cs="Arial"/>
                <w:sz w:val="20"/>
                <w:szCs w:val="20"/>
              </w:rPr>
            </w:pPr>
            <w:r>
              <w:rPr>
                <w:rFonts w:ascii="Arial" w:hAnsi="Arial" w:cs="Arial"/>
                <w:sz w:val="20"/>
                <w:szCs w:val="20"/>
              </w:rPr>
              <w:t>52,85</w:t>
            </w:r>
          </w:p>
        </w:tc>
      </w:tr>
      <w:tr w:rsidR="00C66478">
        <w:tblPrEx>
          <w:tblCellMar>
            <w:top w:w="0" w:type="dxa"/>
            <w:bottom w:w="0" w:type="dxa"/>
          </w:tblCellMar>
        </w:tblPrEx>
        <w:trPr>
          <w:trHeight w:val="255"/>
        </w:trPr>
        <w:tc>
          <w:tcPr>
            <w:tcW w:w="3920" w:type="dxa"/>
            <w:vAlign w:val="center"/>
          </w:tcPr>
          <w:p w:rsidR="00C66478" w:rsidRDefault="00C66478">
            <w:pPr>
              <w:rPr>
                <w:rFonts w:ascii="Arial" w:hAnsi="Arial" w:cs="Arial"/>
                <w:sz w:val="20"/>
                <w:szCs w:val="20"/>
              </w:rPr>
            </w:pPr>
            <w:r>
              <w:rPr>
                <w:rFonts w:ascii="Arial" w:hAnsi="Arial" w:cs="Arial"/>
                <w:sz w:val="20"/>
                <w:szCs w:val="20"/>
              </w:rPr>
              <w:t>spotřeba materiálu</w:t>
            </w:r>
          </w:p>
        </w:tc>
        <w:tc>
          <w:tcPr>
            <w:tcW w:w="1216" w:type="dxa"/>
            <w:vAlign w:val="center"/>
          </w:tcPr>
          <w:p w:rsidR="00C66478" w:rsidRDefault="00C66478">
            <w:pPr>
              <w:jc w:val="right"/>
              <w:rPr>
                <w:rFonts w:ascii="Arial" w:hAnsi="Arial" w:cs="Arial"/>
                <w:sz w:val="20"/>
                <w:szCs w:val="20"/>
              </w:rPr>
            </w:pPr>
            <w:r>
              <w:rPr>
                <w:rFonts w:ascii="Arial" w:hAnsi="Arial" w:cs="Arial"/>
                <w:sz w:val="20"/>
                <w:szCs w:val="20"/>
              </w:rPr>
              <w:t>8 393</w:t>
            </w:r>
          </w:p>
        </w:tc>
        <w:tc>
          <w:tcPr>
            <w:tcW w:w="1076" w:type="dxa"/>
            <w:vAlign w:val="center"/>
          </w:tcPr>
          <w:p w:rsidR="00C66478" w:rsidRDefault="00C66478">
            <w:pPr>
              <w:jc w:val="right"/>
              <w:rPr>
                <w:rFonts w:ascii="Arial" w:hAnsi="Arial" w:cs="Arial"/>
                <w:sz w:val="20"/>
                <w:szCs w:val="20"/>
              </w:rPr>
            </w:pPr>
            <w:r>
              <w:rPr>
                <w:rFonts w:ascii="Arial" w:hAnsi="Arial" w:cs="Arial"/>
                <w:sz w:val="20"/>
                <w:szCs w:val="20"/>
              </w:rPr>
              <w:t>6,92</w:t>
            </w:r>
          </w:p>
        </w:tc>
      </w:tr>
      <w:tr w:rsidR="00C66478">
        <w:tblPrEx>
          <w:tblCellMar>
            <w:top w:w="0" w:type="dxa"/>
            <w:bottom w:w="0" w:type="dxa"/>
          </w:tblCellMar>
        </w:tblPrEx>
        <w:trPr>
          <w:trHeight w:val="255"/>
        </w:trPr>
        <w:tc>
          <w:tcPr>
            <w:tcW w:w="3920" w:type="dxa"/>
            <w:vAlign w:val="center"/>
          </w:tcPr>
          <w:p w:rsidR="00C66478" w:rsidRDefault="00C66478">
            <w:pPr>
              <w:rPr>
                <w:rFonts w:ascii="Arial" w:hAnsi="Arial" w:cs="Arial"/>
                <w:sz w:val="20"/>
                <w:szCs w:val="20"/>
              </w:rPr>
            </w:pPr>
            <w:r>
              <w:rPr>
                <w:rFonts w:ascii="Arial" w:hAnsi="Arial" w:cs="Arial"/>
                <w:sz w:val="20"/>
                <w:szCs w:val="20"/>
              </w:rPr>
              <w:t>jiné ostatní náklady (vč. stipendií)</w:t>
            </w:r>
          </w:p>
        </w:tc>
        <w:tc>
          <w:tcPr>
            <w:tcW w:w="1216" w:type="dxa"/>
            <w:vAlign w:val="center"/>
          </w:tcPr>
          <w:p w:rsidR="00C66478" w:rsidRDefault="00C66478">
            <w:pPr>
              <w:jc w:val="right"/>
              <w:rPr>
                <w:rFonts w:ascii="Arial" w:hAnsi="Arial" w:cs="Arial"/>
                <w:sz w:val="20"/>
                <w:szCs w:val="20"/>
              </w:rPr>
            </w:pPr>
            <w:r>
              <w:rPr>
                <w:rFonts w:ascii="Arial" w:hAnsi="Arial" w:cs="Arial"/>
                <w:sz w:val="20"/>
                <w:szCs w:val="20"/>
              </w:rPr>
              <w:t>14 661</w:t>
            </w:r>
          </w:p>
        </w:tc>
        <w:tc>
          <w:tcPr>
            <w:tcW w:w="1076" w:type="dxa"/>
            <w:vAlign w:val="center"/>
          </w:tcPr>
          <w:p w:rsidR="00C66478" w:rsidRDefault="00C66478">
            <w:pPr>
              <w:jc w:val="right"/>
              <w:rPr>
                <w:rFonts w:ascii="Arial" w:hAnsi="Arial" w:cs="Arial"/>
                <w:sz w:val="20"/>
                <w:szCs w:val="20"/>
              </w:rPr>
            </w:pPr>
            <w:r>
              <w:rPr>
                <w:rFonts w:ascii="Arial" w:hAnsi="Arial" w:cs="Arial"/>
                <w:sz w:val="20"/>
                <w:szCs w:val="20"/>
              </w:rPr>
              <w:t>12,09</w:t>
            </w:r>
          </w:p>
        </w:tc>
      </w:tr>
      <w:tr w:rsidR="00C66478">
        <w:tblPrEx>
          <w:tblCellMar>
            <w:top w:w="0" w:type="dxa"/>
            <w:bottom w:w="0" w:type="dxa"/>
          </w:tblCellMar>
        </w:tblPrEx>
        <w:trPr>
          <w:trHeight w:val="255"/>
        </w:trPr>
        <w:tc>
          <w:tcPr>
            <w:tcW w:w="3920" w:type="dxa"/>
            <w:vAlign w:val="center"/>
          </w:tcPr>
          <w:p w:rsidR="00C66478" w:rsidRDefault="00C66478">
            <w:pPr>
              <w:rPr>
                <w:rFonts w:ascii="Arial" w:hAnsi="Arial" w:cs="Arial"/>
                <w:sz w:val="20"/>
                <w:szCs w:val="20"/>
              </w:rPr>
            </w:pPr>
            <w:r>
              <w:rPr>
                <w:rFonts w:ascii="Arial" w:hAnsi="Arial" w:cs="Arial"/>
                <w:sz w:val="20"/>
                <w:szCs w:val="20"/>
              </w:rPr>
              <w:t>odpisy hmotného a nehmotného majetku</w:t>
            </w:r>
          </w:p>
        </w:tc>
        <w:tc>
          <w:tcPr>
            <w:tcW w:w="1216" w:type="dxa"/>
            <w:vAlign w:val="center"/>
          </w:tcPr>
          <w:p w:rsidR="00C66478" w:rsidRDefault="00C66478">
            <w:pPr>
              <w:jc w:val="right"/>
              <w:rPr>
                <w:rFonts w:ascii="Arial" w:hAnsi="Arial" w:cs="Arial"/>
                <w:sz w:val="20"/>
                <w:szCs w:val="20"/>
              </w:rPr>
            </w:pPr>
            <w:r>
              <w:rPr>
                <w:rFonts w:ascii="Arial" w:hAnsi="Arial" w:cs="Arial"/>
                <w:sz w:val="20"/>
                <w:szCs w:val="20"/>
              </w:rPr>
              <w:t>9 530</w:t>
            </w:r>
          </w:p>
        </w:tc>
        <w:tc>
          <w:tcPr>
            <w:tcW w:w="1076" w:type="dxa"/>
            <w:vAlign w:val="center"/>
          </w:tcPr>
          <w:p w:rsidR="00C66478" w:rsidRDefault="00C66478">
            <w:pPr>
              <w:jc w:val="right"/>
              <w:rPr>
                <w:rFonts w:ascii="Arial" w:hAnsi="Arial" w:cs="Arial"/>
                <w:sz w:val="20"/>
                <w:szCs w:val="20"/>
              </w:rPr>
            </w:pPr>
            <w:r>
              <w:rPr>
                <w:rFonts w:ascii="Arial" w:hAnsi="Arial" w:cs="Arial"/>
                <w:sz w:val="20"/>
                <w:szCs w:val="20"/>
              </w:rPr>
              <w:t>7,86</w:t>
            </w:r>
          </w:p>
        </w:tc>
      </w:tr>
      <w:tr w:rsidR="00C66478">
        <w:tblPrEx>
          <w:tblCellMar>
            <w:top w:w="0" w:type="dxa"/>
            <w:bottom w:w="0" w:type="dxa"/>
          </w:tblCellMar>
        </w:tblPrEx>
        <w:trPr>
          <w:trHeight w:val="255"/>
        </w:trPr>
        <w:tc>
          <w:tcPr>
            <w:tcW w:w="3920" w:type="dxa"/>
            <w:vAlign w:val="center"/>
          </w:tcPr>
          <w:p w:rsidR="00C66478" w:rsidRDefault="00C66478">
            <w:pPr>
              <w:rPr>
                <w:rFonts w:ascii="Arial" w:hAnsi="Arial" w:cs="Arial"/>
                <w:sz w:val="20"/>
                <w:szCs w:val="20"/>
              </w:rPr>
            </w:pPr>
            <w:r>
              <w:rPr>
                <w:rFonts w:ascii="Arial" w:hAnsi="Arial" w:cs="Arial"/>
                <w:sz w:val="20"/>
                <w:szCs w:val="20"/>
              </w:rPr>
              <w:t>ostatní služby (poštovné, telefony, úklid)</w:t>
            </w:r>
          </w:p>
        </w:tc>
        <w:tc>
          <w:tcPr>
            <w:tcW w:w="1216" w:type="dxa"/>
            <w:vAlign w:val="center"/>
          </w:tcPr>
          <w:p w:rsidR="00C66478" w:rsidRDefault="00C66478">
            <w:pPr>
              <w:jc w:val="right"/>
              <w:rPr>
                <w:rFonts w:ascii="Arial" w:hAnsi="Arial" w:cs="Arial"/>
                <w:sz w:val="20"/>
                <w:szCs w:val="20"/>
              </w:rPr>
            </w:pPr>
            <w:r>
              <w:rPr>
                <w:rFonts w:ascii="Arial" w:hAnsi="Arial" w:cs="Arial"/>
                <w:sz w:val="20"/>
                <w:szCs w:val="20"/>
              </w:rPr>
              <w:t>14 535</w:t>
            </w:r>
          </w:p>
        </w:tc>
        <w:tc>
          <w:tcPr>
            <w:tcW w:w="1076" w:type="dxa"/>
            <w:vAlign w:val="center"/>
          </w:tcPr>
          <w:p w:rsidR="00C66478" w:rsidRDefault="00C66478">
            <w:pPr>
              <w:jc w:val="right"/>
              <w:rPr>
                <w:rFonts w:ascii="Arial" w:hAnsi="Arial" w:cs="Arial"/>
                <w:sz w:val="20"/>
                <w:szCs w:val="20"/>
              </w:rPr>
            </w:pPr>
            <w:r>
              <w:rPr>
                <w:rFonts w:ascii="Arial" w:hAnsi="Arial" w:cs="Arial"/>
                <w:sz w:val="20"/>
                <w:szCs w:val="20"/>
              </w:rPr>
              <w:t>11,99</w:t>
            </w:r>
          </w:p>
        </w:tc>
      </w:tr>
      <w:tr w:rsidR="00C66478">
        <w:tblPrEx>
          <w:tblCellMar>
            <w:top w:w="0" w:type="dxa"/>
            <w:bottom w:w="0" w:type="dxa"/>
          </w:tblCellMar>
        </w:tblPrEx>
        <w:trPr>
          <w:trHeight w:val="255"/>
        </w:trPr>
        <w:tc>
          <w:tcPr>
            <w:tcW w:w="3920" w:type="dxa"/>
            <w:vAlign w:val="center"/>
          </w:tcPr>
          <w:p w:rsidR="00C66478" w:rsidRDefault="00C66478">
            <w:pPr>
              <w:rPr>
                <w:rFonts w:ascii="Arial" w:hAnsi="Arial" w:cs="Arial"/>
                <w:sz w:val="20"/>
                <w:szCs w:val="20"/>
              </w:rPr>
            </w:pPr>
            <w:r>
              <w:rPr>
                <w:rFonts w:ascii="Arial" w:hAnsi="Arial" w:cs="Arial"/>
                <w:sz w:val="20"/>
                <w:szCs w:val="20"/>
              </w:rPr>
              <w:t>vnitropodnikové náklady</w:t>
            </w:r>
          </w:p>
        </w:tc>
        <w:tc>
          <w:tcPr>
            <w:tcW w:w="1216" w:type="dxa"/>
            <w:vAlign w:val="center"/>
          </w:tcPr>
          <w:p w:rsidR="00C66478" w:rsidRDefault="00C66478">
            <w:pPr>
              <w:jc w:val="right"/>
              <w:rPr>
                <w:rFonts w:ascii="Arial" w:hAnsi="Arial" w:cs="Arial"/>
                <w:sz w:val="20"/>
                <w:szCs w:val="20"/>
              </w:rPr>
            </w:pPr>
            <w:r>
              <w:rPr>
                <w:rFonts w:ascii="Arial" w:hAnsi="Arial" w:cs="Arial"/>
                <w:sz w:val="20"/>
                <w:szCs w:val="20"/>
              </w:rPr>
              <w:t>3 645</w:t>
            </w:r>
          </w:p>
        </w:tc>
        <w:tc>
          <w:tcPr>
            <w:tcW w:w="1076" w:type="dxa"/>
            <w:vAlign w:val="center"/>
          </w:tcPr>
          <w:p w:rsidR="00C66478" w:rsidRDefault="00C66478">
            <w:pPr>
              <w:jc w:val="right"/>
              <w:rPr>
                <w:rFonts w:ascii="Arial" w:hAnsi="Arial" w:cs="Arial"/>
                <w:sz w:val="20"/>
                <w:szCs w:val="20"/>
              </w:rPr>
            </w:pPr>
            <w:r>
              <w:rPr>
                <w:rFonts w:ascii="Arial" w:hAnsi="Arial" w:cs="Arial"/>
                <w:sz w:val="20"/>
                <w:szCs w:val="20"/>
              </w:rPr>
              <w:t>3,01</w:t>
            </w:r>
          </w:p>
        </w:tc>
      </w:tr>
      <w:tr w:rsidR="00C66478">
        <w:tblPrEx>
          <w:tblCellMar>
            <w:top w:w="0" w:type="dxa"/>
            <w:bottom w:w="0" w:type="dxa"/>
          </w:tblCellMar>
        </w:tblPrEx>
        <w:trPr>
          <w:trHeight w:val="255"/>
        </w:trPr>
        <w:tc>
          <w:tcPr>
            <w:tcW w:w="3920" w:type="dxa"/>
            <w:vAlign w:val="center"/>
          </w:tcPr>
          <w:p w:rsidR="00C66478" w:rsidRDefault="00C66478">
            <w:pPr>
              <w:rPr>
                <w:rFonts w:ascii="Arial" w:hAnsi="Arial" w:cs="Arial"/>
                <w:sz w:val="20"/>
                <w:szCs w:val="20"/>
              </w:rPr>
            </w:pPr>
            <w:r>
              <w:rPr>
                <w:rFonts w:ascii="Arial" w:hAnsi="Arial" w:cs="Arial"/>
                <w:sz w:val="20"/>
                <w:szCs w:val="20"/>
              </w:rPr>
              <w:t>ostatní náklady výše neuvedené</w:t>
            </w:r>
          </w:p>
        </w:tc>
        <w:tc>
          <w:tcPr>
            <w:tcW w:w="1216" w:type="dxa"/>
            <w:vAlign w:val="center"/>
          </w:tcPr>
          <w:p w:rsidR="00C66478" w:rsidRDefault="00C66478">
            <w:pPr>
              <w:jc w:val="right"/>
              <w:rPr>
                <w:rFonts w:ascii="Arial" w:hAnsi="Arial" w:cs="Arial"/>
                <w:sz w:val="20"/>
                <w:szCs w:val="20"/>
              </w:rPr>
            </w:pPr>
            <w:r>
              <w:rPr>
                <w:rFonts w:ascii="Arial" w:hAnsi="Arial" w:cs="Arial"/>
                <w:sz w:val="20"/>
                <w:szCs w:val="20"/>
              </w:rPr>
              <w:t>6 188</w:t>
            </w:r>
          </w:p>
        </w:tc>
        <w:tc>
          <w:tcPr>
            <w:tcW w:w="1076" w:type="dxa"/>
            <w:vAlign w:val="center"/>
          </w:tcPr>
          <w:p w:rsidR="00C66478" w:rsidRDefault="00C66478">
            <w:pPr>
              <w:jc w:val="right"/>
              <w:rPr>
                <w:rFonts w:ascii="Arial" w:hAnsi="Arial" w:cs="Arial"/>
                <w:sz w:val="20"/>
                <w:szCs w:val="20"/>
              </w:rPr>
            </w:pPr>
            <w:r>
              <w:rPr>
                <w:rFonts w:ascii="Arial" w:hAnsi="Arial" w:cs="Arial"/>
                <w:sz w:val="20"/>
                <w:szCs w:val="20"/>
              </w:rPr>
              <w:t>5,10</w:t>
            </w:r>
          </w:p>
        </w:tc>
      </w:tr>
      <w:tr w:rsidR="00C66478">
        <w:tblPrEx>
          <w:tblCellMar>
            <w:top w:w="0" w:type="dxa"/>
            <w:bottom w:w="0" w:type="dxa"/>
          </w:tblCellMar>
        </w:tblPrEx>
        <w:trPr>
          <w:trHeight w:val="270"/>
        </w:trPr>
        <w:tc>
          <w:tcPr>
            <w:tcW w:w="3920" w:type="dxa"/>
            <w:tcBorders>
              <w:bottom w:val="double" w:sz="6" w:space="0" w:color="000000"/>
            </w:tcBorders>
            <w:vAlign w:val="center"/>
          </w:tcPr>
          <w:p w:rsidR="00C66478" w:rsidRDefault="00C66478">
            <w:pPr>
              <w:rPr>
                <w:rFonts w:ascii="Arial" w:hAnsi="Arial" w:cs="Arial"/>
                <w:sz w:val="20"/>
                <w:szCs w:val="20"/>
              </w:rPr>
            </w:pPr>
            <w:r>
              <w:rPr>
                <w:rFonts w:ascii="Arial" w:hAnsi="Arial" w:cs="Arial"/>
                <w:sz w:val="20"/>
                <w:szCs w:val="20"/>
              </w:rPr>
              <w:t>hospodářská činnost</w:t>
            </w:r>
          </w:p>
        </w:tc>
        <w:tc>
          <w:tcPr>
            <w:tcW w:w="1216" w:type="dxa"/>
            <w:tcBorders>
              <w:bottom w:val="double" w:sz="6" w:space="0" w:color="000000"/>
            </w:tcBorders>
            <w:vAlign w:val="center"/>
          </w:tcPr>
          <w:p w:rsidR="00C66478" w:rsidRDefault="00C66478">
            <w:pPr>
              <w:jc w:val="right"/>
              <w:rPr>
                <w:rFonts w:ascii="Arial" w:hAnsi="Arial" w:cs="Arial"/>
                <w:sz w:val="20"/>
                <w:szCs w:val="20"/>
              </w:rPr>
            </w:pPr>
            <w:r>
              <w:rPr>
                <w:rFonts w:ascii="Arial" w:hAnsi="Arial" w:cs="Arial"/>
                <w:sz w:val="20"/>
                <w:szCs w:val="20"/>
              </w:rPr>
              <w:t>225</w:t>
            </w:r>
          </w:p>
        </w:tc>
        <w:tc>
          <w:tcPr>
            <w:tcW w:w="1076" w:type="dxa"/>
            <w:tcBorders>
              <w:bottom w:val="double" w:sz="6" w:space="0" w:color="000000"/>
            </w:tcBorders>
            <w:vAlign w:val="center"/>
          </w:tcPr>
          <w:p w:rsidR="00C66478" w:rsidRDefault="00C66478">
            <w:pPr>
              <w:jc w:val="right"/>
              <w:rPr>
                <w:rFonts w:ascii="Arial" w:hAnsi="Arial" w:cs="Arial"/>
                <w:sz w:val="20"/>
                <w:szCs w:val="20"/>
              </w:rPr>
            </w:pPr>
            <w:r>
              <w:rPr>
                <w:rFonts w:ascii="Arial" w:hAnsi="Arial" w:cs="Arial"/>
                <w:sz w:val="20"/>
                <w:szCs w:val="20"/>
              </w:rPr>
              <w:t>0,18</w:t>
            </w:r>
          </w:p>
        </w:tc>
      </w:tr>
    </w:tbl>
    <w:p w:rsidR="00C66478" w:rsidRDefault="005007DD">
      <w:pPr>
        <w:spacing w:after="240"/>
      </w:pPr>
      <w:r>
        <w:rPr>
          <w:noProof/>
          <w:sz w:val="20"/>
          <w:szCs w:val="20"/>
        </w:rPr>
        <w:drawing>
          <wp:inline distT="0" distB="0" distL="0" distR="0">
            <wp:extent cx="5732145" cy="3932555"/>
            <wp:effectExtent l="0" t="0" r="0" b="0"/>
            <wp:docPr id="6" name="obj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6478" w:rsidRDefault="00C66478">
      <w:pPr>
        <w:spacing w:after="240"/>
        <w:rPr>
          <w:rFonts w:ascii="Bookman Old Style" w:hAnsi="Bookman Old Style" w:cs="Bookman Old Style"/>
          <w:b/>
          <w:bCs/>
        </w:rPr>
      </w:pPr>
      <w:r>
        <w:br w:type="page"/>
      </w:r>
      <w:r>
        <w:rPr>
          <w:rFonts w:ascii="Bookman Old Style" w:hAnsi="Bookman Old Style" w:cs="Bookman Old Style"/>
          <w:b/>
          <w:bCs/>
        </w:rPr>
        <w:t>7.3 Rozvaha k 31.12.2003</w:t>
      </w:r>
    </w:p>
    <w:p w:rsidR="00C66478" w:rsidRDefault="00C66478">
      <w:pPr>
        <w:spacing w:after="240"/>
        <w:rPr>
          <w:rFonts w:ascii="Bookman Old Style" w:hAnsi="Bookman Old Style" w:cs="Bookman Old Style"/>
          <w:b/>
          <w:bCs/>
        </w:rPr>
      </w:pPr>
      <w:r>
        <w:rPr>
          <w:rFonts w:ascii="Bookman Old Style" w:hAnsi="Bookman Old Style" w:cs="Bookman Old Style"/>
          <w:b/>
          <w:bCs/>
        </w:rPr>
        <w:t>v Kč</w:t>
      </w:r>
    </w:p>
    <w:tbl>
      <w:tblPr>
        <w:tblW w:w="0" w:type="auto"/>
        <w:tblInd w:w="5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19"/>
        <w:gridCol w:w="503"/>
        <w:gridCol w:w="454"/>
        <w:gridCol w:w="2599"/>
        <w:gridCol w:w="1346"/>
        <w:gridCol w:w="648"/>
        <w:gridCol w:w="1417"/>
        <w:gridCol w:w="1732"/>
      </w:tblGrid>
      <w:tr w:rsidR="00C66478">
        <w:tblPrEx>
          <w:tblCellMar>
            <w:top w:w="0" w:type="dxa"/>
            <w:bottom w:w="0" w:type="dxa"/>
          </w:tblCellMar>
        </w:tblPrEx>
        <w:trPr>
          <w:trHeight w:hRule="exact" w:val="454"/>
        </w:trPr>
        <w:tc>
          <w:tcPr>
            <w:tcW w:w="419" w:type="dxa"/>
            <w:tcBorders>
              <w:top w:val="double" w:sz="6" w:space="0" w:color="000000"/>
            </w:tcBorders>
            <w:vAlign w:val="center"/>
          </w:tcPr>
          <w:p w:rsidR="00C66478" w:rsidRDefault="00C66478">
            <w:pPr>
              <w:jc w:val="center"/>
              <w:rPr>
                <w:sz w:val="18"/>
                <w:szCs w:val="18"/>
              </w:rPr>
            </w:pPr>
          </w:p>
        </w:tc>
        <w:tc>
          <w:tcPr>
            <w:tcW w:w="503" w:type="dxa"/>
            <w:tcBorders>
              <w:top w:val="double" w:sz="6" w:space="0" w:color="000000"/>
            </w:tcBorders>
            <w:vAlign w:val="center"/>
          </w:tcPr>
          <w:p w:rsidR="00C66478" w:rsidRDefault="00C66478">
            <w:pPr>
              <w:jc w:val="center"/>
              <w:rPr>
                <w:sz w:val="18"/>
                <w:szCs w:val="18"/>
              </w:rPr>
            </w:pPr>
          </w:p>
        </w:tc>
        <w:tc>
          <w:tcPr>
            <w:tcW w:w="454" w:type="dxa"/>
            <w:tcBorders>
              <w:top w:val="double" w:sz="6" w:space="0" w:color="000000"/>
            </w:tcBorders>
            <w:vAlign w:val="center"/>
          </w:tcPr>
          <w:p w:rsidR="00C66478" w:rsidRDefault="00C66478">
            <w:pPr>
              <w:jc w:val="center"/>
              <w:rPr>
                <w:sz w:val="18"/>
                <w:szCs w:val="18"/>
              </w:rPr>
            </w:pPr>
          </w:p>
        </w:tc>
        <w:tc>
          <w:tcPr>
            <w:tcW w:w="2599" w:type="dxa"/>
            <w:tcBorders>
              <w:top w:val="double" w:sz="6" w:space="0" w:color="000000"/>
            </w:tcBorders>
            <w:vAlign w:val="center"/>
          </w:tcPr>
          <w:p w:rsidR="00C66478" w:rsidRDefault="00C66478">
            <w:pPr>
              <w:jc w:val="center"/>
              <w:rPr>
                <w:b/>
                <w:bCs/>
                <w:sz w:val="18"/>
                <w:szCs w:val="18"/>
              </w:rPr>
            </w:pPr>
            <w:r>
              <w:rPr>
                <w:b/>
                <w:bCs/>
                <w:sz w:val="18"/>
                <w:szCs w:val="18"/>
              </w:rPr>
              <w:t>Příloha č.1 k vyhlášce 504/2002 Sb.</w:t>
            </w:r>
          </w:p>
        </w:tc>
        <w:tc>
          <w:tcPr>
            <w:tcW w:w="1346" w:type="dxa"/>
            <w:tcBorders>
              <w:top w:val="double" w:sz="6" w:space="0" w:color="000000"/>
            </w:tcBorders>
            <w:vAlign w:val="center"/>
          </w:tcPr>
          <w:p w:rsidR="00C66478" w:rsidRDefault="00C66478">
            <w:pPr>
              <w:jc w:val="center"/>
              <w:rPr>
                <w:b/>
                <w:bCs/>
                <w:sz w:val="18"/>
                <w:szCs w:val="18"/>
              </w:rPr>
            </w:pPr>
          </w:p>
        </w:tc>
        <w:tc>
          <w:tcPr>
            <w:tcW w:w="648" w:type="dxa"/>
            <w:tcBorders>
              <w:top w:val="double" w:sz="6" w:space="0" w:color="000000"/>
            </w:tcBorders>
            <w:vAlign w:val="center"/>
          </w:tcPr>
          <w:p w:rsidR="00C66478" w:rsidRDefault="00C66478">
            <w:pPr>
              <w:jc w:val="center"/>
              <w:rPr>
                <w:b/>
                <w:bCs/>
                <w:sz w:val="18"/>
                <w:szCs w:val="18"/>
              </w:rPr>
            </w:pPr>
          </w:p>
        </w:tc>
        <w:tc>
          <w:tcPr>
            <w:tcW w:w="1417" w:type="dxa"/>
            <w:tcBorders>
              <w:top w:val="double" w:sz="6" w:space="0" w:color="000000"/>
            </w:tcBorders>
            <w:vAlign w:val="center"/>
          </w:tcPr>
          <w:p w:rsidR="00C66478" w:rsidRDefault="00C66478">
            <w:pPr>
              <w:jc w:val="center"/>
              <w:rPr>
                <w:b/>
                <w:bCs/>
                <w:sz w:val="18"/>
                <w:szCs w:val="18"/>
              </w:rPr>
            </w:pPr>
          </w:p>
        </w:tc>
        <w:tc>
          <w:tcPr>
            <w:tcW w:w="1732" w:type="dxa"/>
            <w:tcBorders>
              <w:top w:val="double" w:sz="6" w:space="0" w:color="000000"/>
            </w:tcBorders>
            <w:vAlign w:val="center"/>
          </w:tcPr>
          <w:p w:rsidR="00C66478" w:rsidRDefault="00C66478">
            <w:pPr>
              <w:jc w:val="center"/>
              <w:rPr>
                <w:b/>
                <w:bCs/>
                <w:sz w:val="18"/>
                <w:szCs w:val="18"/>
              </w:rPr>
            </w:pP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p>
        </w:tc>
        <w:tc>
          <w:tcPr>
            <w:tcW w:w="2599" w:type="dxa"/>
            <w:vAlign w:val="center"/>
          </w:tcPr>
          <w:p w:rsidR="00C66478" w:rsidRDefault="00C66478">
            <w:pPr>
              <w:jc w:val="center"/>
              <w:rPr>
                <w:b/>
                <w:bCs/>
                <w:sz w:val="18"/>
                <w:szCs w:val="18"/>
              </w:rPr>
            </w:pPr>
            <w:r>
              <w:rPr>
                <w:b/>
                <w:bCs/>
                <w:sz w:val="18"/>
                <w:szCs w:val="18"/>
              </w:rPr>
              <w:t>Uspořádání a označování položek rozvahy (bilance)</w:t>
            </w:r>
          </w:p>
        </w:tc>
        <w:tc>
          <w:tcPr>
            <w:tcW w:w="1346" w:type="dxa"/>
            <w:vAlign w:val="center"/>
          </w:tcPr>
          <w:p w:rsidR="00C66478" w:rsidRDefault="00C66478">
            <w:pPr>
              <w:jc w:val="center"/>
              <w:rPr>
                <w:b/>
                <w:bCs/>
                <w:sz w:val="18"/>
                <w:szCs w:val="18"/>
              </w:rPr>
            </w:pPr>
            <w:r>
              <w:rPr>
                <w:b/>
                <w:bCs/>
                <w:sz w:val="18"/>
                <w:szCs w:val="18"/>
              </w:rPr>
              <w:t>*účet / součet</w:t>
            </w:r>
          </w:p>
        </w:tc>
        <w:tc>
          <w:tcPr>
            <w:tcW w:w="648" w:type="dxa"/>
            <w:vAlign w:val="center"/>
          </w:tcPr>
          <w:p w:rsidR="00C66478" w:rsidRDefault="00C66478">
            <w:pPr>
              <w:jc w:val="center"/>
              <w:rPr>
                <w:b/>
                <w:bCs/>
                <w:sz w:val="18"/>
                <w:szCs w:val="18"/>
              </w:rPr>
            </w:pPr>
            <w:r>
              <w:rPr>
                <w:b/>
                <w:bCs/>
                <w:sz w:val="18"/>
                <w:szCs w:val="18"/>
              </w:rPr>
              <w:t>**ř.</w:t>
            </w:r>
          </w:p>
        </w:tc>
        <w:tc>
          <w:tcPr>
            <w:tcW w:w="1417" w:type="dxa"/>
            <w:vAlign w:val="center"/>
          </w:tcPr>
          <w:p w:rsidR="00C66478" w:rsidRDefault="00C66478">
            <w:pPr>
              <w:jc w:val="center"/>
              <w:rPr>
                <w:b/>
                <w:bCs/>
                <w:sz w:val="18"/>
                <w:szCs w:val="18"/>
              </w:rPr>
            </w:pPr>
            <w:r>
              <w:rPr>
                <w:b/>
                <w:bCs/>
                <w:sz w:val="18"/>
                <w:szCs w:val="18"/>
              </w:rPr>
              <w:t>Stav k prvnímu dni účet. období</w:t>
            </w:r>
          </w:p>
        </w:tc>
        <w:tc>
          <w:tcPr>
            <w:tcW w:w="1732" w:type="dxa"/>
            <w:vAlign w:val="center"/>
          </w:tcPr>
          <w:p w:rsidR="00C66478" w:rsidRDefault="00C66478">
            <w:pPr>
              <w:jc w:val="center"/>
              <w:rPr>
                <w:b/>
                <w:bCs/>
                <w:sz w:val="18"/>
                <w:szCs w:val="18"/>
              </w:rPr>
            </w:pPr>
            <w:r>
              <w:rPr>
                <w:b/>
                <w:bCs/>
                <w:sz w:val="18"/>
                <w:szCs w:val="18"/>
              </w:rPr>
              <w:t>Stav k posled.dni účet. období</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p>
        </w:tc>
        <w:tc>
          <w:tcPr>
            <w:tcW w:w="2599" w:type="dxa"/>
            <w:vAlign w:val="center"/>
          </w:tcPr>
          <w:p w:rsidR="00C66478" w:rsidRDefault="00C66478">
            <w:pPr>
              <w:jc w:val="center"/>
              <w:rPr>
                <w:b/>
                <w:bCs/>
                <w:sz w:val="18"/>
                <w:szCs w:val="18"/>
              </w:rPr>
            </w:pPr>
            <w:r>
              <w:rPr>
                <w:b/>
                <w:bCs/>
                <w:sz w:val="18"/>
                <w:szCs w:val="18"/>
              </w:rPr>
              <w:t>AKTIVA</w:t>
            </w:r>
          </w:p>
        </w:tc>
        <w:tc>
          <w:tcPr>
            <w:tcW w:w="1346" w:type="dxa"/>
            <w:vAlign w:val="center"/>
          </w:tcPr>
          <w:p w:rsidR="00C66478" w:rsidRDefault="00C66478">
            <w:pPr>
              <w:jc w:val="center"/>
              <w:rPr>
                <w:sz w:val="18"/>
                <w:szCs w:val="18"/>
              </w:rPr>
            </w:pPr>
          </w:p>
        </w:tc>
        <w:tc>
          <w:tcPr>
            <w:tcW w:w="648" w:type="dxa"/>
            <w:vAlign w:val="center"/>
          </w:tcPr>
          <w:p w:rsidR="00C66478" w:rsidRDefault="00C66478">
            <w:pPr>
              <w:jc w:val="center"/>
              <w:rPr>
                <w:sz w:val="18"/>
                <w:szCs w:val="18"/>
              </w:rPr>
            </w:pPr>
          </w:p>
        </w:tc>
        <w:tc>
          <w:tcPr>
            <w:tcW w:w="1417" w:type="dxa"/>
            <w:vAlign w:val="center"/>
          </w:tcPr>
          <w:p w:rsidR="00C66478" w:rsidRDefault="00C66478">
            <w:pPr>
              <w:jc w:val="center"/>
              <w:rPr>
                <w:b/>
                <w:bCs/>
                <w:sz w:val="18"/>
                <w:szCs w:val="18"/>
              </w:rPr>
            </w:pPr>
            <w:r>
              <w:rPr>
                <w:b/>
                <w:bCs/>
                <w:sz w:val="18"/>
                <w:szCs w:val="18"/>
              </w:rPr>
              <w:t>č.1</w:t>
            </w:r>
          </w:p>
        </w:tc>
        <w:tc>
          <w:tcPr>
            <w:tcW w:w="1732" w:type="dxa"/>
            <w:vAlign w:val="center"/>
          </w:tcPr>
          <w:p w:rsidR="00C66478" w:rsidRDefault="00C66478">
            <w:pPr>
              <w:jc w:val="center"/>
              <w:rPr>
                <w:b/>
                <w:bCs/>
                <w:sz w:val="18"/>
                <w:szCs w:val="18"/>
              </w:rPr>
            </w:pPr>
            <w:r>
              <w:rPr>
                <w:b/>
                <w:bCs/>
                <w:sz w:val="18"/>
                <w:szCs w:val="18"/>
              </w:rPr>
              <w:t>č.2</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r>
              <w:rPr>
                <w:sz w:val="18"/>
                <w:szCs w:val="18"/>
              </w:rPr>
              <w:t>A.</w:t>
            </w: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p>
        </w:tc>
        <w:tc>
          <w:tcPr>
            <w:tcW w:w="2599" w:type="dxa"/>
            <w:vAlign w:val="center"/>
          </w:tcPr>
          <w:p w:rsidR="00C66478" w:rsidRDefault="00C66478">
            <w:pPr>
              <w:jc w:val="center"/>
              <w:rPr>
                <w:sz w:val="18"/>
                <w:szCs w:val="18"/>
              </w:rPr>
            </w:pPr>
            <w:r>
              <w:rPr>
                <w:sz w:val="18"/>
                <w:szCs w:val="18"/>
              </w:rPr>
              <w:t>Dlouhodobý majetek celkem</w:t>
            </w:r>
          </w:p>
        </w:tc>
        <w:tc>
          <w:tcPr>
            <w:tcW w:w="1346" w:type="dxa"/>
            <w:vAlign w:val="center"/>
          </w:tcPr>
          <w:p w:rsidR="00C66478" w:rsidRDefault="00C66478">
            <w:pPr>
              <w:jc w:val="center"/>
              <w:rPr>
                <w:sz w:val="18"/>
                <w:szCs w:val="18"/>
              </w:rPr>
            </w:pPr>
            <w:r>
              <w:rPr>
                <w:sz w:val="18"/>
                <w:szCs w:val="18"/>
              </w:rPr>
              <w:t>ř.2+10+21+29</w:t>
            </w:r>
          </w:p>
        </w:tc>
        <w:tc>
          <w:tcPr>
            <w:tcW w:w="648" w:type="dxa"/>
            <w:vAlign w:val="center"/>
          </w:tcPr>
          <w:p w:rsidR="00C66478" w:rsidRDefault="00C66478">
            <w:pPr>
              <w:jc w:val="center"/>
              <w:rPr>
                <w:sz w:val="18"/>
                <w:szCs w:val="18"/>
              </w:rPr>
            </w:pPr>
            <w:r>
              <w:rPr>
                <w:sz w:val="18"/>
                <w:szCs w:val="18"/>
              </w:rPr>
              <w:t>0001</w:t>
            </w:r>
          </w:p>
        </w:tc>
        <w:tc>
          <w:tcPr>
            <w:tcW w:w="1417" w:type="dxa"/>
            <w:vAlign w:val="center"/>
          </w:tcPr>
          <w:p w:rsidR="00C66478" w:rsidRDefault="00C66478">
            <w:pPr>
              <w:jc w:val="center"/>
              <w:rPr>
                <w:sz w:val="18"/>
                <w:szCs w:val="18"/>
              </w:rPr>
            </w:pPr>
            <w:r>
              <w:rPr>
                <w:sz w:val="18"/>
                <w:szCs w:val="18"/>
              </w:rPr>
              <w:t>85 848 455,00</w:t>
            </w:r>
          </w:p>
        </w:tc>
        <w:tc>
          <w:tcPr>
            <w:tcW w:w="1732" w:type="dxa"/>
            <w:vAlign w:val="center"/>
          </w:tcPr>
          <w:p w:rsidR="00C66478" w:rsidRDefault="00C66478">
            <w:pPr>
              <w:jc w:val="center"/>
              <w:rPr>
                <w:sz w:val="18"/>
                <w:szCs w:val="18"/>
              </w:rPr>
            </w:pPr>
            <w:r>
              <w:rPr>
                <w:sz w:val="18"/>
                <w:szCs w:val="18"/>
              </w:rPr>
              <w:t>84 936 680,10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r>
              <w:rPr>
                <w:sz w:val="18"/>
                <w:szCs w:val="18"/>
              </w:rPr>
              <w:t>I</w:t>
            </w:r>
          </w:p>
        </w:tc>
        <w:tc>
          <w:tcPr>
            <w:tcW w:w="454" w:type="dxa"/>
            <w:vAlign w:val="center"/>
          </w:tcPr>
          <w:p w:rsidR="00C66478" w:rsidRDefault="00C66478">
            <w:pPr>
              <w:jc w:val="center"/>
              <w:rPr>
                <w:sz w:val="18"/>
                <w:szCs w:val="18"/>
              </w:rPr>
            </w:pPr>
          </w:p>
        </w:tc>
        <w:tc>
          <w:tcPr>
            <w:tcW w:w="2599" w:type="dxa"/>
            <w:vAlign w:val="center"/>
          </w:tcPr>
          <w:p w:rsidR="00C66478" w:rsidRDefault="00C66478">
            <w:pPr>
              <w:jc w:val="center"/>
              <w:rPr>
                <w:sz w:val="18"/>
                <w:szCs w:val="18"/>
              </w:rPr>
            </w:pPr>
            <w:r>
              <w:rPr>
                <w:sz w:val="18"/>
                <w:szCs w:val="18"/>
              </w:rPr>
              <w:t>Dlouhodobý nehmotný majetek celkem</w:t>
            </w:r>
          </w:p>
        </w:tc>
        <w:tc>
          <w:tcPr>
            <w:tcW w:w="1346" w:type="dxa"/>
            <w:vAlign w:val="center"/>
          </w:tcPr>
          <w:p w:rsidR="00C66478" w:rsidRDefault="00C66478">
            <w:pPr>
              <w:jc w:val="center"/>
              <w:rPr>
                <w:sz w:val="18"/>
                <w:szCs w:val="18"/>
              </w:rPr>
            </w:pPr>
            <w:r>
              <w:rPr>
                <w:sz w:val="18"/>
                <w:szCs w:val="18"/>
              </w:rPr>
              <w:t>ř.3 až 9</w:t>
            </w:r>
          </w:p>
        </w:tc>
        <w:tc>
          <w:tcPr>
            <w:tcW w:w="648" w:type="dxa"/>
            <w:vAlign w:val="center"/>
          </w:tcPr>
          <w:p w:rsidR="00C66478" w:rsidRDefault="00C66478">
            <w:pPr>
              <w:jc w:val="center"/>
              <w:rPr>
                <w:sz w:val="18"/>
                <w:szCs w:val="18"/>
              </w:rPr>
            </w:pPr>
            <w:r>
              <w:rPr>
                <w:sz w:val="18"/>
                <w:szCs w:val="18"/>
              </w:rPr>
              <w:t>0002</w:t>
            </w:r>
          </w:p>
        </w:tc>
        <w:tc>
          <w:tcPr>
            <w:tcW w:w="1417" w:type="dxa"/>
            <w:vAlign w:val="center"/>
          </w:tcPr>
          <w:p w:rsidR="00C66478" w:rsidRDefault="00C66478">
            <w:pPr>
              <w:jc w:val="center"/>
              <w:rPr>
                <w:sz w:val="18"/>
                <w:szCs w:val="18"/>
              </w:rPr>
            </w:pPr>
            <w:r>
              <w:rPr>
                <w:sz w:val="18"/>
                <w:szCs w:val="18"/>
              </w:rPr>
              <w:t>2 641 124,74</w:t>
            </w:r>
          </w:p>
        </w:tc>
        <w:tc>
          <w:tcPr>
            <w:tcW w:w="1732" w:type="dxa"/>
            <w:vAlign w:val="center"/>
          </w:tcPr>
          <w:p w:rsidR="00C66478" w:rsidRDefault="00C66478">
            <w:pPr>
              <w:jc w:val="center"/>
              <w:rPr>
                <w:sz w:val="18"/>
                <w:szCs w:val="18"/>
              </w:rPr>
            </w:pPr>
            <w:r>
              <w:rPr>
                <w:sz w:val="18"/>
                <w:szCs w:val="18"/>
              </w:rPr>
              <w:t>2 312 596,74</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w:t>
            </w:r>
          </w:p>
        </w:tc>
        <w:tc>
          <w:tcPr>
            <w:tcW w:w="2599" w:type="dxa"/>
            <w:vAlign w:val="center"/>
          </w:tcPr>
          <w:p w:rsidR="00C66478" w:rsidRDefault="00C66478">
            <w:pPr>
              <w:jc w:val="center"/>
              <w:rPr>
                <w:sz w:val="18"/>
                <w:szCs w:val="18"/>
              </w:rPr>
            </w:pPr>
            <w:r>
              <w:rPr>
                <w:sz w:val="18"/>
                <w:szCs w:val="18"/>
              </w:rPr>
              <w:t>Nehmotné výsledky výzkumu a vývoje</w:t>
            </w:r>
          </w:p>
        </w:tc>
        <w:tc>
          <w:tcPr>
            <w:tcW w:w="1346" w:type="dxa"/>
            <w:vAlign w:val="center"/>
          </w:tcPr>
          <w:p w:rsidR="00C66478" w:rsidRDefault="00C66478">
            <w:pPr>
              <w:jc w:val="center"/>
              <w:rPr>
                <w:sz w:val="18"/>
                <w:szCs w:val="18"/>
              </w:rPr>
            </w:pPr>
            <w:r>
              <w:rPr>
                <w:sz w:val="18"/>
                <w:szCs w:val="18"/>
              </w:rPr>
              <w:t>012</w:t>
            </w:r>
          </w:p>
        </w:tc>
        <w:tc>
          <w:tcPr>
            <w:tcW w:w="648" w:type="dxa"/>
            <w:vAlign w:val="center"/>
          </w:tcPr>
          <w:p w:rsidR="00C66478" w:rsidRDefault="00C66478">
            <w:pPr>
              <w:jc w:val="center"/>
              <w:rPr>
                <w:sz w:val="18"/>
                <w:szCs w:val="18"/>
              </w:rPr>
            </w:pPr>
            <w:r>
              <w:rPr>
                <w:sz w:val="18"/>
                <w:szCs w:val="18"/>
              </w:rPr>
              <w:t>0003</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2</w:t>
            </w:r>
          </w:p>
        </w:tc>
        <w:tc>
          <w:tcPr>
            <w:tcW w:w="2599" w:type="dxa"/>
            <w:vAlign w:val="center"/>
          </w:tcPr>
          <w:p w:rsidR="00C66478" w:rsidRDefault="00C66478">
            <w:pPr>
              <w:jc w:val="center"/>
              <w:rPr>
                <w:sz w:val="18"/>
                <w:szCs w:val="18"/>
              </w:rPr>
            </w:pPr>
            <w:r>
              <w:rPr>
                <w:sz w:val="18"/>
                <w:szCs w:val="18"/>
              </w:rPr>
              <w:t>Software</w:t>
            </w:r>
          </w:p>
        </w:tc>
        <w:tc>
          <w:tcPr>
            <w:tcW w:w="1346" w:type="dxa"/>
            <w:vAlign w:val="center"/>
          </w:tcPr>
          <w:p w:rsidR="00C66478" w:rsidRDefault="00C66478">
            <w:pPr>
              <w:jc w:val="center"/>
              <w:rPr>
                <w:sz w:val="18"/>
                <w:szCs w:val="18"/>
              </w:rPr>
            </w:pPr>
            <w:r>
              <w:rPr>
                <w:sz w:val="18"/>
                <w:szCs w:val="18"/>
              </w:rPr>
              <w:t>013</w:t>
            </w:r>
          </w:p>
        </w:tc>
        <w:tc>
          <w:tcPr>
            <w:tcW w:w="648" w:type="dxa"/>
            <w:vAlign w:val="center"/>
          </w:tcPr>
          <w:p w:rsidR="00C66478" w:rsidRDefault="00C66478">
            <w:pPr>
              <w:jc w:val="center"/>
              <w:rPr>
                <w:sz w:val="18"/>
                <w:szCs w:val="18"/>
              </w:rPr>
            </w:pPr>
            <w:r>
              <w:rPr>
                <w:sz w:val="18"/>
                <w:szCs w:val="18"/>
              </w:rPr>
              <w:t>0004</w:t>
            </w:r>
          </w:p>
        </w:tc>
        <w:tc>
          <w:tcPr>
            <w:tcW w:w="1417" w:type="dxa"/>
            <w:vAlign w:val="center"/>
          </w:tcPr>
          <w:p w:rsidR="00C66478" w:rsidRDefault="00C66478">
            <w:pPr>
              <w:jc w:val="center"/>
              <w:rPr>
                <w:sz w:val="18"/>
                <w:szCs w:val="18"/>
              </w:rPr>
            </w:pPr>
            <w:r>
              <w:rPr>
                <w:sz w:val="18"/>
                <w:szCs w:val="18"/>
              </w:rPr>
              <w:t>2 302 968,20</w:t>
            </w:r>
          </w:p>
        </w:tc>
        <w:tc>
          <w:tcPr>
            <w:tcW w:w="1732" w:type="dxa"/>
            <w:vAlign w:val="center"/>
          </w:tcPr>
          <w:p w:rsidR="00C66478" w:rsidRDefault="00C66478">
            <w:pPr>
              <w:jc w:val="center"/>
              <w:rPr>
                <w:sz w:val="18"/>
                <w:szCs w:val="18"/>
              </w:rPr>
            </w:pPr>
            <w:r>
              <w:rPr>
                <w:sz w:val="18"/>
                <w:szCs w:val="18"/>
              </w:rPr>
              <w:t>1 826 440,20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3</w:t>
            </w:r>
          </w:p>
        </w:tc>
        <w:tc>
          <w:tcPr>
            <w:tcW w:w="2599" w:type="dxa"/>
            <w:vAlign w:val="center"/>
          </w:tcPr>
          <w:p w:rsidR="00C66478" w:rsidRDefault="00C66478">
            <w:pPr>
              <w:jc w:val="center"/>
              <w:rPr>
                <w:sz w:val="18"/>
                <w:szCs w:val="18"/>
              </w:rPr>
            </w:pPr>
            <w:r>
              <w:rPr>
                <w:sz w:val="18"/>
                <w:szCs w:val="18"/>
              </w:rPr>
              <w:t>Ocenitelná práva</w:t>
            </w:r>
          </w:p>
        </w:tc>
        <w:tc>
          <w:tcPr>
            <w:tcW w:w="1346" w:type="dxa"/>
            <w:vAlign w:val="center"/>
          </w:tcPr>
          <w:p w:rsidR="00C66478" w:rsidRDefault="00C66478">
            <w:pPr>
              <w:jc w:val="center"/>
              <w:rPr>
                <w:sz w:val="18"/>
                <w:szCs w:val="18"/>
              </w:rPr>
            </w:pPr>
            <w:r>
              <w:rPr>
                <w:sz w:val="18"/>
                <w:szCs w:val="18"/>
              </w:rPr>
              <w:t>014</w:t>
            </w:r>
          </w:p>
        </w:tc>
        <w:tc>
          <w:tcPr>
            <w:tcW w:w="648" w:type="dxa"/>
            <w:vAlign w:val="center"/>
          </w:tcPr>
          <w:p w:rsidR="00C66478" w:rsidRDefault="00C66478">
            <w:pPr>
              <w:jc w:val="center"/>
              <w:rPr>
                <w:sz w:val="18"/>
                <w:szCs w:val="18"/>
              </w:rPr>
            </w:pPr>
            <w:r>
              <w:rPr>
                <w:sz w:val="18"/>
                <w:szCs w:val="18"/>
              </w:rPr>
              <w:t>0005</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4</w:t>
            </w:r>
          </w:p>
        </w:tc>
        <w:tc>
          <w:tcPr>
            <w:tcW w:w="2599" w:type="dxa"/>
            <w:vAlign w:val="center"/>
          </w:tcPr>
          <w:p w:rsidR="00C66478" w:rsidRDefault="00C66478">
            <w:pPr>
              <w:jc w:val="center"/>
              <w:rPr>
                <w:sz w:val="18"/>
                <w:szCs w:val="18"/>
              </w:rPr>
            </w:pPr>
            <w:r>
              <w:rPr>
                <w:sz w:val="18"/>
                <w:szCs w:val="18"/>
              </w:rPr>
              <w:t>Drobný dlouhodobý nehmotný majetek</w:t>
            </w:r>
          </w:p>
        </w:tc>
        <w:tc>
          <w:tcPr>
            <w:tcW w:w="1346" w:type="dxa"/>
            <w:vAlign w:val="center"/>
          </w:tcPr>
          <w:p w:rsidR="00C66478" w:rsidRDefault="00C66478">
            <w:pPr>
              <w:jc w:val="center"/>
              <w:rPr>
                <w:sz w:val="18"/>
                <w:szCs w:val="18"/>
              </w:rPr>
            </w:pPr>
            <w:r>
              <w:rPr>
                <w:sz w:val="18"/>
                <w:szCs w:val="18"/>
              </w:rPr>
              <w:t>018</w:t>
            </w:r>
          </w:p>
        </w:tc>
        <w:tc>
          <w:tcPr>
            <w:tcW w:w="648" w:type="dxa"/>
            <w:vAlign w:val="center"/>
          </w:tcPr>
          <w:p w:rsidR="00C66478" w:rsidRDefault="00C66478">
            <w:pPr>
              <w:jc w:val="center"/>
              <w:rPr>
                <w:sz w:val="18"/>
                <w:szCs w:val="18"/>
              </w:rPr>
            </w:pPr>
            <w:r>
              <w:rPr>
                <w:sz w:val="18"/>
                <w:szCs w:val="18"/>
              </w:rPr>
              <w:t>0006</w:t>
            </w:r>
          </w:p>
        </w:tc>
        <w:tc>
          <w:tcPr>
            <w:tcW w:w="1417" w:type="dxa"/>
            <w:vAlign w:val="center"/>
          </w:tcPr>
          <w:p w:rsidR="00C66478" w:rsidRDefault="00C66478">
            <w:pPr>
              <w:jc w:val="center"/>
              <w:rPr>
                <w:sz w:val="18"/>
                <w:szCs w:val="18"/>
              </w:rPr>
            </w:pPr>
            <w:r>
              <w:rPr>
                <w:sz w:val="18"/>
                <w:szCs w:val="18"/>
              </w:rPr>
              <w:t>338 156,54</w:t>
            </w:r>
          </w:p>
        </w:tc>
        <w:tc>
          <w:tcPr>
            <w:tcW w:w="1732" w:type="dxa"/>
            <w:vAlign w:val="center"/>
          </w:tcPr>
          <w:p w:rsidR="00C66478" w:rsidRDefault="00C66478">
            <w:pPr>
              <w:jc w:val="center"/>
              <w:rPr>
                <w:sz w:val="18"/>
                <w:szCs w:val="18"/>
              </w:rPr>
            </w:pPr>
            <w:r>
              <w:rPr>
                <w:sz w:val="18"/>
                <w:szCs w:val="18"/>
              </w:rPr>
              <w:t>338 156,54</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5</w:t>
            </w:r>
          </w:p>
        </w:tc>
        <w:tc>
          <w:tcPr>
            <w:tcW w:w="2599" w:type="dxa"/>
            <w:vAlign w:val="center"/>
          </w:tcPr>
          <w:p w:rsidR="00C66478" w:rsidRDefault="00C66478">
            <w:pPr>
              <w:jc w:val="center"/>
              <w:rPr>
                <w:sz w:val="18"/>
                <w:szCs w:val="18"/>
              </w:rPr>
            </w:pPr>
            <w:r>
              <w:rPr>
                <w:sz w:val="18"/>
                <w:szCs w:val="18"/>
              </w:rPr>
              <w:t>5.Ostatní dlouhodobý nehmotný majetek</w:t>
            </w:r>
          </w:p>
        </w:tc>
        <w:tc>
          <w:tcPr>
            <w:tcW w:w="1346" w:type="dxa"/>
            <w:vAlign w:val="center"/>
          </w:tcPr>
          <w:p w:rsidR="00C66478" w:rsidRDefault="00C66478">
            <w:pPr>
              <w:jc w:val="center"/>
              <w:rPr>
                <w:sz w:val="18"/>
                <w:szCs w:val="18"/>
              </w:rPr>
            </w:pPr>
            <w:r>
              <w:rPr>
                <w:sz w:val="18"/>
                <w:szCs w:val="18"/>
              </w:rPr>
              <w:t>019</w:t>
            </w:r>
          </w:p>
        </w:tc>
        <w:tc>
          <w:tcPr>
            <w:tcW w:w="648" w:type="dxa"/>
            <w:vAlign w:val="center"/>
          </w:tcPr>
          <w:p w:rsidR="00C66478" w:rsidRDefault="00C66478">
            <w:pPr>
              <w:jc w:val="center"/>
              <w:rPr>
                <w:sz w:val="18"/>
                <w:szCs w:val="18"/>
              </w:rPr>
            </w:pPr>
            <w:r>
              <w:rPr>
                <w:sz w:val="18"/>
                <w:szCs w:val="18"/>
              </w:rPr>
              <w:t>0007</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148 000,00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6</w:t>
            </w:r>
          </w:p>
        </w:tc>
        <w:tc>
          <w:tcPr>
            <w:tcW w:w="2599" w:type="dxa"/>
            <w:vAlign w:val="center"/>
          </w:tcPr>
          <w:p w:rsidR="00C66478" w:rsidRDefault="00C66478">
            <w:pPr>
              <w:jc w:val="center"/>
              <w:rPr>
                <w:sz w:val="18"/>
                <w:szCs w:val="18"/>
              </w:rPr>
            </w:pPr>
            <w:r>
              <w:rPr>
                <w:sz w:val="18"/>
                <w:szCs w:val="18"/>
              </w:rPr>
              <w:t>Nedokončený dlouhodobý nehmotný majetek</w:t>
            </w:r>
          </w:p>
        </w:tc>
        <w:tc>
          <w:tcPr>
            <w:tcW w:w="1346" w:type="dxa"/>
            <w:vAlign w:val="center"/>
          </w:tcPr>
          <w:p w:rsidR="00C66478" w:rsidRDefault="00C66478">
            <w:pPr>
              <w:jc w:val="center"/>
              <w:rPr>
                <w:sz w:val="18"/>
                <w:szCs w:val="18"/>
              </w:rPr>
            </w:pPr>
            <w:r>
              <w:rPr>
                <w:sz w:val="18"/>
                <w:szCs w:val="18"/>
              </w:rPr>
              <w:t>041</w:t>
            </w:r>
          </w:p>
        </w:tc>
        <w:tc>
          <w:tcPr>
            <w:tcW w:w="648" w:type="dxa"/>
            <w:vAlign w:val="center"/>
          </w:tcPr>
          <w:p w:rsidR="00C66478" w:rsidRDefault="00C66478">
            <w:pPr>
              <w:jc w:val="center"/>
              <w:rPr>
                <w:sz w:val="18"/>
                <w:szCs w:val="18"/>
              </w:rPr>
            </w:pPr>
            <w:r>
              <w:rPr>
                <w:sz w:val="18"/>
                <w:szCs w:val="18"/>
              </w:rPr>
              <w:t>0008</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7</w:t>
            </w:r>
          </w:p>
        </w:tc>
        <w:tc>
          <w:tcPr>
            <w:tcW w:w="2599" w:type="dxa"/>
            <w:vAlign w:val="center"/>
          </w:tcPr>
          <w:p w:rsidR="00C66478" w:rsidRDefault="00C66478">
            <w:pPr>
              <w:jc w:val="center"/>
              <w:rPr>
                <w:sz w:val="18"/>
                <w:szCs w:val="18"/>
              </w:rPr>
            </w:pPr>
            <w:r>
              <w:rPr>
                <w:sz w:val="18"/>
                <w:szCs w:val="18"/>
              </w:rPr>
              <w:t>Poskytnuté zálohy na dlouhodobý nehmotný majetek</w:t>
            </w:r>
          </w:p>
        </w:tc>
        <w:tc>
          <w:tcPr>
            <w:tcW w:w="1346" w:type="dxa"/>
            <w:vAlign w:val="center"/>
          </w:tcPr>
          <w:p w:rsidR="00C66478" w:rsidRDefault="00C66478">
            <w:pPr>
              <w:jc w:val="center"/>
              <w:rPr>
                <w:sz w:val="18"/>
                <w:szCs w:val="18"/>
              </w:rPr>
            </w:pPr>
            <w:r>
              <w:rPr>
                <w:sz w:val="18"/>
                <w:szCs w:val="18"/>
              </w:rPr>
              <w:t>051</w:t>
            </w:r>
          </w:p>
        </w:tc>
        <w:tc>
          <w:tcPr>
            <w:tcW w:w="648" w:type="dxa"/>
            <w:vAlign w:val="center"/>
          </w:tcPr>
          <w:p w:rsidR="00C66478" w:rsidRDefault="00C66478">
            <w:pPr>
              <w:jc w:val="center"/>
              <w:rPr>
                <w:sz w:val="18"/>
                <w:szCs w:val="18"/>
              </w:rPr>
            </w:pPr>
            <w:r>
              <w:rPr>
                <w:sz w:val="18"/>
                <w:szCs w:val="18"/>
              </w:rPr>
              <w:t>0009</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r>
              <w:rPr>
                <w:sz w:val="18"/>
                <w:szCs w:val="18"/>
              </w:rPr>
              <w:t>II</w:t>
            </w:r>
          </w:p>
        </w:tc>
        <w:tc>
          <w:tcPr>
            <w:tcW w:w="454" w:type="dxa"/>
            <w:vAlign w:val="center"/>
          </w:tcPr>
          <w:p w:rsidR="00C66478" w:rsidRDefault="00C66478">
            <w:pPr>
              <w:jc w:val="center"/>
              <w:rPr>
                <w:sz w:val="18"/>
                <w:szCs w:val="18"/>
              </w:rPr>
            </w:pPr>
          </w:p>
        </w:tc>
        <w:tc>
          <w:tcPr>
            <w:tcW w:w="2599" w:type="dxa"/>
            <w:vAlign w:val="center"/>
          </w:tcPr>
          <w:p w:rsidR="00C66478" w:rsidRDefault="00C66478">
            <w:pPr>
              <w:jc w:val="center"/>
              <w:rPr>
                <w:sz w:val="18"/>
                <w:szCs w:val="18"/>
              </w:rPr>
            </w:pPr>
            <w:r>
              <w:rPr>
                <w:sz w:val="18"/>
                <w:szCs w:val="18"/>
              </w:rPr>
              <w:t>Dlouhodobý hmotný majetek celkem</w:t>
            </w:r>
          </w:p>
        </w:tc>
        <w:tc>
          <w:tcPr>
            <w:tcW w:w="1346" w:type="dxa"/>
            <w:vAlign w:val="center"/>
          </w:tcPr>
          <w:p w:rsidR="00C66478" w:rsidRDefault="00C66478">
            <w:pPr>
              <w:jc w:val="center"/>
              <w:rPr>
                <w:sz w:val="18"/>
                <w:szCs w:val="18"/>
              </w:rPr>
            </w:pPr>
            <w:r>
              <w:rPr>
                <w:sz w:val="18"/>
                <w:szCs w:val="18"/>
              </w:rPr>
              <w:t>ř.11 až 20</w:t>
            </w:r>
          </w:p>
        </w:tc>
        <w:tc>
          <w:tcPr>
            <w:tcW w:w="648" w:type="dxa"/>
            <w:vAlign w:val="center"/>
          </w:tcPr>
          <w:p w:rsidR="00C66478" w:rsidRDefault="00C66478">
            <w:pPr>
              <w:jc w:val="center"/>
              <w:rPr>
                <w:sz w:val="18"/>
                <w:szCs w:val="18"/>
              </w:rPr>
            </w:pPr>
            <w:r>
              <w:rPr>
                <w:sz w:val="18"/>
                <w:szCs w:val="18"/>
              </w:rPr>
              <w:t>0010</w:t>
            </w:r>
          </w:p>
        </w:tc>
        <w:tc>
          <w:tcPr>
            <w:tcW w:w="1417" w:type="dxa"/>
            <w:vAlign w:val="center"/>
          </w:tcPr>
          <w:p w:rsidR="00C66478" w:rsidRDefault="00C66478">
            <w:pPr>
              <w:jc w:val="center"/>
              <w:rPr>
                <w:sz w:val="18"/>
                <w:szCs w:val="18"/>
              </w:rPr>
            </w:pPr>
            <w:r>
              <w:rPr>
                <w:sz w:val="18"/>
                <w:szCs w:val="18"/>
              </w:rPr>
              <w:t>141 111 495,30</w:t>
            </w:r>
          </w:p>
        </w:tc>
        <w:tc>
          <w:tcPr>
            <w:tcW w:w="1732" w:type="dxa"/>
            <w:vAlign w:val="center"/>
          </w:tcPr>
          <w:p w:rsidR="00C66478" w:rsidRDefault="00C66478">
            <w:pPr>
              <w:jc w:val="center"/>
              <w:rPr>
                <w:sz w:val="18"/>
                <w:szCs w:val="18"/>
              </w:rPr>
            </w:pPr>
            <w:r>
              <w:rPr>
                <w:sz w:val="18"/>
                <w:szCs w:val="18"/>
              </w:rPr>
              <w:t>156 433 199,40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w:t>
            </w:r>
          </w:p>
        </w:tc>
        <w:tc>
          <w:tcPr>
            <w:tcW w:w="2599" w:type="dxa"/>
            <w:vAlign w:val="center"/>
          </w:tcPr>
          <w:p w:rsidR="00C66478" w:rsidRDefault="00C66478">
            <w:pPr>
              <w:jc w:val="center"/>
              <w:rPr>
                <w:sz w:val="18"/>
                <w:szCs w:val="18"/>
              </w:rPr>
            </w:pPr>
            <w:r>
              <w:rPr>
                <w:sz w:val="18"/>
                <w:szCs w:val="18"/>
              </w:rPr>
              <w:t>Pozemky</w:t>
            </w:r>
          </w:p>
        </w:tc>
        <w:tc>
          <w:tcPr>
            <w:tcW w:w="1346" w:type="dxa"/>
            <w:vAlign w:val="center"/>
          </w:tcPr>
          <w:p w:rsidR="00C66478" w:rsidRDefault="00C66478">
            <w:pPr>
              <w:jc w:val="center"/>
              <w:rPr>
                <w:sz w:val="18"/>
                <w:szCs w:val="18"/>
              </w:rPr>
            </w:pPr>
            <w:r>
              <w:rPr>
                <w:sz w:val="18"/>
                <w:szCs w:val="18"/>
              </w:rPr>
              <w:t>031</w:t>
            </w:r>
          </w:p>
        </w:tc>
        <w:tc>
          <w:tcPr>
            <w:tcW w:w="648" w:type="dxa"/>
            <w:vAlign w:val="center"/>
          </w:tcPr>
          <w:p w:rsidR="00C66478" w:rsidRDefault="00C66478">
            <w:pPr>
              <w:jc w:val="center"/>
              <w:rPr>
                <w:sz w:val="18"/>
                <w:szCs w:val="18"/>
              </w:rPr>
            </w:pPr>
            <w:r>
              <w:rPr>
                <w:sz w:val="18"/>
                <w:szCs w:val="18"/>
              </w:rPr>
              <w:t>0011</w:t>
            </w:r>
          </w:p>
        </w:tc>
        <w:tc>
          <w:tcPr>
            <w:tcW w:w="1417" w:type="dxa"/>
            <w:vAlign w:val="center"/>
          </w:tcPr>
          <w:p w:rsidR="00C66478" w:rsidRDefault="00C66478">
            <w:pPr>
              <w:jc w:val="center"/>
              <w:rPr>
                <w:sz w:val="18"/>
                <w:szCs w:val="18"/>
              </w:rPr>
            </w:pPr>
            <w:r>
              <w:rPr>
                <w:sz w:val="18"/>
                <w:szCs w:val="18"/>
              </w:rPr>
              <w:t>2 011 100,00</w:t>
            </w:r>
          </w:p>
        </w:tc>
        <w:tc>
          <w:tcPr>
            <w:tcW w:w="1732" w:type="dxa"/>
            <w:vAlign w:val="center"/>
          </w:tcPr>
          <w:p w:rsidR="00C66478" w:rsidRDefault="00C66478">
            <w:pPr>
              <w:jc w:val="center"/>
              <w:rPr>
                <w:sz w:val="18"/>
                <w:szCs w:val="18"/>
              </w:rPr>
            </w:pPr>
            <w:r>
              <w:rPr>
                <w:sz w:val="18"/>
                <w:szCs w:val="18"/>
              </w:rPr>
              <w:t>2 011 100,00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2</w:t>
            </w:r>
          </w:p>
        </w:tc>
        <w:tc>
          <w:tcPr>
            <w:tcW w:w="2599" w:type="dxa"/>
            <w:vAlign w:val="center"/>
          </w:tcPr>
          <w:p w:rsidR="00C66478" w:rsidRDefault="00C66478">
            <w:pPr>
              <w:jc w:val="center"/>
              <w:rPr>
                <w:sz w:val="18"/>
                <w:szCs w:val="18"/>
              </w:rPr>
            </w:pPr>
            <w:r>
              <w:rPr>
                <w:sz w:val="18"/>
                <w:szCs w:val="18"/>
              </w:rPr>
              <w:t>Umělecká díla, předměty a sbírky</w:t>
            </w:r>
          </w:p>
        </w:tc>
        <w:tc>
          <w:tcPr>
            <w:tcW w:w="1346" w:type="dxa"/>
            <w:vAlign w:val="center"/>
          </w:tcPr>
          <w:p w:rsidR="00C66478" w:rsidRDefault="00C66478">
            <w:pPr>
              <w:jc w:val="center"/>
              <w:rPr>
                <w:sz w:val="18"/>
                <w:szCs w:val="18"/>
              </w:rPr>
            </w:pPr>
            <w:r>
              <w:rPr>
                <w:sz w:val="18"/>
                <w:szCs w:val="18"/>
              </w:rPr>
              <w:t>032</w:t>
            </w:r>
          </w:p>
        </w:tc>
        <w:tc>
          <w:tcPr>
            <w:tcW w:w="648" w:type="dxa"/>
            <w:vAlign w:val="center"/>
          </w:tcPr>
          <w:p w:rsidR="00C66478" w:rsidRDefault="00C66478">
            <w:pPr>
              <w:jc w:val="center"/>
              <w:rPr>
                <w:sz w:val="18"/>
                <w:szCs w:val="18"/>
              </w:rPr>
            </w:pPr>
            <w:r>
              <w:rPr>
                <w:sz w:val="18"/>
                <w:szCs w:val="18"/>
              </w:rPr>
              <w:t>0012</w:t>
            </w:r>
          </w:p>
        </w:tc>
        <w:tc>
          <w:tcPr>
            <w:tcW w:w="1417" w:type="dxa"/>
            <w:vAlign w:val="center"/>
          </w:tcPr>
          <w:p w:rsidR="00C66478" w:rsidRDefault="00C66478">
            <w:pPr>
              <w:jc w:val="center"/>
              <w:rPr>
                <w:sz w:val="18"/>
                <w:szCs w:val="18"/>
              </w:rPr>
            </w:pPr>
            <w:r>
              <w:rPr>
                <w:sz w:val="18"/>
                <w:szCs w:val="18"/>
              </w:rPr>
              <w:t>51 000,00</w:t>
            </w:r>
          </w:p>
        </w:tc>
        <w:tc>
          <w:tcPr>
            <w:tcW w:w="1732" w:type="dxa"/>
            <w:vAlign w:val="center"/>
          </w:tcPr>
          <w:p w:rsidR="00C66478" w:rsidRDefault="00C66478">
            <w:pPr>
              <w:jc w:val="center"/>
              <w:rPr>
                <w:sz w:val="18"/>
                <w:szCs w:val="18"/>
              </w:rPr>
            </w:pPr>
            <w:r>
              <w:rPr>
                <w:sz w:val="18"/>
                <w:szCs w:val="18"/>
              </w:rPr>
              <w:t>51 000,00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3</w:t>
            </w:r>
          </w:p>
        </w:tc>
        <w:tc>
          <w:tcPr>
            <w:tcW w:w="2599" w:type="dxa"/>
            <w:vAlign w:val="center"/>
          </w:tcPr>
          <w:p w:rsidR="00C66478" w:rsidRDefault="00C66478">
            <w:pPr>
              <w:jc w:val="center"/>
              <w:rPr>
                <w:sz w:val="18"/>
                <w:szCs w:val="18"/>
              </w:rPr>
            </w:pPr>
            <w:r>
              <w:rPr>
                <w:sz w:val="18"/>
                <w:szCs w:val="18"/>
              </w:rPr>
              <w:t>Stavby</w:t>
            </w:r>
          </w:p>
        </w:tc>
        <w:tc>
          <w:tcPr>
            <w:tcW w:w="1346" w:type="dxa"/>
            <w:vAlign w:val="center"/>
          </w:tcPr>
          <w:p w:rsidR="00C66478" w:rsidRDefault="00C66478">
            <w:pPr>
              <w:jc w:val="center"/>
              <w:rPr>
                <w:sz w:val="18"/>
                <w:szCs w:val="18"/>
              </w:rPr>
            </w:pPr>
            <w:r>
              <w:rPr>
                <w:sz w:val="18"/>
                <w:szCs w:val="18"/>
              </w:rPr>
              <w:t>021</w:t>
            </w:r>
          </w:p>
        </w:tc>
        <w:tc>
          <w:tcPr>
            <w:tcW w:w="648" w:type="dxa"/>
            <w:vAlign w:val="center"/>
          </w:tcPr>
          <w:p w:rsidR="00C66478" w:rsidRDefault="00C66478">
            <w:pPr>
              <w:jc w:val="center"/>
              <w:rPr>
                <w:sz w:val="18"/>
                <w:szCs w:val="18"/>
              </w:rPr>
            </w:pPr>
            <w:r>
              <w:rPr>
                <w:sz w:val="18"/>
                <w:szCs w:val="18"/>
              </w:rPr>
              <w:t>0013</w:t>
            </w:r>
          </w:p>
        </w:tc>
        <w:tc>
          <w:tcPr>
            <w:tcW w:w="1417" w:type="dxa"/>
            <w:vAlign w:val="center"/>
          </w:tcPr>
          <w:p w:rsidR="00C66478" w:rsidRDefault="00C66478">
            <w:pPr>
              <w:jc w:val="center"/>
              <w:rPr>
                <w:sz w:val="18"/>
                <w:szCs w:val="18"/>
              </w:rPr>
            </w:pPr>
            <w:r>
              <w:rPr>
                <w:sz w:val="18"/>
                <w:szCs w:val="18"/>
              </w:rPr>
              <w:t>77 075 764,00</w:t>
            </w:r>
          </w:p>
        </w:tc>
        <w:tc>
          <w:tcPr>
            <w:tcW w:w="1732" w:type="dxa"/>
            <w:vAlign w:val="center"/>
          </w:tcPr>
          <w:p w:rsidR="00C66478" w:rsidRDefault="00C66478">
            <w:pPr>
              <w:jc w:val="center"/>
              <w:rPr>
                <w:sz w:val="18"/>
                <w:szCs w:val="18"/>
              </w:rPr>
            </w:pPr>
            <w:r>
              <w:rPr>
                <w:sz w:val="18"/>
                <w:szCs w:val="18"/>
              </w:rPr>
              <w:t>81 591 484,00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4</w:t>
            </w:r>
          </w:p>
        </w:tc>
        <w:tc>
          <w:tcPr>
            <w:tcW w:w="2599" w:type="dxa"/>
            <w:vAlign w:val="center"/>
          </w:tcPr>
          <w:p w:rsidR="00C66478" w:rsidRDefault="00C66478">
            <w:pPr>
              <w:jc w:val="center"/>
              <w:rPr>
                <w:sz w:val="18"/>
                <w:szCs w:val="18"/>
              </w:rPr>
            </w:pPr>
            <w:r>
              <w:rPr>
                <w:sz w:val="18"/>
                <w:szCs w:val="18"/>
              </w:rPr>
              <w:t>Samostatné movité věci a soubory movitých věcí</w:t>
            </w:r>
          </w:p>
        </w:tc>
        <w:tc>
          <w:tcPr>
            <w:tcW w:w="1346" w:type="dxa"/>
            <w:vAlign w:val="center"/>
          </w:tcPr>
          <w:p w:rsidR="00C66478" w:rsidRDefault="00C66478">
            <w:pPr>
              <w:jc w:val="center"/>
              <w:rPr>
                <w:sz w:val="18"/>
                <w:szCs w:val="18"/>
              </w:rPr>
            </w:pPr>
            <w:r>
              <w:rPr>
                <w:sz w:val="18"/>
                <w:szCs w:val="18"/>
              </w:rPr>
              <w:t>022</w:t>
            </w:r>
          </w:p>
        </w:tc>
        <w:tc>
          <w:tcPr>
            <w:tcW w:w="648" w:type="dxa"/>
            <w:vAlign w:val="center"/>
          </w:tcPr>
          <w:p w:rsidR="00C66478" w:rsidRDefault="00C66478">
            <w:pPr>
              <w:jc w:val="center"/>
              <w:rPr>
                <w:sz w:val="18"/>
                <w:szCs w:val="18"/>
              </w:rPr>
            </w:pPr>
            <w:r>
              <w:rPr>
                <w:sz w:val="18"/>
                <w:szCs w:val="18"/>
              </w:rPr>
              <w:t>0014</w:t>
            </w:r>
          </w:p>
        </w:tc>
        <w:tc>
          <w:tcPr>
            <w:tcW w:w="1417" w:type="dxa"/>
            <w:vAlign w:val="center"/>
          </w:tcPr>
          <w:p w:rsidR="00C66478" w:rsidRDefault="00C66478">
            <w:pPr>
              <w:jc w:val="center"/>
              <w:rPr>
                <w:sz w:val="18"/>
                <w:szCs w:val="18"/>
              </w:rPr>
            </w:pPr>
            <w:r>
              <w:rPr>
                <w:sz w:val="18"/>
                <w:szCs w:val="18"/>
              </w:rPr>
              <w:t>39 400 318,30</w:t>
            </w:r>
          </w:p>
        </w:tc>
        <w:tc>
          <w:tcPr>
            <w:tcW w:w="1732" w:type="dxa"/>
            <w:vAlign w:val="center"/>
          </w:tcPr>
          <w:p w:rsidR="00C66478" w:rsidRDefault="00C66478">
            <w:pPr>
              <w:jc w:val="center"/>
              <w:rPr>
                <w:sz w:val="18"/>
                <w:szCs w:val="18"/>
              </w:rPr>
            </w:pPr>
            <w:r>
              <w:rPr>
                <w:sz w:val="18"/>
                <w:szCs w:val="18"/>
              </w:rPr>
              <w:t>50 574 909,80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5</w:t>
            </w:r>
          </w:p>
        </w:tc>
        <w:tc>
          <w:tcPr>
            <w:tcW w:w="2599" w:type="dxa"/>
            <w:vAlign w:val="center"/>
          </w:tcPr>
          <w:p w:rsidR="00C66478" w:rsidRDefault="00C66478">
            <w:pPr>
              <w:jc w:val="center"/>
              <w:rPr>
                <w:sz w:val="18"/>
                <w:szCs w:val="18"/>
              </w:rPr>
            </w:pPr>
            <w:r>
              <w:rPr>
                <w:sz w:val="18"/>
                <w:szCs w:val="18"/>
              </w:rPr>
              <w:t>Pěstitelské celky trvalých porostů</w:t>
            </w:r>
          </w:p>
        </w:tc>
        <w:tc>
          <w:tcPr>
            <w:tcW w:w="1346" w:type="dxa"/>
            <w:vAlign w:val="center"/>
          </w:tcPr>
          <w:p w:rsidR="00C66478" w:rsidRDefault="00C66478">
            <w:pPr>
              <w:jc w:val="center"/>
              <w:rPr>
                <w:sz w:val="18"/>
                <w:szCs w:val="18"/>
              </w:rPr>
            </w:pPr>
            <w:r>
              <w:rPr>
                <w:sz w:val="18"/>
                <w:szCs w:val="18"/>
              </w:rPr>
              <w:t>025</w:t>
            </w:r>
          </w:p>
        </w:tc>
        <w:tc>
          <w:tcPr>
            <w:tcW w:w="648" w:type="dxa"/>
            <w:vAlign w:val="center"/>
          </w:tcPr>
          <w:p w:rsidR="00C66478" w:rsidRDefault="00C66478">
            <w:pPr>
              <w:jc w:val="center"/>
              <w:rPr>
                <w:sz w:val="18"/>
                <w:szCs w:val="18"/>
              </w:rPr>
            </w:pPr>
            <w:r>
              <w:rPr>
                <w:sz w:val="18"/>
                <w:szCs w:val="18"/>
              </w:rPr>
              <w:t>0015</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6</w:t>
            </w:r>
          </w:p>
        </w:tc>
        <w:tc>
          <w:tcPr>
            <w:tcW w:w="2599" w:type="dxa"/>
            <w:vAlign w:val="center"/>
          </w:tcPr>
          <w:p w:rsidR="00C66478" w:rsidRDefault="00C66478">
            <w:pPr>
              <w:jc w:val="center"/>
              <w:rPr>
                <w:sz w:val="18"/>
                <w:szCs w:val="18"/>
              </w:rPr>
            </w:pPr>
            <w:r>
              <w:rPr>
                <w:sz w:val="18"/>
                <w:szCs w:val="18"/>
              </w:rPr>
              <w:t>Základní stádo a tažná zvířata</w:t>
            </w:r>
          </w:p>
        </w:tc>
        <w:tc>
          <w:tcPr>
            <w:tcW w:w="1346" w:type="dxa"/>
            <w:vAlign w:val="center"/>
          </w:tcPr>
          <w:p w:rsidR="00C66478" w:rsidRDefault="00C66478">
            <w:pPr>
              <w:jc w:val="center"/>
              <w:rPr>
                <w:sz w:val="18"/>
                <w:szCs w:val="18"/>
              </w:rPr>
            </w:pPr>
            <w:r>
              <w:rPr>
                <w:sz w:val="18"/>
                <w:szCs w:val="18"/>
              </w:rPr>
              <w:t>026</w:t>
            </w:r>
          </w:p>
        </w:tc>
        <w:tc>
          <w:tcPr>
            <w:tcW w:w="648" w:type="dxa"/>
            <w:vAlign w:val="center"/>
          </w:tcPr>
          <w:p w:rsidR="00C66478" w:rsidRDefault="00C66478">
            <w:pPr>
              <w:jc w:val="center"/>
              <w:rPr>
                <w:sz w:val="18"/>
                <w:szCs w:val="18"/>
              </w:rPr>
            </w:pPr>
            <w:r>
              <w:rPr>
                <w:sz w:val="18"/>
                <w:szCs w:val="18"/>
              </w:rPr>
              <w:t>0016</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7</w:t>
            </w:r>
          </w:p>
        </w:tc>
        <w:tc>
          <w:tcPr>
            <w:tcW w:w="2599" w:type="dxa"/>
            <w:vAlign w:val="center"/>
          </w:tcPr>
          <w:p w:rsidR="00C66478" w:rsidRDefault="00C66478">
            <w:pPr>
              <w:jc w:val="center"/>
              <w:rPr>
                <w:sz w:val="18"/>
                <w:szCs w:val="18"/>
              </w:rPr>
            </w:pPr>
            <w:r>
              <w:rPr>
                <w:sz w:val="18"/>
                <w:szCs w:val="18"/>
              </w:rPr>
              <w:t>Drobný dlouhodobý hmotný majetek</w:t>
            </w:r>
          </w:p>
        </w:tc>
        <w:tc>
          <w:tcPr>
            <w:tcW w:w="1346" w:type="dxa"/>
            <w:vAlign w:val="center"/>
          </w:tcPr>
          <w:p w:rsidR="00C66478" w:rsidRDefault="00C66478">
            <w:pPr>
              <w:jc w:val="center"/>
              <w:rPr>
                <w:sz w:val="18"/>
                <w:szCs w:val="18"/>
              </w:rPr>
            </w:pPr>
            <w:r>
              <w:rPr>
                <w:sz w:val="18"/>
                <w:szCs w:val="18"/>
              </w:rPr>
              <w:t>028</w:t>
            </w:r>
          </w:p>
        </w:tc>
        <w:tc>
          <w:tcPr>
            <w:tcW w:w="648" w:type="dxa"/>
            <w:vAlign w:val="center"/>
          </w:tcPr>
          <w:p w:rsidR="00C66478" w:rsidRDefault="00C66478">
            <w:pPr>
              <w:jc w:val="center"/>
              <w:rPr>
                <w:sz w:val="18"/>
                <w:szCs w:val="18"/>
              </w:rPr>
            </w:pPr>
            <w:r>
              <w:rPr>
                <w:sz w:val="18"/>
                <w:szCs w:val="18"/>
              </w:rPr>
              <w:t>0017</w:t>
            </w:r>
          </w:p>
        </w:tc>
        <w:tc>
          <w:tcPr>
            <w:tcW w:w="1417" w:type="dxa"/>
            <w:vAlign w:val="center"/>
          </w:tcPr>
          <w:p w:rsidR="00C66478" w:rsidRDefault="00C66478">
            <w:pPr>
              <w:jc w:val="center"/>
              <w:rPr>
                <w:sz w:val="18"/>
                <w:szCs w:val="18"/>
              </w:rPr>
            </w:pPr>
            <w:r>
              <w:rPr>
                <w:sz w:val="18"/>
                <w:szCs w:val="18"/>
              </w:rPr>
              <w:t>22 553 313,00</w:t>
            </w:r>
          </w:p>
        </w:tc>
        <w:tc>
          <w:tcPr>
            <w:tcW w:w="1732" w:type="dxa"/>
            <w:vAlign w:val="center"/>
          </w:tcPr>
          <w:p w:rsidR="00C66478" w:rsidRDefault="00C66478">
            <w:pPr>
              <w:jc w:val="center"/>
              <w:rPr>
                <w:sz w:val="18"/>
                <w:szCs w:val="18"/>
              </w:rPr>
            </w:pPr>
            <w:r>
              <w:rPr>
                <w:sz w:val="18"/>
                <w:szCs w:val="18"/>
              </w:rPr>
              <w:t>22 143 163,00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8</w:t>
            </w:r>
          </w:p>
        </w:tc>
        <w:tc>
          <w:tcPr>
            <w:tcW w:w="2599" w:type="dxa"/>
            <w:vAlign w:val="center"/>
          </w:tcPr>
          <w:p w:rsidR="00C66478" w:rsidRDefault="00C66478">
            <w:pPr>
              <w:jc w:val="center"/>
              <w:rPr>
                <w:sz w:val="18"/>
                <w:szCs w:val="18"/>
              </w:rPr>
            </w:pPr>
            <w:r>
              <w:rPr>
                <w:sz w:val="18"/>
                <w:szCs w:val="18"/>
              </w:rPr>
              <w:t>Ostatní dlouhodobý hmotný majetek</w:t>
            </w:r>
          </w:p>
        </w:tc>
        <w:tc>
          <w:tcPr>
            <w:tcW w:w="1346" w:type="dxa"/>
            <w:vAlign w:val="center"/>
          </w:tcPr>
          <w:p w:rsidR="00C66478" w:rsidRDefault="00C66478">
            <w:pPr>
              <w:jc w:val="center"/>
              <w:rPr>
                <w:sz w:val="18"/>
                <w:szCs w:val="18"/>
              </w:rPr>
            </w:pPr>
            <w:r>
              <w:rPr>
                <w:sz w:val="18"/>
                <w:szCs w:val="18"/>
              </w:rPr>
              <w:t>029</w:t>
            </w:r>
          </w:p>
        </w:tc>
        <w:tc>
          <w:tcPr>
            <w:tcW w:w="648" w:type="dxa"/>
            <w:vAlign w:val="center"/>
          </w:tcPr>
          <w:p w:rsidR="00C66478" w:rsidRDefault="00C66478">
            <w:pPr>
              <w:jc w:val="center"/>
              <w:rPr>
                <w:sz w:val="18"/>
                <w:szCs w:val="18"/>
              </w:rPr>
            </w:pPr>
            <w:r>
              <w:rPr>
                <w:sz w:val="18"/>
                <w:szCs w:val="18"/>
              </w:rPr>
              <w:t>0018</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9</w:t>
            </w:r>
          </w:p>
        </w:tc>
        <w:tc>
          <w:tcPr>
            <w:tcW w:w="2599" w:type="dxa"/>
            <w:vAlign w:val="center"/>
          </w:tcPr>
          <w:p w:rsidR="00C66478" w:rsidRDefault="00C66478">
            <w:pPr>
              <w:jc w:val="center"/>
              <w:rPr>
                <w:sz w:val="18"/>
                <w:szCs w:val="18"/>
              </w:rPr>
            </w:pPr>
            <w:r>
              <w:rPr>
                <w:sz w:val="18"/>
                <w:szCs w:val="18"/>
              </w:rPr>
              <w:t>Nedokončený dlouhodobý hmotný majetek</w:t>
            </w:r>
          </w:p>
        </w:tc>
        <w:tc>
          <w:tcPr>
            <w:tcW w:w="1346" w:type="dxa"/>
            <w:vAlign w:val="center"/>
          </w:tcPr>
          <w:p w:rsidR="00C66478" w:rsidRDefault="00C66478">
            <w:pPr>
              <w:jc w:val="center"/>
              <w:rPr>
                <w:sz w:val="18"/>
                <w:szCs w:val="18"/>
              </w:rPr>
            </w:pPr>
            <w:r>
              <w:rPr>
                <w:sz w:val="18"/>
                <w:szCs w:val="18"/>
              </w:rPr>
              <w:t>042</w:t>
            </w:r>
          </w:p>
        </w:tc>
        <w:tc>
          <w:tcPr>
            <w:tcW w:w="648" w:type="dxa"/>
            <w:vAlign w:val="center"/>
          </w:tcPr>
          <w:p w:rsidR="00C66478" w:rsidRDefault="00C66478">
            <w:pPr>
              <w:jc w:val="center"/>
              <w:rPr>
                <w:sz w:val="18"/>
                <w:szCs w:val="18"/>
              </w:rPr>
            </w:pPr>
            <w:r>
              <w:rPr>
                <w:sz w:val="18"/>
                <w:szCs w:val="18"/>
              </w:rPr>
              <w:t>0019</w:t>
            </w:r>
          </w:p>
        </w:tc>
        <w:tc>
          <w:tcPr>
            <w:tcW w:w="1417" w:type="dxa"/>
            <w:vAlign w:val="center"/>
          </w:tcPr>
          <w:p w:rsidR="00C66478" w:rsidRDefault="00C66478">
            <w:pPr>
              <w:jc w:val="center"/>
              <w:rPr>
                <w:sz w:val="18"/>
                <w:szCs w:val="18"/>
              </w:rPr>
            </w:pPr>
            <w:r>
              <w:rPr>
                <w:sz w:val="18"/>
                <w:szCs w:val="18"/>
              </w:rPr>
              <w:t>20 000,00</w:t>
            </w:r>
          </w:p>
        </w:tc>
        <w:tc>
          <w:tcPr>
            <w:tcW w:w="1732" w:type="dxa"/>
            <w:vAlign w:val="center"/>
          </w:tcPr>
          <w:p w:rsidR="00C66478" w:rsidRDefault="00C66478">
            <w:pPr>
              <w:jc w:val="center"/>
              <w:rPr>
                <w:sz w:val="18"/>
                <w:szCs w:val="18"/>
              </w:rPr>
            </w:pPr>
            <w:r>
              <w:rPr>
                <w:sz w:val="18"/>
                <w:szCs w:val="18"/>
              </w:rPr>
              <w:t>61 542,60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10</w:t>
            </w:r>
          </w:p>
        </w:tc>
        <w:tc>
          <w:tcPr>
            <w:tcW w:w="2599" w:type="dxa"/>
            <w:vAlign w:val="center"/>
          </w:tcPr>
          <w:p w:rsidR="00C66478" w:rsidRDefault="00C66478">
            <w:pPr>
              <w:jc w:val="center"/>
              <w:rPr>
                <w:sz w:val="18"/>
                <w:szCs w:val="18"/>
              </w:rPr>
            </w:pPr>
            <w:r>
              <w:rPr>
                <w:sz w:val="18"/>
                <w:szCs w:val="18"/>
              </w:rPr>
              <w:t>Poskytnuté zálohy na dlouhodobý hnotný majetek</w:t>
            </w:r>
          </w:p>
        </w:tc>
        <w:tc>
          <w:tcPr>
            <w:tcW w:w="1346" w:type="dxa"/>
            <w:vAlign w:val="center"/>
          </w:tcPr>
          <w:p w:rsidR="00C66478" w:rsidRDefault="00C66478">
            <w:pPr>
              <w:jc w:val="center"/>
              <w:rPr>
                <w:sz w:val="18"/>
                <w:szCs w:val="18"/>
              </w:rPr>
            </w:pPr>
            <w:r>
              <w:rPr>
                <w:sz w:val="18"/>
                <w:szCs w:val="18"/>
              </w:rPr>
              <w:t>052</w:t>
            </w:r>
          </w:p>
        </w:tc>
        <w:tc>
          <w:tcPr>
            <w:tcW w:w="648" w:type="dxa"/>
            <w:vAlign w:val="center"/>
          </w:tcPr>
          <w:p w:rsidR="00C66478" w:rsidRDefault="00C66478">
            <w:pPr>
              <w:jc w:val="center"/>
              <w:rPr>
                <w:sz w:val="18"/>
                <w:szCs w:val="18"/>
              </w:rPr>
            </w:pPr>
            <w:r>
              <w:rPr>
                <w:sz w:val="18"/>
                <w:szCs w:val="18"/>
              </w:rPr>
              <w:t>0020</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r>
              <w:rPr>
                <w:sz w:val="18"/>
                <w:szCs w:val="18"/>
              </w:rPr>
              <w:t>III</w:t>
            </w:r>
          </w:p>
        </w:tc>
        <w:tc>
          <w:tcPr>
            <w:tcW w:w="454" w:type="dxa"/>
            <w:vAlign w:val="center"/>
          </w:tcPr>
          <w:p w:rsidR="00C66478" w:rsidRDefault="00C66478">
            <w:pPr>
              <w:jc w:val="center"/>
              <w:rPr>
                <w:sz w:val="18"/>
                <w:szCs w:val="18"/>
              </w:rPr>
            </w:pPr>
          </w:p>
        </w:tc>
        <w:tc>
          <w:tcPr>
            <w:tcW w:w="2599" w:type="dxa"/>
            <w:vAlign w:val="center"/>
          </w:tcPr>
          <w:p w:rsidR="00C66478" w:rsidRDefault="00C66478">
            <w:pPr>
              <w:jc w:val="center"/>
              <w:rPr>
                <w:sz w:val="18"/>
                <w:szCs w:val="18"/>
              </w:rPr>
            </w:pPr>
            <w:r>
              <w:rPr>
                <w:sz w:val="18"/>
                <w:szCs w:val="18"/>
              </w:rPr>
              <w:t>Dlouhodobý finanční majetek celkem</w:t>
            </w:r>
          </w:p>
        </w:tc>
        <w:tc>
          <w:tcPr>
            <w:tcW w:w="1346" w:type="dxa"/>
            <w:vAlign w:val="center"/>
          </w:tcPr>
          <w:p w:rsidR="00C66478" w:rsidRDefault="00C66478">
            <w:pPr>
              <w:jc w:val="center"/>
              <w:rPr>
                <w:sz w:val="18"/>
                <w:szCs w:val="18"/>
              </w:rPr>
            </w:pPr>
            <w:r>
              <w:rPr>
                <w:sz w:val="18"/>
                <w:szCs w:val="18"/>
              </w:rPr>
              <w:t>ř.22 až 28</w:t>
            </w:r>
          </w:p>
        </w:tc>
        <w:tc>
          <w:tcPr>
            <w:tcW w:w="648" w:type="dxa"/>
            <w:vAlign w:val="center"/>
          </w:tcPr>
          <w:p w:rsidR="00C66478" w:rsidRDefault="00C66478">
            <w:pPr>
              <w:jc w:val="center"/>
              <w:rPr>
                <w:sz w:val="18"/>
                <w:szCs w:val="18"/>
              </w:rPr>
            </w:pPr>
            <w:r>
              <w:rPr>
                <w:sz w:val="18"/>
                <w:szCs w:val="18"/>
              </w:rPr>
              <w:t>0021</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w:t>
            </w:r>
          </w:p>
        </w:tc>
        <w:tc>
          <w:tcPr>
            <w:tcW w:w="2599" w:type="dxa"/>
            <w:vAlign w:val="center"/>
          </w:tcPr>
          <w:p w:rsidR="00C66478" w:rsidRDefault="00C66478">
            <w:pPr>
              <w:jc w:val="center"/>
              <w:rPr>
                <w:sz w:val="18"/>
                <w:szCs w:val="18"/>
              </w:rPr>
            </w:pPr>
            <w:r>
              <w:rPr>
                <w:sz w:val="18"/>
                <w:szCs w:val="18"/>
              </w:rPr>
              <w:t>Podíly v ovládaných a řízených osobách</w:t>
            </w:r>
          </w:p>
        </w:tc>
        <w:tc>
          <w:tcPr>
            <w:tcW w:w="1346" w:type="dxa"/>
            <w:vAlign w:val="center"/>
          </w:tcPr>
          <w:p w:rsidR="00C66478" w:rsidRDefault="00C66478">
            <w:pPr>
              <w:jc w:val="center"/>
              <w:rPr>
                <w:sz w:val="18"/>
                <w:szCs w:val="18"/>
              </w:rPr>
            </w:pPr>
            <w:r>
              <w:rPr>
                <w:sz w:val="18"/>
                <w:szCs w:val="18"/>
              </w:rPr>
              <w:t>061</w:t>
            </w:r>
          </w:p>
        </w:tc>
        <w:tc>
          <w:tcPr>
            <w:tcW w:w="648" w:type="dxa"/>
            <w:vAlign w:val="center"/>
          </w:tcPr>
          <w:p w:rsidR="00C66478" w:rsidRDefault="00C66478">
            <w:pPr>
              <w:jc w:val="center"/>
              <w:rPr>
                <w:sz w:val="18"/>
                <w:szCs w:val="18"/>
              </w:rPr>
            </w:pPr>
            <w:r>
              <w:rPr>
                <w:sz w:val="18"/>
                <w:szCs w:val="18"/>
              </w:rPr>
              <w:t>0022</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2</w:t>
            </w:r>
          </w:p>
        </w:tc>
        <w:tc>
          <w:tcPr>
            <w:tcW w:w="2599" w:type="dxa"/>
            <w:vAlign w:val="center"/>
          </w:tcPr>
          <w:p w:rsidR="00C66478" w:rsidRDefault="00C66478">
            <w:pPr>
              <w:jc w:val="center"/>
              <w:rPr>
                <w:sz w:val="18"/>
                <w:szCs w:val="18"/>
              </w:rPr>
            </w:pPr>
            <w:r>
              <w:rPr>
                <w:sz w:val="18"/>
                <w:szCs w:val="18"/>
              </w:rPr>
              <w:t>Podíly v osobách pod podstatným vlivem</w:t>
            </w:r>
          </w:p>
        </w:tc>
        <w:tc>
          <w:tcPr>
            <w:tcW w:w="1346" w:type="dxa"/>
            <w:vAlign w:val="center"/>
          </w:tcPr>
          <w:p w:rsidR="00C66478" w:rsidRDefault="00C66478">
            <w:pPr>
              <w:jc w:val="center"/>
              <w:rPr>
                <w:sz w:val="18"/>
                <w:szCs w:val="18"/>
              </w:rPr>
            </w:pPr>
            <w:r>
              <w:rPr>
                <w:sz w:val="18"/>
                <w:szCs w:val="18"/>
              </w:rPr>
              <w:t>062</w:t>
            </w:r>
          </w:p>
        </w:tc>
        <w:tc>
          <w:tcPr>
            <w:tcW w:w="648" w:type="dxa"/>
            <w:vAlign w:val="center"/>
          </w:tcPr>
          <w:p w:rsidR="00C66478" w:rsidRDefault="00C66478">
            <w:pPr>
              <w:jc w:val="center"/>
              <w:rPr>
                <w:sz w:val="18"/>
                <w:szCs w:val="18"/>
              </w:rPr>
            </w:pPr>
            <w:r>
              <w:rPr>
                <w:sz w:val="18"/>
                <w:szCs w:val="18"/>
              </w:rPr>
              <w:t>0023</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3</w:t>
            </w:r>
          </w:p>
        </w:tc>
        <w:tc>
          <w:tcPr>
            <w:tcW w:w="2599" w:type="dxa"/>
            <w:vAlign w:val="center"/>
          </w:tcPr>
          <w:p w:rsidR="00C66478" w:rsidRDefault="00C66478">
            <w:pPr>
              <w:jc w:val="center"/>
              <w:rPr>
                <w:sz w:val="18"/>
                <w:szCs w:val="18"/>
              </w:rPr>
            </w:pPr>
            <w:r>
              <w:rPr>
                <w:sz w:val="18"/>
                <w:szCs w:val="18"/>
              </w:rPr>
              <w:t>Dluhové cenné papíry držené do splatnosti</w:t>
            </w:r>
          </w:p>
        </w:tc>
        <w:tc>
          <w:tcPr>
            <w:tcW w:w="1346" w:type="dxa"/>
            <w:vAlign w:val="center"/>
          </w:tcPr>
          <w:p w:rsidR="00C66478" w:rsidRDefault="00C66478">
            <w:pPr>
              <w:jc w:val="center"/>
              <w:rPr>
                <w:sz w:val="18"/>
                <w:szCs w:val="18"/>
              </w:rPr>
            </w:pPr>
            <w:r>
              <w:rPr>
                <w:sz w:val="18"/>
                <w:szCs w:val="18"/>
              </w:rPr>
              <w:t>063</w:t>
            </w:r>
          </w:p>
        </w:tc>
        <w:tc>
          <w:tcPr>
            <w:tcW w:w="648" w:type="dxa"/>
            <w:vAlign w:val="center"/>
          </w:tcPr>
          <w:p w:rsidR="00C66478" w:rsidRDefault="00C66478">
            <w:pPr>
              <w:jc w:val="center"/>
              <w:rPr>
                <w:sz w:val="18"/>
                <w:szCs w:val="18"/>
              </w:rPr>
            </w:pPr>
            <w:r>
              <w:rPr>
                <w:sz w:val="18"/>
                <w:szCs w:val="18"/>
              </w:rPr>
              <w:t>0024</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4</w:t>
            </w:r>
          </w:p>
        </w:tc>
        <w:tc>
          <w:tcPr>
            <w:tcW w:w="2599" w:type="dxa"/>
            <w:vAlign w:val="center"/>
          </w:tcPr>
          <w:p w:rsidR="00C66478" w:rsidRDefault="00C66478">
            <w:pPr>
              <w:jc w:val="center"/>
              <w:rPr>
                <w:sz w:val="18"/>
                <w:szCs w:val="18"/>
              </w:rPr>
            </w:pPr>
            <w:r>
              <w:rPr>
                <w:sz w:val="18"/>
                <w:szCs w:val="18"/>
              </w:rPr>
              <w:t>Půjčky organizačním složkám</w:t>
            </w:r>
          </w:p>
        </w:tc>
        <w:tc>
          <w:tcPr>
            <w:tcW w:w="1346" w:type="dxa"/>
            <w:vAlign w:val="center"/>
          </w:tcPr>
          <w:p w:rsidR="00C66478" w:rsidRDefault="00C66478">
            <w:pPr>
              <w:jc w:val="center"/>
              <w:rPr>
                <w:sz w:val="18"/>
                <w:szCs w:val="18"/>
              </w:rPr>
            </w:pPr>
            <w:r>
              <w:rPr>
                <w:sz w:val="18"/>
                <w:szCs w:val="18"/>
              </w:rPr>
              <w:t>066</w:t>
            </w:r>
          </w:p>
        </w:tc>
        <w:tc>
          <w:tcPr>
            <w:tcW w:w="648" w:type="dxa"/>
            <w:vAlign w:val="center"/>
          </w:tcPr>
          <w:p w:rsidR="00C66478" w:rsidRDefault="00C66478">
            <w:pPr>
              <w:jc w:val="center"/>
              <w:rPr>
                <w:sz w:val="18"/>
                <w:szCs w:val="18"/>
              </w:rPr>
            </w:pPr>
            <w:r>
              <w:rPr>
                <w:sz w:val="18"/>
                <w:szCs w:val="18"/>
              </w:rPr>
              <w:t>0025</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5</w:t>
            </w:r>
          </w:p>
        </w:tc>
        <w:tc>
          <w:tcPr>
            <w:tcW w:w="2599" w:type="dxa"/>
            <w:vAlign w:val="center"/>
          </w:tcPr>
          <w:p w:rsidR="00C66478" w:rsidRDefault="00C66478">
            <w:pPr>
              <w:jc w:val="center"/>
              <w:rPr>
                <w:sz w:val="18"/>
                <w:szCs w:val="18"/>
              </w:rPr>
            </w:pPr>
            <w:r>
              <w:rPr>
                <w:sz w:val="18"/>
                <w:szCs w:val="18"/>
              </w:rPr>
              <w:t>Ostatní dlouhodobé půjčky</w:t>
            </w:r>
          </w:p>
        </w:tc>
        <w:tc>
          <w:tcPr>
            <w:tcW w:w="1346" w:type="dxa"/>
            <w:vAlign w:val="center"/>
          </w:tcPr>
          <w:p w:rsidR="00C66478" w:rsidRDefault="00C66478">
            <w:pPr>
              <w:jc w:val="center"/>
              <w:rPr>
                <w:sz w:val="18"/>
                <w:szCs w:val="18"/>
              </w:rPr>
            </w:pPr>
            <w:r>
              <w:rPr>
                <w:sz w:val="18"/>
                <w:szCs w:val="18"/>
              </w:rPr>
              <w:t>067</w:t>
            </w:r>
          </w:p>
        </w:tc>
        <w:tc>
          <w:tcPr>
            <w:tcW w:w="648" w:type="dxa"/>
            <w:vAlign w:val="center"/>
          </w:tcPr>
          <w:p w:rsidR="00C66478" w:rsidRDefault="00C66478">
            <w:pPr>
              <w:jc w:val="center"/>
              <w:rPr>
                <w:sz w:val="18"/>
                <w:szCs w:val="18"/>
              </w:rPr>
            </w:pPr>
            <w:r>
              <w:rPr>
                <w:sz w:val="18"/>
                <w:szCs w:val="18"/>
              </w:rPr>
              <w:t>0026</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6</w:t>
            </w:r>
          </w:p>
        </w:tc>
        <w:tc>
          <w:tcPr>
            <w:tcW w:w="2599" w:type="dxa"/>
            <w:vAlign w:val="center"/>
          </w:tcPr>
          <w:p w:rsidR="00C66478" w:rsidRDefault="00C66478">
            <w:pPr>
              <w:jc w:val="center"/>
              <w:rPr>
                <w:sz w:val="18"/>
                <w:szCs w:val="18"/>
              </w:rPr>
            </w:pPr>
            <w:r>
              <w:rPr>
                <w:sz w:val="18"/>
                <w:szCs w:val="18"/>
              </w:rPr>
              <w:t>Ostatní dlouhodobý finanční majetek</w:t>
            </w:r>
          </w:p>
        </w:tc>
        <w:tc>
          <w:tcPr>
            <w:tcW w:w="1346" w:type="dxa"/>
            <w:vAlign w:val="center"/>
          </w:tcPr>
          <w:p w:rsidR="00C66478" w:rsidRDefault="00C66478">
            <w:pPr>
              <w:jc w:val="center"/>
              <w:rPr>
                <w:sz w:val="18"/>
                <w:szCs w:val="18"/>
              </w:rPr>
            </w:pPr>
            <w:r>
              <w:rPr>
                <w:sz w:val="18"/>
                <w:szCs w:val="18"/>
              </w:rPr>
              <w:t>069</w:t>
            </w:r>
          </w:p>
        </w:tc>
        <w:tc>
          <w:tcPr>
            <w:tcW w:w="648" w:type="dxa"/>
            <w:vAlign w:val="center"/>
          </w:tcPr>
          <w:p w:rsidR="00C66478" w:rsidRDefault="00C66478">
            <w:pPr>
              <w:jc w:val="center"/>
              <w:rPr>
                <w:sz w:val="18"/>
                <w:szCs w:val="18"/>
              </w:rPr>
            </w:pPr>
            <w:r>
              <w:rPr>
                <w:sz w:val="18"/>
                <w:szCs w:val="18"/>
              </w:rPr>
              <w:t>0027</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7</w:t>
            </w:r>
          </w:p>
        </w:tc>
        <w:tc>
          <w:tcPr>
            <w:tcW w:w="2599" w:type="dxa"/>
            <w:vAlign w:val="center"/>
          </w:tcPr>
          <w:p w:rsidR="00C66478" w:rsidRDefault="00C66478">
            <w:pPr>
              <w:jc w:val="center"/>
              <w:rPr>
                <w:sz w:val="18"/>
                <w:szCs w:val="18"/>
              </w:rPr>
            </w:pPr>
            <w:r>
              <w:rPr>
                <w:sz w:val="18"/>
                <w:szCs w:val="18"/>
              </w:rPr>
              <w:t>7.Pořizovaný dlouhodobý finanční majetek</w:t>
            </w:r>
          </w:p>
        </w:tc>
        <w:tc>
          <w:tcPr>
            <w:tcW w:w="1346" w:type="dxa"/>
            <w:vAlign w:val="center"/>
          </w:tcPr>
          <w:p w:rsidR="00C66478" w:rsidRDefault="00C66478">
            <w:pPr>
              <w:jc w:val="center"/>
              <w:rPr>
                <w:sz w:val="18"/>
                <w:szCs w:val="18"/>
              </w:rPr>
            </w:pPr>
            <w:r>
              <w:rPr>
                <w:sz w:val="18"/>
                <w:szCs w:val="18"/>
              </w:rPr>
              <w:t>043</w:t>
            </w:r>
          </w:p>
        </w:tc>
        <w:tc>
          <w:tcPr>
            <w:tcW w:w="648" w:type="dxa"/>
            <w:vAlign w:val="center"/>
          </w:tcPr>
          <w:p w:rsidR="00C66478" w:rsidRDefault="00C66478">
            <w:pPr>
              <w:jc w:val="center"/>
              <w:rPr>
                <w:sz w:val="18"/>
                <w:szCs w:val="18"/>
              </w:rPr>
            </w:pPr>
            <w:r>
              <w:rPr>
                <w:sz w:val="18"/>
                <w:szCs w:val="18"/>
              </w:rPr>
              <w:t>0028</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r>
              <w:rPr>
                <w:sz w:val="18"/>
                <w:szCs w:val="18"/>
              </w:rPr>
              <w:t>IV.</w:t>
            </w:r>
          </w:p>
        </w:tc>
        <w:tc>
          <w:tcPr>
            <w:tcW w:w="454" w:type="dxa"/>
            <w:vAlign w:val="center"/>
          </w:tcPr>
          <w:p w:rsidR="00C66478" w:rsidRDefault="00C66478">
            <w:pPr>
              <w:jc w:val="center"/>
              <w:rPr>
                <w:sz w:val="18"/>
                <w:szCs w:val="18"/>
              </w:rPr>
            </w:pPr>
          </w:p>
        </w:tc>
        <w:tc>
          <w:tcPr>
            <w:tcW w:w="2599" w:type="dxa"/>
            <w:vAlign w:val="center"/>
          </w:tcPr>
          <w:p w:rsidR="00C66478" w:rsidRDefault="00C66478">
            <w:pPr>
              <w:jc w:val="center"/>
              <w:rPr>
                <w:sz w:val="18"/>
                <w:szCs w:val="18"/>
              </w:rPr>
            </w:pPr>
            <w:r>
              <w:rPr>
                <w:sz w:val="18"/>
                <w:szCs w:val="18"/>
              </w:rPr>
              <w:t>Oprávky k dlouhodobému majetku celkem</w:t>
            </w:r>
          </w:p>
        </w:tc>
        <w:tc>
          <w:tcPr>
            <w:tcW w:w="1346" w:type="dxa"/>
            <w:vAlign w:val="center"/>
          </w:tcPr>
          <w:p w:rsidR="00C66478" w:rsidRDefault="00C66478">
            <w:pPr>
              <w:jc w:val="center"/>
              <w:rPr>
                <w:sz w:val="18"/>
                <w:szCs w:val="18"/>
              </w:rPr>
            </w:pPr>
            <w:r>
              <w:rPr>
                <w:sz w:val="18"/>
                <w:szCs w:val="18"/>
              </w:rPr>
              <w:t>ř.30 až 40</w:t>
            </w:r>
          </w:p>
        </w:tc>
        <w:tc>
          <w:tcPr>
            <w:tcW w:w="648" w:type="dxa"/>
            <w:vAlign w:val="center"/>
          </w:tcPr>
          <w:p w:rsidR="00C66478" w:rsidRDefault="00C66478">
            <w:pPr>
              <w:jc w:val="center"/>
              <w:rPr>
                <w:sz w:val="18"/>
                <w:szCs w:val="18"/>
              </w:rPr>
            </w:pPr>
            <w:r>
              <w:rPr>
                <w:sz w:val="18"/>
                <w:szCs w:val="18"/>
              </w:rPr>
              <w:t>0029</w:t>
            </w:r>
          </w:p>
        </w:tc>
        <w:tc>
          <w:tcPr>
            <w:tcW w:w="1417" w:type="dxa"/>
            <w:vAlign w:val="center"/>
          </w:tcPr>
          <w:p w:rsidR="00C66478" w:rsidRDefault="00C66478">
            <w:pPr>
              <w:jc w:val="center"/>
              <w:rPr>
                <w:sz w:val="18"/>
                <w:szCs w:val="18"/>
              </w:rPr>
            </w:pPr>
            <w:r>
              <w:rPr>
                <w:sz w:val="18"/>
                <w:szCs w:val="18"/>
              </w:rPr>
              <w:t>-57 904 165,04</w:t>
            </w:r>
          </w:p>
        </w:tc>
        <w:tc>
          <w:tcPr>
            <w:tcW w:w="1732" w:type="dxa"/>
            <w:vAlign w:val="center"/>
          </w:tcPr>
          <w:p w:rsidR="00C66478" w:rsidRDefault="00C66478">
            <w:pPr>
              <w:jc w:val="center"/>
              <w:rPr>
                <w:sz w:val="18"/>
                <w:szCs w:val="18"/>
              </w:rPr>
            </w:pPr>
            <w:r>
              <w:rPr>
                <w:sz w:val="18"/>
                <w:szCs w:val="18"/>
              </w:rPr>
              <w:t>-73 809 116,04</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w:t>
            </w:r>
          </w:p>
        </w:tc>
        <w:tc>
          <w:tcPr>
            <w:tcW w:w="2599" w:type="dxa"/>
            <w:vAlign w:val="center"/>
          </w:tcPr>
          <w:p w:rsidR="00C66478" w:rsidRDefault="00C66478">
            <w:pPr>
              <w:jc w:val="center"/>
              <w:rPr>
                <w:sz w:val="18"/>
                <w:szCs w:val="18"/>
              </w:rPr>
            </w:pPr>
            <w:r>
              <w:rPr>
                <w:sz w:val="18"/>
                <w:szCs w:val="18"/>
              </w:rPr>
              <w:t>Oprávky k nehmotným výsledkům výzkumu a vývoje</w:t>
            </w:r>
          </w:p>
        </w:tc>
        <w:tc>
          <w:tcPr>
            <w:tcW w:w="1346" w:type="dxa"/>
            <w:vAlign w:val="center"/>
          </w:tcPr>
          <w:p w:rsidR="00C66478" w:rsidRDefault="00C66478">
            <w:pPr>
              <w:jc w:val="center"/>
              <w:rPr>
                <w:sz w:val="18"/>
                <w:szCs w:val="18"/>
              </w:rPr>
            </w:pPr>
            <w:r>
              <w:rPr>
                <w:sz w:val="18"/>
                <w:szCs w:val="18"/>
              </w:rPr>
              <w:t>072</w:t>
            </w:r>
          </w:p>
        </w:tc>
        <w:tc>
          <w:tcPr>
            <w:tcW w:w="648" w:type="dxa"/>
            <w:vAlign w:val="center"/>
          </w:tcPr>
          <w:p w:rsidR="00C66478" w:rsidRDefault="00C66478">
            <w:pPr>
              <w:jc w:val="center"/>
              <w:rPr>
                <w:sz w:val="18"/>
                <w:szCs w:val="18"/>
              </w:rPr>
            </w:pPr>
            <w:r>
              <w:rPr>
                <w:sz w:val="18"/>
                <w:szCs w:val="18"/>
              </w:rPr>
              <w:t>0030</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2</w:t>
            </w:r>
          </w:p>
        </w:tc>
        <w:tc>
          <w:tcPr>
            <w:tcW w:w="2599" w:type="dxa"/>
            <w:vAlign w:val="center"/>
          </w:tcPr>
          <w:p w:rsidR="00C66478" w:rsidRDefault="00C66478">
            <w:pPr>
              <w:jc w:val="center"/>
              <w:rPr>
                <w:sz w:val="18"/>
                <w:szCs w:val="18"/>
              </w:rPr>
            </w:pPr>
            <w:r>
              <w:rPr>
                <w:sz w:val="18"/>
                <w:szCs w:val="18"/>
              </w:rPr>
              <w:t>Oprávky k softwaru</w:t>
            </w:r>
          </w:p>
        </w:tc>
        <w:tc>
          <w:tcPr>
            <w:tcW w:w="1346" w:type="dxa"/>
            <w:vAlign w:val="center"/>
          </w:tcPr>
          <w:p w:rsidR="00C66478" w:rsidRDefault="00C66478">
            <w:pPr>
              <w:jc w:val="center"/>
              <w:rPr>
                <w:sz w:val="18"/>
                <w:szCs w:val="18"/>
              </w:rPr>
            </w:pPr>
            <w:r>
              <w:rPr>
                <w:sz w:val="18"/>
                <w:szCs w:val="18"/>
              </w:rPr>
              <w:t>073</w:t>
            </w:r>
          </w:p>
        </w:tc>
        <w:tc>
          <w:tcPr>
            <w:tcW w:w="648" w:type="dxa"/>
            <w:vAlign w:val="center"/>
          </w:tcPr>
          <w:p w:rsidR="00C66478" w:rsidRDefault="00C66478">
            <w:pPr>
              <w:jc w:val="center"/>
              <w:rPr>
                <w:sz w:val="18"/>
                <w:szCs w:val="18"/>
              </w:rPr>
            </w:pPr>
            <w:r>
              <w:rPr>
                <w:sz w:val="18"/>
                <w:szCs w:val="18"/>
              </w:rPr>
              <w:t>0031</w:t>
            </w:r>
          </w:p>
        </w:tc>
        <w:tc>
          <w:tcPr>
            <w:tcW w:w="1417" w:type="dxa"/>
            <w:vAlign w:val="center"/>
          </w:tcPr>
          <w:p w:rsidR="00C66478" w:rsidRDefault="00C66478">
            <w:pPr>
              <w:jc w:val="center"/>
              <w:rPr>
                <w:sz w:val="18"/>
                <w:szCs w:val="18"/>
              </w:rPr>
            </w:pPr>
            <w:r>
              <w:rPr>
                <w:sz w:val="18"/>
                <w:szCs w:val="18"/>
              </w:rPr>
              <w:t>-1 835 993,20</w:t>
            </w:r>
          </w:p>
        </w:tc>
        <w:tc>
          <w:tcPr>
            <w:tcW w:w="1732" w:type="dxa"/>
            <w:vAlign w:val="center"/>
          </w:tcPr>
          <w:p w:rsidR="00C66478" w:rsidRDefault="00C66478">
            <w:pPr>
              <w:jc w:val="center"/>
              <w:rPr>
                <w:sz w:val="18"/>
                <w:szCs w:val="18"/>
              </w:rPr>
            </w:pPr>
            <w:r>
              <w:rPr>
                <w:sz w:val="18"/>
                <w:szCs w:val="18"/>
              </w:rPr>
              <w:t>-1 576 669,20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3</w:t>
            </w:r>
          </w:p>
        </w:tc>
        <w:tc>
          <w:tcPr>
            <w:tcW w:w="2599" w:type="dxa"/>
            <w:vAlign w:val="center"/>
          </w:tcPr>
          <w:p w:rsidR="00C66478" w:rsidRDefault="00C66478">
            <w:pPr>
              <w:jc w:val="center"/>
              <w:rPr>
                <w:sz w:val="18"/>
                <w:szCs w:val="18"/>
              </w:rPr>
            </w:pPr>
            <w:r>
              <w:rPr>
                <w:sz w:val="18"/>
                <w:szCs w:val="18"/>
              </w:rPr>
              <w:t>Oprávky k ocenitelným právům</w:t>
            </w:r>
          </w:p>
        </w:tc>
        <w:tc>
          <w:tcPr>
            <w:tcW w:w="1346" w:type="dxa"/>
            <w:vAlign w:val="center"/>
          </w:tcPr>
          <w:p w:rsidR="00C66478" w:rsidRDefault="00C66478">
            <w:pPr>
              <w:jc w:val="center"/>
              <w:rPr>
                <w:sz w:val="18"/>
                <w:szCs w:val="18"/>
              </w:rPr>
            </w:pPr>
            <w:r>
              <w:rPr>
                <w:sz w:val="18"/>
                <w:szCs w:val="18"/>
              </w:rPr>
              <w:t>074</w:t>
            </w:r>
          </w:p>
        </w:tc>
        <w:tc>
          <w:tcPr>
            <w:tcW w:w="648" w:type="dxa"/>
            <w:vAlign w:val="center"/>
          </w:tcPr>
          <w:p w:rsidR="00C66478" w:rsidRDefault="00C66478">
            <w:pPr>
              <w:jc w:val="center"/>
              <w:rPr>
                <w:sz w:val="18"/>
                <w:szCs w:val="18"/>
              </w:rPr>
            </w:pPr>
            <w:r>
              <w:rPr>
                <w:sz w:val="18"/>
                <w:szCs w:val="18"/>
              </w:rPr>
              <w:t>0032</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4</w:t>
            </w:r>
          </w:p>
        </w:tc>
        <w:tc>
          <w:tcPr>
            <w:tcW w:w="2599" w:type="dxa"/>
            <w:vAlign w:val="center"/>
          </w:tcPr>
          <w:p w:rsidR="00C66478" w:rsidRDefault="00C66478">
            <w:pPr>
              <w:jc w:val="center"/>
              <w:rPr>
                <w:sz w:val="18"/>
                <w:szCs w:val="18"/>
              </w:rPr>
            </w:pPr>
            <w:r>
              <w:rPr>
                <w:sz w:val="18"/>
                <w:szCs w:val="18"/>
              </w:rPr>
              <w:t>Oprávky k drobnému dlouhodobému nehm. majetku</w:t>
            </w:r>
          </w:p>
        </w:tc>
        <w:tc>
          <w:tcPr>
            <w:tcW w:w="1346" w:type="dxa"/>
            <w:vAlign w:val="center"/>
          </w:tcPr>
          <w:p w:rsidR="00C66478" w:rsidRDefault="00C66478">
            <w:pPr>
              <w:jc w:val="center"/>
              <w:rPr>
                <w:sz w:val="18"/>
                <w:szCs w:val="18"/>
              </w:rPr>
            </w:pPr>
            <w:r>
              <w:rPr>
                <w:sz w:val="18"/>
                <w:szCs w:val="18"/>
              </w:rPr>
              <w:t>078</w:t>
            </w:r>
          </w:p>
        </w:tc>
        <w:tc>
          <w:tcPr>
            <w:tcW w:w="648" w:type="dxa"/>
            <w:vAlign w:val="center"/>
          </w:tcPr>
          <w:p w:rsidR="00C66478" w:rsidRDefault="00C66478">
            <w:pPr>
              <w:jc w:val="center"/>
              <w:rPr>
                <w:sz w:val="18"/>
                <w:szCs w:val="18"/>
              </w:rPr>
            </w:pPr>
            <w:r>
              <w:rPr>
                <w:sz w:val="18"/>
                <w:szCs w:val="18"/>
              </w:rPr>
              <w:t>0033</w:t>
            </w:r>
          </w:p>
        </w:tc>
        <w:tc>
          <w:tcPr>
            <w:tcW w:w="1417" w:type="dxa"/>
            <w:vAlign w:val="center"/>
          </w:tcPr>
          <w:p w:rsidR="00C66478" w:rsidRDefault="00C66478">
            <w:pPr>
              <w:jc w:val="center"/>
              <w:rPr>
                <w:sz w:val="18"/>
                <w:szCs w:val="18"/>
              </w:rPr>
            </w:pPr>
            <w:r>
              <w:rPr>
                <w:sz w:val="18"/>
                <w:szCs w:val="18"/>
              </w:rPr>
              <w:t>-338 156,54</w:t>
            </w:r>
          </w:p>
        </w:tc>
        <w:tc>
          <w:tcPr>
            <w:tcW w:w="1732" w:type="dxa"/>
            <w:vAlign w:val="center"/>
          </w:tcPr>
          <w:p w:rsidR="00C66478" w:rsidRDefault="00C66478">
            <w:pPr>
              <w:jc w:val="center"/>
              <w:rPr>
                <w:sz w:val="18"/>
                <w:szCs w:val="18"/>
              </w:rPr>
            </w:pPr>
            <w:r>
              <w:rPr>
                <w:sz w:val="18"/>
                <w:szCs w:val="18"/>
              </w:rPr>
              <w:t>-338 156,54</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5</w:t>
            </w:r>
          </w:p>
        </w:tc>
        <w:tc>
          <w:tcPr>
            <w:tcW w:w="2599" w:type="dxa"/>
            <w:vAlign w:val="center"/>
          </w:tcPr>
          <w:p w:rsidR="00C66478" w:rsidRDefault="00C66478">
            <w:pPr>
              <w:jc w:val="center"/>
              <w:rPr>
                <w:sz w:val="18"/>
                <w:szCs w:val="18"/>
              </w:rPr>
            </w:pPr>
            <w:r>
              <w:rPr>
                <w:sz w:val="18"/>
                <w:szCs w:val="18"/>
              </w:rPr>
              <w:t>Oprávky k ostatnímu dlouhodobému nehm. majetku</w:t>
            </w:r>
          </w:p>
        </w:tc>
        <w:tc>
          <w:tcPr>
            <w:tcW w:w="1346" w:type="dxa"/>
            <w:vAlign w:val="center"/>
          </w:tcPr>
          <w:p w:rsidR="00C66478" w:rsidRDefault="00C66478">
            <w:pPr>
              <w:jc w:val="center"/>
              <w:rPr>
                <w:sz w:val="18"/>
                <w:szCs w:val="18"/>
              </w:rPr>
            </w:pPr>
            <w:r>
              <w:rPr>
                <w:sz w:val="18"/>
                <w:szCs w:val="18"/>
              </w:rPr>
              <w:t>079</w:t>
            </w:r>
          </w:p>
        </w:tc>
        <w:tc>
          <w:tcPr>
            <w:tcW w:w="648" w:type="dxa"/>
            <w:vAlign w:val="center"/>
          </w:tcPr>
          <w:p w:rsidR="00C66478" w:rsidRDefault="00C66478">
            <w:pPr>
              <w:jc w:val="center"/>
              <w:rPr>
                <w:sz w:val="18"/>
                <w:szCs w:val="18"/>
              </w:rPr>
            </w:pPr>
            <w:r>
              <w:rPr>
                <w:sz w:val="18"/>
                <w:szCs w:val="18"/>
              </w:rPr>
              <w:t>0034</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-21 016,00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6</w:t>
            </w:r>
          </w:p>
        </w:tc>
        <w:tc>
          <w:tcPr>
            <w:tcW w:w="2599" w:type="dxa"/>
            <w:vAlign w:val="center"/>
          </w:tcPr>
          <w:p w:rsidR="00C66478" w:rsidRDefault="00C66478">
            <w:pPr>
              <w:jc w:val="center"/>
              <w:rPr>
                <w:sz w:val="18"/>
                <w:szCs w:val="18"/>
              </w:rPr>
            </w:pPr>
            <w:r>
              <w:rPr>
                <w:sz w:val="18"/>
                <w:szCs w:val="18"/>
              </w:rPr>
              <w:t>Oprávky ke stavbám</w:t>
            </w:r>
          </w:p>
        </w:tc>
        <w:tc>
          <w:tcPr>
            <w:tcW w:w="1346" w:type="dxa"/>
            <w:vAlign w:val="center"/>
          </w:tcPr>
          <w:p w:rsidR="00C66478" w:rsidRDefault="00C66478">
            <w:pPr>
              <w:jc w:val="center"/>
              <w:rPr>
                <w:sz w:val="18"/>
                <w:szCs w:val="18"/>
              </w:rPr>
            </w:pPr>
            <w:r>
              <w:rPr>
                <w:sz w:val="18"/>
                <w:szCs w:val="18"/>
              </w:rPr>
              <w:t>081</w:t>
            </w:r>
          </w:p>
        </w:tc>
        <w:tc>
          <w:tcPr>
            <w:tcW w:w="648" w:type="dxa"/>
            <w:vAlign w:val="center"/>
          </w:tcPr>
          <w:p w:rsidR="00C66478" w:rsidRDefault="00C66478">
            <w:pPr>
              <w:jc w:val="center"/>
              <w:rPr>
                <w:sz w:val="18"/>
                <w:szCs w:val="18"/>
              </w:rPr>
            </w:pPr>
            <w:r>
              <w:rPr>
                <w:sz w:val="18"/>
                <w:szCs w:val="18"/>
              </w:rPr>
              <w:t>0035</w:t>
            </w:r>
          </w:p>
        </w:tc>
        <w:tc>
          <w:tcPr>
            <w:tcW w:w="1417" w:type="dxa"/>
            <w:vAlign w:val="center"/>
          </w:tcPr>
          <w:p w:rsidR="00C66478" w:rsidRDefault="00C66478">
            <w:pPr>
              <w:jc w:val="center"/>
              <w:rPr>
                <w:sz w:val="18"/>
                <w:szCs w:val="18"/>
              </w:rPr>
            </w:pPr>
            <w:r>
              <w:rPr>
                <w:sz w:val="18"/>
                <w:szCs w:val="18"/>
              </w:rPr>
              <w:t>-7 838 322,00</w:t>
            </w:r>
          </w:p>
        </w:tc>
        <w:tc>
          <w:tcPr>
            <w:tcW w:w="1732" w:type="dxa"/>
            <w:vAlign w:val="center"/>
          </w:tcPr>
          <w:p w:rsidR="00C66478" w:rsidRDefault="00C66478">
            <w:pPr>
              <w:jc w:val="center"/>
              <w:rPr>
                <w:sz w:val="18"/>
                <w:szCs w:val="18"/>
              </w:rPr>
            </w:pPr>
            <w:r>
              <w:rPr>
                <w:sz w:val="18"/>
                <w:szCs w:val="18"/>
              </w:rPr>
              <w:t>-11 950 849,00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7</w:t>
            </w:r>
          </w:p>
        </w:tc>
        <w:tc>
          <w:tcPr>
            <w:tcW w:w="2599" w:type="dxa"/>
            <w:vAlign w:val="center"/>
          </w:tcPr>
          <w:p w:rsidR="00C66478" w:rsidRDefault="00C66478">
            <w:pPr>
              <w:jc w:val="center"/>
              <w:rPr>
                <w:sz w:val="18"/>
                <w:szCs w:val="18"/>
              </w:rPr>
            </w:pPr>
            <w:r>
              <w:rPr>
                <w:sz w:val="18"/>
                <w:szCs w:val="18"/>
              </w:rPr>
              <w:t>Oprávky k samost.movitým věcem a soub.movit.věcí</w:t>
            </w:r>
          </w:p>
        </w:tc>
        <w:tc>
          <w:tcPr>
            <w:tcW w:w="1346" w:type="dxa"/>
            <w:vAlign w:val="center"/>
          </w:tcPr>
          <w:p w:rsidR="00C66478" w:rsidRDefault="00C66478">
            <w:pPr>
              <w:jc w:val="center"/>
              <w:rPr>
                <w:sz w:val="18"/>
                <w:szCs w:val="18"/>
              </w:rPr>
            </w:pPr>
            <w:r>
              <w:rPr>
                <w:sz w:val="18"/>
                <w:szCs w:val="18"/>
              </w:rPr>
              <w:t>082</w:t>
            </w:r>
          </w:p>
        </w:tc>
        <w:tc>
          <w:tcPr>
            <w:tcW w:w="648" w:type="dxa"/>
            <w:vAlign w:val="center"/>
          </w:tcPr>
          <w:p w:rsidR="00C66478" w:rsidRDefault="00C66478">
            <w:pPr>
              <w:jc w:val="center"/>
              <w:rPr>
                <w:sz w:val="18"/>
                <w:szCs w:val="18"/>
              </w:rPr>
            </w:pPr>
            <w:r>
              <w:rPr>
                <w:sz w:val="18"/>
                <w:szCs w:val="18"/>
              </w:rPr>
              <w:t>0036</w:t>
            </w:r>
          </w:p>
        </w:tc>
        <w:tc>
          <w:tcPr>
            <w:tcW w:w="1417" w:type="dxa"/>
            <w:vAlign w:val="center"/>
          </w:tcPr>
          <w:p w:rsidR="00C66478" w:rsidRDefault="00C66478">
            <w:pPr>
              <w:jc w:val="center"/>
              <w:rPr>
                <w:sz w:val="18"/>
                <w:szCs w:val="18"/>
              </w:rPr>
            </w:pPr>
            <w:r>
              <w:rPr>
                <w:sz w:val="18"/>
                <w:szCs w:val="18"/>
              </w:rPr>
              <w:t>-25 338 380,30</w:t>
            </w:r>
          </w:p>
        </w:tc>
        <w:tc>
          <w:tcPr>
            <w:tcW w:w="1732" w:type="dxa"/>
            <w:vAlign w:val="center"/>
          </w:tcPr>
          <w:p w:rsidR="00C66478" w:rsidRDefault="00C66478">
            <w:pPr>
              <w:jc w:val="center"/>
              <w:rPr>
                <w:sz w:val="18"/>
                <w:szCs w:val="18"/>
              </w:rPr>
            </w:pPr>
            <w:r>
              <w:rPr>
                <w:sz w:val="18"/>
                <w:szCs w:val="18"/>
              </w:rPr>
              <w:t>-37 779 262,30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8</w:t>
            </w:r>
          </w:p>
        </w:tc>
        <w:tc>
          <w:tcPr>
            <w:tcW w:w="2599" w:type="dxa"/>
            <w:vAlign w:val="center"/>
          </w:tcPr>
          <w:p w:rsidR="00C66478" w:rsidRDefault="00C66478">
            <w:pPr>
              <w:jc w:val="center"/>
              <w:rPr>
                <w:sz w:val="18"/>
                <w:szCs w:val="18"/>
              </w:rPr>
            </w:pPr>
            <w:r>
              <w:rPr>
                <w:sz w:val="18"/>
                <w:szCs w:val="18"/>
              </w:rPr>
              <w:t>Oprávky k pěstitelským celkům trvalých porostů</w:t>
            </w:r>
          </w:p>
        </w:tc>
        <w:tc>
          <w:tcPr>
            <w:tcW w:w="1346" w:type="dxa"/>
            <w:vAlign w:val="center"/>
          </w:tcPr>
          <w:p w:rsidR="00C66478" w:rsidRDefault="00C66478">
            <w:pPr>
              <w:jc w:val="center"/>
              <w:rPr>
                <w:sz w:val="18"/>
                <w:szCs w:val="18"/>
              </w:rPr>
            </w:pPr>
            <w:r>
              <w:rPr>
                <w:sz w:val="18"/>
                <w:szCs w:val="18"/>
              </w:rPr>
              <w:t>085</w:t>
            </w:r>
          </w:p>
        </w:tc>
        <w:tc>
          <w:tcPr>
            <w:tcW w:w="648" w:type="dxa"/>
            <w:vAlign w:val="center"/>
          </w:tcPr>
          <w:p w:rsidR="00C66478" w:rsidRDefault="00C66478">
            <w:pPr>
              <w:jc w:val="center"/>
              <w:rPr>
                <w:sz w:val="18"/>
                <w:szCs w:val="18"/>
              </w:rPr>
            </w:pPr>
            <w:r>
              <w:rPr>
                <w:sz w:val="18"/>
                <w:szCs w:val="18"/>
              </w:rPr>
              <w:t>0037</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9</w:t>
            </w:r>
          </w:p>
        </w:tc>
        <w:tc>
          <w:tcPr>
            <w:tcW w:w="2599" w:type="dxa"/>
            <w:vAlign w:val="center"/>
          </w:tcPr>
          <w:p w:rsidR="00C66478" w:rsidRDefault="00C66478">
            <w:pPr>
              <w:jc w:val="center"/>
              <w:rPr>
                <w:sz w:val="18"/>
                <w:szCs w:val="18"/>
              </w:rPr>
            </w:pPr>
            <w:r>
              <w:rPr>
                <w:sz w:val="18"/>
                <w:szCs w:val="18"/>
              </w:rPr>
              <w:t>Oprávky k základnímu stádu a tažným zvířatům</w:t>
            </w:r>
          </w:p>
        </w:tc>
        <w:tc>
          <w:tcPr>
            <w:tcW w:w="1346" w:type="dxa"/>
            <w:vAlign w:val="center"/>
          </w:tcPr>
          <w:p w:rsidR="00C66478" w:rsidRDefault="00C66478">
            <w:pPr>
              <w:jc w:val="center"/>
              <w:rPr>
                <w:sz w:val="18"/>
                <w:szCs w:val="18"/>
              </w:rPr>
            </w:pPr>
            <w:r>
              <w:rPr>
                <w:sz w:val="18"/>
                <w:szCs w:val="18"/>
              </w:rPr>
              <w:t>086</w:t>
            </w:r>
          </w:p>
        </w:tc>
        <w:tc>
          <w:tcPr>
            <w:tcW w:w="648" w:type="dxa"/>
            <w:vAlign w:val="center"/>
          </w:tcPr>
          <w:p w:rsidR="00C66478" w:rsidRDefault="00C66478">
            <w:pPr>
              <w:jc w:val="center"/>
              <w:rPr>
                <w:sz w:val="18"/>
                <w:szCs w:val="18"/>
              </w:rPr>
            </w:pPr>
            <w:r>
              <w:rPr>
                <w:sz w:val="18"/>
                <w:szCs w:val="18"/>
              </w:rPr>
              <w:t>0038</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10</w:t>
            </w:r>
          </w:p>
        </w:tc>
        <w:tc>
          <w:tcPr>
            <w:tcW w:w="2599" w:type="dxa"/>
            <w:vAlign w:val="center"/>
          </w:tcPr>
          <w:p w:rsidR="00C66478" w:rsidRDefault="00C66478">
            <w:pPr>
              <w:jc w:val="center"/>
              <w:rPr>
                <w:sz w:val="18"/>
                <w:szCs w:val="18"/>
              </w:rPr>
            </w:pPr>
            <w:r>
              <w:rPr>
                <w:sz w:val="18"/>
                <w:szCs w:val="18"/>
              </w:rPr>
              <w:t>Oprávky k drobnému dlouhodobému hmot. majetku</w:t>
            </w:r>
          </w:p>
        </w:tc>
        <w:tc>
          <w:tcPr>
            <w:tcW w:w="1346" w:type="dxa"/>
            <w:vAlign w:val="center"/>
          </w:tcPr>
          <w:p w:rsidR="00C66478" w:rsidRDefault="00C66478">
            <w:pPr>
              <w:jc w:val="center"/>
              <w:rPr>
                <w:sz w:val="18"/>
                <w:szCs w:val="18"/>
              </w:rPr>
            </w:pPr>
            <w:r>
              <w:rPr>
                <w:sz w:val="18"/>
                <w:szCs w:val="18"/>
              </w:rPr>
              <w:t>088</w:t>
            </w:r>
          </w:p>
        </w:tc>
        <w:tc>
          <w:tcPr>
            <w:tcW w:w="648" w:type="dxa"/>
            <w:vAlign w:val="center"/>
          </w:tcPr>
          <w:p w:rsidR="00C66478" w:rsidRDefault="00C66478">
            <w:pPr>
              <w:jc w:val="center"/>
              <w:rPr>
                <w:sz w:val="18"/>
                <w:szCs w:val="18"/>
              </w:rPr>
            </w:pPr>
            <w:r>
              <w:rPr>
                <w:sz w:val="18"/>
                <w:szCs w:val="18"/>
              </w:rPr>
              <w:t>0039</w:t>
            </w:r>
          </w:p>
        </w:tc>
        <w:tc>
          <w:tcPr>
            <w:tcW w:w="1417" w:type="dxa"/>
            <w:vAlign w:val="center"/>
          </w:tcPr>
          <w:p w:rsidR="00C66478" w:rsidRDefault="00C66478">
            <w:pPr>
              <w:jc w:val="center"/>
              <w:rPr>
                <w:sz w:val="18"/>
                <w:szCs w:val="18"/>
              </w:rPr>
            </w:pPr>
            <w:r>
              <w:rPr>
                <w:sz w:val="18"/>
                <w:szCs w:val="18"/>
              </w:rPr>
              <w:t>-22 553 313,00</w:t>
            </w:r>
          </w:p>
        </w:tc>
        <w:tc>
          <w:tcPr>
            <w:tcW w:w="1732" w:type="dxa"/>
            <w:vAlign w:val="center"/>
          </w:tcPr>
          <w:p w:rsidR="00C66478" w:rsidRDefault="00C66478">
            <w:pPr>
              <w:jc w:val="center"/>
              <w:rPr>
                <w:sz w:val="18"/>
                <w:szCs w:val="18"/>
              </w:rPr>
            </w:pPr>
            <w:r>
              <w:rPr>
                <w:sz w:val="18"/>
                <w:szCs w:val="18"/>
              </w:rPr>
              <w:t>-22 143 163,00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11</w:t>
            </w:r>
          </w:p>
        </w:tc>
        <w:tc>
          <w:tcPr>
            <w:tcW w:w="2599" w:type="dxa"/>
            <w:vAlign w:val="center"/>
          </w:tcPr>
          <w:p w:rsidR="00C66478" w:rsidRDefault="00C66478">
            <w:pPr>
              <w:jc w:val="center"/>
              <w:rPr>
                <w:sz w:val="18"/>
                <w:szCs w:val="18"/>
              </w:rPr>
            </w:pPr>
            <w:r>
              <w:rPr>
                <w:sz w:val="18"/>
                <w:szCs w:val="18"/>
              </w:rPr>
              <w:t>Oprávky k ostatnímu dlouhodobému hmot. majetku</w:t>
            </w:r>
          </w:p>
        </w:tc>
        <w:tc>
          <w:tcPr>
            <w:tcW w:w="1346" w:type="dxa"/>
            <w:vAlign w:val="center"/>
          </w:tcPr>
          <w:p w:rsidR="00C66478" w:rsidRDefault="00C66478">
            <w:pPr>
              <w:jc w:val="center"/>
              <w:rPr>
                <w:sz w:val="18"/>
                <w:szCs w:val="18"/>
              </w:rPr>
            </w:pPr>
            <w:r>
              <w:rPr>
                <w:sz w:val="18"/>
                <w:szCs w:val="18"/>
              </w:rPr>
              <w:t>089</w:t>
            </w:r>
          </w:p>
        </w:tc>
        <w:tc>
          <w:tcPr>
            <w:tcW w:w="648" w:type="dxa"/>
            <w:vAlign w:val="center"/>
          </w:tcPr>
          <w:p w:rsidR="00C66478" w:rsidRDefault="00C66478">
            <w:pPr>
              <w:jc w:val="center"/>
              <w:rPr>
                <w:sz w:val="18"/>
                <w:szCs w:val="18"/>
              </w:rPr>
            </w:pPr>
            <w:r>
              <w:rPr>
                <w:sz w:val="18"/>
                <w:szCs w:val="18"/>
              </w:rPr>
              <w:t>0040</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r>
              <w:rPr>
                <w:sz w:val="18"/>
                <w:szCs w:val="18"/>
              </w:rPr>
              <w:t>B.</w:t>
            </w: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p>
        </w:tc>
        <w:tc>
          <w:tcPr>
            <w:tcW w:w="2599" w:type="dxa"/>
            <w:vAlign w:val="center"/>
          </w:tcPr>
          <w:p w:rsidR="00C66478" w:rsidRDefault="00C66478">
            <w:pPr>
              <w:jc w:val="center"/>
              <w:rPr>
                <w:sz w:val="18"/>
                <w:szCs w:val="18"/>
              </w:rPr>
            </w:pPr>
            <w:r>
              <w:rPr>
                <w:sz w:val="18"/>
                <w:szCs w:val="18"/>
              </w:rPr>
              <w:t>Krátkodobý majetek celkem</w:t>
            </w:r>
          </w:p>
        </w:tc>
        <w:tc>
          <w:tcPr>
            <w:tcW w:w="1346" w:type="dxa"/>
            <w:vAlign w:val="center"/>
          </w:tcPr>
          <w:p w:rsidR="00C66478" w:rsidRDefault="00C66478">
            <w:pPr>
              <w:jc w:val="center"/>
              <w:rPr>
                <w:sz w:val="18"/>
                <w:szCs w:val="18"/>
              </w:rPr>
            </w:pPr>
            <w:r>
              <w:rPr>
                <w:sz w:val="18"/>
                <w:szCs w:val="18"/>
              </w:rPr>
              <w:t>ř.42+52+72+81</w:t>
            </w:r>
          </w:p>
        </w:tc>
        <w:tc>
          <w:tcPr>
            <w:tcW w:w="648" w:type="dxa"/>
            <w:vAlign w:val="center"/>
          </w:tcPr>
          <w:p w:rsidR="00C66478" w:rsidRDefault="00C66478">
            <w:pPr>
              <w:jc w:val="center"/>
              <w:rPr>
                <w:sz w:val="18"/>
                <w:szCs w:val="18"/>
              </w:rPr>
            </w:pPr>
            <w:r>
              <w:rPr>
                <w:sz w:val="18"/>
                <w:szCs w:val="18"/>
              </w:rPr>
              <w:t>0041</w:t>
            </w:r>
          </w:p>
        </w:tc>
        <w:tc>
          <w:tcPr>
            <w:tcW w:w="1417" w:type="dxa"/>
            <w:vAlign w:val="center"/>
          </w:tcPr>
          <w:p w:rsidR="00C66478" w:rsidRDefault="00C66478">
            <w:pPr>
              <w:jc w:val="center"/>
              <w:rPr>
                <w:sz w:val="18"/>
                <w:szCs w:val="18"/>
              </w:rPr>
            </w:pPr>
            <w:r>
              <w:rPr>
                <w:sz w:val="18"/>
                <w:szCs w:val="18"/>
              </w:rPr>
              <w:t>20 992 573,90</w:t>
            </w:r>
          </w:p>
        </w:tc>
        <w:tc>
          <w:tcPr>
            <w:tcW w:w="1732" w:type="dxa"/>
            <w:vAlign w:val="center"/>
          </w:tcPr>
          <w:p w:rsidR="00C66478" w:rsidRDefault="00C66478">
            <w:pPr>
              <w:jc w:val="center"/>
              <w:rPr>
                <w:sz w:val="18"/>
                <w:szCs w:val="18"/>
              </w:rPr>
            </w:pPr>
            <w:r>
              <w:rPr>
                <w:sz w:val="18"/>
                <w:szCs w:val="18"/>
              </w:rPr>
              <w:t>29 250 186,00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r>
              <w:rPr>
                <w:sz w:val="18"/>
                <w:szCs w:val="18"/>
              </w:rPr>
              <w:t>I.</w:t>
            </w:r>
          </w:p>
        </w:tc>
        <w:tc>
          <w:tcPr>
            <w:tcW w:w="454" w:type="dxa"/>
            <w:vAlign w:val="center"/>
          </w:tcPr>
          <w:p w:rsidR="00C66478" w:rsidRDefault="00C66478">
            <w:pPr>
              <w:jc w:val="center"/>
              <w:rPr>
                <w:sz w:val="18"/>
                <w:szCs w:val="18"/>
              </w:rPr>
            </w:pPr>
          </w:p>
        </w:tc>
        <w:tc>
          <w:tcPr>
            <w:tcW w:w="2599" w:type="dxa"/>
            <w:vAlign w:val="center"/>
          </w:tcPr>
          <w:p w:rsidR="00C66478" w:rsidRDefault="00C66478">
            <w:pPr>
              <w:jc w:val="center"/>
              <w:rPr>
                <w:sz w:val="18"/>
                <w:szCs w:val="18"/>
              </w:rPr>
            </w:pPr>
            <w:r>
              <w:rPr>
                <w:sz w:val="18"/>
                <w:szCs w:val="18"/>
              </w:rPr>
              <w:t>Zásoby celkem</w:t>
            </w:r>
          </w:p>
        </w:tc>
        <w:tc>
          <w:tcPr>
            <w:tcW w:w="1346" w:type="dxa"/>
            <w:vAlign w:val="center"/>
          </w:tcPr>
          <w:p w:rsidR="00C66478" w:rsidRDefault="00C66478">
            <w:pPr>
              <w:jc w:val="center"/>
              <w:rPr>
                <w:sz w:val="18"/>
                <w:szCs w:val="18"/>
              </w:rPr>
            </w:pPr>
            <w:r>
              <w:rPr>
                <w:sz w:val="18"/>
                <w:szCs w:val="18"/>
              </w:rPr>
              <w:t>ř.43 až 51</w:t>
            </w:r>
          </w:p>
        </w:tc>
        <w:tc>
          <w:tcPr>
            <w:tcW w:w="648" w:type="dxa"/>
            <w:vAlign w:val="center"/>
          </w:tcPr>
          <w:p w:rsidR="00C66478" w:rsidRDefault="00C66478">
            <w:pPr>
              <w:jc w:val="center"/>
              <w:rPr>
                <w:sz w:val="18"/>
                <w:szCs w:val="18"/>
              </w:rPr>
            </w:pPr>
            <w:r>
              <w:rPr>
                <w:sz w:val="18"/>
                <w:szCs w:val="18"/>
              </w:rPr>
              <w:t>0042</w:t>
            </w:r>
          </w:p>
        </w:tc>
        <w:tc>
          <w:tcPr>
            <w:tcW w:w="1417" w:type="dxa"/>
            <w:vAlign w:val="center"/>
          </w:tcPr>
          <w:p w:rsidR="00C66478" w:rsidRDefault="00C66478">
            <w:pPr>
              <w:jc w:val="center"/>
              <w:rPr>
                <w:sz w:val="18"/>
                <w:szCs w:val="18"/>
              </w:rPr>
            </w:pPr>
            <w:r>
              <w:rPr>
                <w:sz w:val="18"/>
                <w:szCs w:val="18"/>
              </w:rPr>
              <w:t>74 943,40</w:t>
            </w:r>
          </w:p>
        </w:tc>
        <w:tc>
          <w:tcPr>
            <w:tcW w:w="1732" w:type="dxa"/>
            <w:vAlign w:val="center"/>
          </w:tcPr>
          <w:p w:rsidR="00C66478" w:rsidRDefault="00C66478">
            <w:pPr>
              <w:jc w:val="center"/>
              <w:rPr>
                <w:sz w:val="18"/>
                <w:szCs w:val="18"/>
              </w:rPr>
            </w:pPr>
            <w:r>
              <w:rPr>
                <w:sz w:val="18"/>
                <w:szCs w:val="18"/>
              </w:rPr>
              <w:t>116 450,93</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w:t>
            </w:r>
          </w:p>
        </w:tc>
        <w:tc>
          <w:tcPr>
            <w:tcW w:w="2599" w:type="dxa"/>
            <w:vAlign w:val="center"/>
          </w:tcPr>
          <w:p w:rsidR="00C66478" w:rsidRDefault="00C66478">
            <w:pPr>
              <w:jc w:val="center"/>
              <w:rPr>
                <w:sz w:val="18"/>
                <w:szCs w:val="18"/>
              </w:rPr>
            </w:pPr>
            <w:r>
              <w:rPr>
                <w:sz w:val="18"/>
                <w:szCs w:val="18"/>
              </w:rPr>
              <w:t>Materiál na skladě</w:t>
            </w:r>
          </w:p>
        </w:tc>
        <w:tc>
          <w:tcPr>
            <w:tcW w:w="1346" w:type="dxa"/>
            <w:vAlign w:val="center"/>
          </w:tcPr>
          <w:p w:rsidR="00C66478" w:rsidRDefault="00C66478">
            <w:pPr>
              <w:jc w:val="center"/>
              <w:rPr>
                <w:sz w:val="18"/>
                <w:szCs w:val="18"/>
              </w:rPr>
            </w:pPr>
            <w:r>
              <w:rPr>
                <w:sz w:val="18"/>
                <w:szCs w:val="18"/>
              </w:rPr>
              <w:t>112</w:t>
            </w:r>
          </w:p>
        </w:tc>
        <w:tc>
          <w:tcPr>
            <w:tcW w:w="648" w:type="dxa"/>
            <w:vAlign w:val="center"/>
          </w:tcPr>
          <w:p w:rsidR="00C66478" w:rsidRDefault="00C66478">
            <w:pPr>
              <w:jc w:val="center"/>
              <w:rPr>
                <w:sz w:val="18"/>
                <w:szCs w:val="18"/>
              </w:rPr>
            </w:pPr>
            <w:r>
              <w:rPr>
                <w:sz w:val="18"/>
                <w:szCs w:val="18"/>
              </w:rPr>
              <w:t>0043</w:t>
            </w:r>
          </w:p>
        </w:tc>
        <w:tc>
          <w:tcPr>
            <w:tcW w:w="1417" w:type="dxa"/>
            <w:vAlign w:val="center"/>
          </w:tcPr>
          <w:p w:rsidR="00C66478" w:rsidRDefault="00C66478">
            <w:pPr>
              <w:jc w:val="center"/>
              <w:rPr>
                <w:sz w:val="18"/>
                <w:szCs w:val="18"/>
              </w:rPr>
            </w:pPr>
            <w:r>
              <w:rPr>
                <w:sz w:val="18"/>
                <w:szCs w:val="18"/>
              </w:rPr>
              <w:t>74 943,40</w:t>
            </w:r>
          </w:p>
        </w:tc>
        <w:tc>
          <w:tcPr>
            <w:tcW w:w="1732" w:type="dxa"/>
            <w:vAlign w:val="center"/>
          </w:tcPr>
          <w:p w:rsidR="00C66478" w:rsidRDefault="00C66478">
            <w:pPr>
              <w:jc w:val="center"/>
              <w:rPr>
                <w:sz w:val="18"/>
                <w:szCs w:val="18"/>
              </w:rPr>
            </w:pPr>
            <w:r>
              <w:rPr>
                <w:sz w:val="18"/>
                <w:szCs w:val="18"/>
              </w:rPr>
              <w:t>116 450,93</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2</w:t>
            </w:r>
          </w:p>
        </w:tc>
        <w:tc>
          <w:tcPr>
            <w:tcW w:w="2599" w:type="dxa"/>
            <w:vAlign w:val="center"/>
          </w:tcPr>
          <w:p w:rsidR="00C66478" w:rsidRDefault="00C66478">
            <w:pPr>
              <w:jc w:val="center"/>
              <w:rPr>
                <w:sz w:val="18"/>
                <w:szCs w:val="18"/>
              </w:rPr>
            </w:pPr>
            <w:r>
              <w:rPr>
                <w:sz w:val="18"/>
                <w:szCs w:val="18"/>
              </w:rPr>
              <w:t>Materiál na cestě</w:t>
            </w:r>
          </w:p>
        </w:tc>
        <w:tc>
          <w:tcPr>
            <w:tcW w:w="1346" w:type="dxa"/>
            <w:vAlign w:val="center"/>
          </w:tcPr>
          <w:p w:rsidR="00C66478" w:rsidRDefault="00C66478">
            <w:pPr>
              <w:jc w:val="center"/>
              <w:rPr>
                <w:sz w:val="18"/>
                <w:szCs w:val="18"/>
              </w:rPr>
            </w:pPr>
            <w:r>
              <w:rPr>
                <w:sz w:val="18"/>
                <w:szCs w:val="18"/>
              </w:rPr>
              <w:t>119</w:t>
            </w:r>
          </w:p>
        </w:tc>
        <w:tc>
          <w:tcPr>
            <w:tcW w:w="648" w:type="dxa"/>
            <w:vAlign w:val="center"/>
          </w:tcPr>
          <w:p w:rsidR="00C66478" w:rsidRDefault="00C66478">
            <w:pPr>
              <w:jc w:val="center"/>
              <w:rPr>
                <w:sz w:val="18"/>
                <w:szCs w:val="18"/>
              </w:rPr>
            </w:pPr>
            <w:r>
              <w:rPr>
                <w:sz w:val="18"/>
                <w:szCs w:val="18"/>
              </w:rPr>
              <w:t>0044</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3</w:t>
            </w:r>
          </w:p>
        </w:tc>
        <w:tc>
          <w:tcPr>
            <w:tcW w:w="2599" w:type="dxa"/>
            <w:vAlign w:val="center"/>
          </w:tcPr>
          <w:p w:rsidR="00C66478" w:rsidRDefault="00C66478">
            <w:pPr>
              <w:jc w:val="center"/>
              <w:rPr>
                <w:sz w:val="18"/>
                <w:szCs w:val="18"/>
              </w:rPr>
            </w:pPr>
            <w:r>
              <w:rPr>
                <w:sz w:val="18"/>
                <w:szCs w:val="18"/>
              </w:rPr>
              <w:t>Nedokončená výroba</w:t>
            </w:r>
          </w:p>
        </w:tc>
        <w:tc>
          <w:tcPr>
            <w:tcW w:w="1346" w:type="dxa"/>
            <w:vAlign w:val="center"/>
          </w:tcPr>
          <w:p w:rsidR="00C66478" w:rsidRDefault="00C66478">
            <w:pPr>
              <w:jc w:val="center"/>
              <w:rPr>
                <w:sz w:val="18"/>
                <w:szCs w:val="18"/>
              </w:rPr>
            </w:pPr>
            <w:r>
              <w:rPr>
                <w:sz w:val="18"/>
                <w:szCs w:val="18"/>
              </w:rPr>
              <w:t>121</w:t>
            </w:r>
          </w:p>
        </w:tc>
        <w:tc>
          <w:tcPr>
            <w:tcW w:w="648" w:type="dxa"/>
            <w:vAlign w:val="center"/>
          </w:tcPr>
          <w:p w:rsidR="00C66478" w:rsidRDefault="00C66478">
            <w:pPr>
              <w:jc w:val="center"/>
              <w:rPr>
                <w:sz w:val="18"/>
                <w:szCs w:val="18"/>
              </w:rPr>
            </w:pPr>
            <w:r>
              <w:rPr>
                <w:sz w:val="18"/>
                <w:szCs w:val="18"/>
              </w:rPr>
              <w:t>0045</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4</w:t>
            </w:r>
          </w:p>
        </w:tc>
        <w:tc>
          <w:tcPr>
            <w:tcW w:w="2599" w:type="dxa"/>
            <w:vAlign w:val="center"/>
          </w:tcPr>
          <w:p w:rsidR="00C66478" w:rsidRDefault="00C66478">
            <w:pPr>
              <w:jc w:val="center"/>
              <w:rPr>
                <w:sz w:val="18"/>
                <w:szCs w:val="18"/>
              </w:rPr>
            </w:pPr>
            <w:r>
              <w:rPr>
                <w:sz w:val="18"/>
                <w:szCs w:val="18"/>
              </w:rPr>
              <w:t>Polotovary vlastní výroby</w:t>
            </w:r>
          </w:p>
        </w:tc>
        <w:tc>
          <w:tcPr>
            <w:tcW w:w="1346" w:type="dxa"/>
            <w:vAlign w:val="center"/>
          </w:tcPr>
          <w:p w:rsidR="00C66478" w:rsidRDefault="00C66478">
            <w:pPr>
              <w:jc w:val="center"/>
              <w:rPr>
                <w:sz w:val="18"/>
                <w:szCs w:val="18"/>
              </w:rPr>
            </w:pPr>
            <w:r>
              <w:rPr>
                <w:sz w:val="18"/>
                <w:szCs w:val="18"/>
              </w:rPr>
              <w:t>122</w:t>
            </w:r>
          </w:p>
        </w:tc>
        <w:tc>
          <w:tcPr>
            <w:tcW w:w="648" w:type="dxa"/>
            <w:vAlign w:val="center"/>
          </w:tcPr>
          <w:p w:rsidR="00C66478" w:rsidRDefault="00C66478">
            <w:pPr>
              <w:jc w:val="center"/>
              <w:rPr>
                <w:sz w:val="18"/>
                <w:szCs w:val="18"/>
              </w:rPr>
            </w:pPr>
            <w:r>
              <w:rPr>
                <w:sz w:val="18"/>
                <w:szCs w:val="18"/>
              </w:rPr>
              <w:t>0046</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5</w:t>
            </w:r>
          </w:p>
        </w:tc>
        <w:tc>
          <w:tcPr>
            <w:tcW w:w="2599" w:type="dxa"/>
            <w:vAlign w:val="center"/>
          </w:tcPr>
          <w:p w:rsidR="00C66478" w:rsidRDefault="00C66478">
            <w:pPr>
              <w:jc w:val="center"/>
              <w:rPr>
                <w:sz w:val="18"/>
                <w:szCs w:val="18"/>
              </w:rPr>
            </w:pPr>
            <w:r>
              <w:rPr>
                <w:sz w:val="18"/>
                <w:szCs w:val="18"/>
              </w:rPr>
              <w:t>Výrobky</w:t>
            </w:r>
          </w:p>
        </w:tc>
        <w:tc>
          <w:tcPr>
            <w:tcW w:w="1346" w:type="dxa"/>
            <w:vAlign w:val="center"/>
          </w:tcPr>
          <w:p w:rsidR="00C66478" w:rsidRDefault="00C66478">
            <w:pPr>
              <w:jc w:val="center"/>
              <w:rPr>
                <w:sz w:val="18"/>
                <w:szCs w:val="18"/>
              </w:rPr>
            </w:pPr>
            <w:r>
              <w:rPr>
                <w:sz w:val="18"/>
                <w:szCs w:val="18"/>
              </w:rPr>
              <w:t>123</w:t>
            </w:r>
          </w:p>
        </w:tc>
        <w:tc>
          <w:tcPr>
            <w:tcW w:w="648" w:type="dxa"/>
            <w:vAlign w:val="center"/>
          </w:tcPr>
          <w:p w:rsidR="00C66478" w:rsidRDefault="00C66478">
            <w:pPr>
              <w:jc w:val="center"/>
              <w:rPr>
                <w:sz w:val="18"/>
                <w:szCs w:val="18"/>
              </w:rPr>
            </w:pPr>
            <w:r>
              <w:rPr>
                <w:sz w:val="18"/>
                <w:szCs w:val="18"/>
              </w:rPr>
              <w:t>0047</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6</w:t>
            </w:r>
          </w:p>
        </w:tc>
        <w:tc>
          <w:tcPr>
            <w:tcW w:w="2599" w:type="dxa"/>
            <w:vAlign w:val="center"/>
          </w:tcPr>
          <w:p w:rsidR="00C66478" w:rsidRDefault="00C66478">
            <w:pPr>
              <w:jc w:val="center"/>
              <w:rPr>
                <w:sz w:val="18"/>
                <w:szCs w:val="18"/>
              </w:rPr>
            </w:pPr>
            <w:r>
              <w:rPr>
                <w:sz w:val="18"/>
                <w:szCs w:val="18"/>
              </w:rPr>
              <w:t>Zvířata</w:t>
            </w:r>
          </w:p>
        </w:tc>
        <w:tc>
          <w:tcPr>
            <w:tcW w:w="1346" w:type="dxa"/>
            <w:vAlign w:val="center"/>
          </w:tcPr>
          <w:p w:rsidR="00C66478" w:rsidRDefault="00C66478">
            <w:pPr>
              <w:jc w:val="center"/>
              <w:rPr>
                <w:sz w:val="18"/>
                <w:szCs w:val="18"/>
              </w:rPr>
            </w:pPr>
            <w:r>
              <w:rPr>
                <w:sz w:val="18"/>
                <w:szCs w:val="18"/>
              </w:rPr>
              <w:t>124</w:t>
            </w:r>
          </w:p>
        </w:tc>
        <w:tc>
          <w:tcPr>
            <w:tcW w:w="648" w:type="dxa"/>
            <w:vAlign w:val="center"/>
          </w:tcPr>
          <w:p w:rsidR="00C66478" w:rsidRDefault="00C66478">
            <w:pPr>
              <w:jc w:val="center"/>
              <w:rPr>
                <w:sz w:val="18"/>
                <w:szCs w:val="18"/>
              </w:rPr>
            </w:pPr>
            <w:r>
              <w:rPr>
                <w:sz w:val="18"/>
                <w:szCs w:val="18"/>
              </w:rPr>
              <w:t>0048</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7</w:t>
            </w:r>
          </w:p>
        </w:tc>
        <w:tc>
          <w:tcPr>
            <w:tcW w:w="2599" w:type="dxa"/>
            <w:vAlign w:val="center"/>
          </w:tcPr>
          <w:p w:rsidR="00C66478" w:rsidRDefault="00C66478">
            <w:pPr>
              <w:jc w:val="center"/>
              <w:rPr>
                <w:sz w:val="18"/>
                <w:szCs w:val="18"/>
              </w:rPr>
            </w:pPr>
            <w:r>
              <w:rPr>
                <w:sz w:val="18"/>
                <w:szCs w:val="18"/>
              </w:rPr>
              <w:t>Zboží na skladě a v prodejnách</w:t>
            </w:r>
          </w:p>
        </w:tc>
        <w:tc>
          <w:tcPr>
            <w:tcW w:w="1346" w:type="dxa"/>
            <w:vAlign w:val="center"/>
          </w:tcPr>
          <w:p w:rsidR="00C66478" w:rsidRDefault="00C66478">
            <w:pPr>
              <w:jc w:val="center"/>
              <w:rPr>
                <w:sz w:val="18"/>
                <w:szCs w:val="18"/>
              </w:rPr>
            </w:pPr>
            <w:r>
              <w:rPr>
                <w:sz w:val="18"/>
                <w:szCs w:val="18"/>
              </w:rPr>
              <w:t>132</w:t>
            </w:r>
          </w:p>
        </w:tc>
        <w:tc>
          <w:tcPr>
            <w:tcW w:w="648" w:type="dxa"/>
            <w:vAlign w:val="center"/>
          </w:tcPr>
          <w:p w:rsidR="00C66478" w:rsidRDefault="00C66478">
            <w:pPr>
              <w:jc w:val="center"/>
              <w:rPr>
                <w:sz w:val="18"/>
                <w:szCs w:val="18"/>
              </w:rPr>
            </w:pPr>
            <w:r>
              <w:rPr>
                <w:sz w:val="18"/>
                <w:szCs w:val="18"/>
              </w:rPr>
              <w:t>0049</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8</w:t>
            </w:r>
          </w:p>
        </w:tc>
        <w:tc>
          <w:tcPr>
            <w:tcW w:w="2599" w:type="dxa"/>
            <w:vAlign w:val="center"/>
          </w:tcPr>
          <w:p w:rsidR="00C66478" w:rsidRDefault="00C66478">
            <w:pPr>
              <w:jc w:val="center"/>
              <w:rPr>
                <w:sz w:val="18"/>
                <w:szCs w:val="18"/>
              </w:rPr>
            </w:pPr>
            <w:r>
              <w:rPr>
                <w:sz w:val="18"/>
                <w:szCs w:val="18"/>
              </w:rPr>
              <w:t>Zboží na cestě</w:t>
            </w:r>
          </w:p>
        </w:tc>
        <w:tc>
          <w:tcPr>
            <w:tcW w:w="1346" w:type="dxa"/>
            <w:vAlign w:val="center"/>
          </w:tcPr>
          <w:p w:rsidR="00C66478" w:rsidRDefault="00C66478">
            <w:pPr>
              <w:jc w:val="center"/>
              <w:rPr>
                <w:sz w:val="18"/>
                <w:szCs w:val="18"/>
              </w:rPr>
            </w:pPr>
            <w:r>
              <w:rPr>
                <w:sz w:val="18"/>
                <w:szCs w:val="18"/>
              </w:rPr>
              <w:t>139</w:t>
            </w:r>
          </w:p>
        </w:tc>
        <w:tc>
          <w:tcPr>
            <w:tcW w:w="648" w:type="dxa"/>
            <w:vAlign w:val="center"/>
          </w:tcPr>
          <w:p w:rsidR="00C66478" w:rsidRDefault="00C66478">
            <w:pPr>
              <w:jc w:val="center"/>
              <w:rPr>
                <w:sz w:val="18"/>
                <w:szCs w:val="18"/>
              </w:rPr>
            </w:pPr>
            <w:r>
              <w:rPr>
                <w:sz w:val="18"/>
                <w:szCs w:val="18"/>
              </w:rPr>
              <w:t>0050</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9</w:t>
            </w:r>
          </w:p>
        </w:tc>
        <w:tc>
          <w:tcPr>
            <w:tcW w:w="2599" w:type="dxa"/>
            <w:vAlign w:val="center"/>
          </w:tcPr>
          <w:p w:rsidR="00C66478" w:rsidRDefault="00C66478">
            <w:pPr>
              <w:jc w:val="center"/>
              <w:rPr>
                <w:sz w:val="18"/>
                <w:szCs w:val="18"/>
              </w:rPr>
            </w:pPr>
            <w:r>
              <w:rPr>
                <w:sz w:val="18"/>
                <w:szCs w:val="18"/>
              </w:rPr>
              <w:t>Poskytnuté zálohy na zásoby</w:t>
            </w:r>
          </w:p>
        </w:tc>
        <w:tc>
          <w:tcPr>
            <w:tcW w:w="1346" w:type="dxa"/>
            <w:vAlign w:val="center"/>
          </w:tcPr>
          <w:p w:rsidR="00C66478" w:rsidRDefault="00C66478">
            <w:pPr>
              <w:jc w:val="center"/>
              <w:rPr>
                <w:sz w:val="18"/>
                <w:szCs w:val="18"/>
              </w:rPr>
            </w:pPr>
            <w:r>
              <w:rPr>
                <w:sz w:val="18"/>
                <w:szCs w:val="18"/>
              </w:rPr>
              <w:t>z 314</w:t>
            </w:r>
          </w:p>
        </w:tc>
        <w:tc>
          <w:tcPr>
            <w:tcW w:w="648" w:type="dxa"/>
            <w:vAlign w:val="center"/>
          </w:tcPr>
          <w:p w:rsidR="00C66478" w:rsidRDefault="00C66478">
            <w:pPr>
              <w:jc w:val="center"/>
              <w:rPr>
                <w:sz w:val="18"/>
                <w:szCs w:val="18"/>
              </w:rPr>
            </w:pPr>
            <w:r>
              <w:rPr>
                <w:sz w:val="18"/>
                <w:szCs w:val="18"/>
              </w:rPr>
              <w:t>0051</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r>
              <w:rPr>
                <w:sz w:val="18"/>
                <w:szCs w:val="18"/>
              </w:rPr>
              <w:t>II.</w:t>
            </w:r>
          </w:p>
        </w:tc>
        <w:tc>
          <w:tcPr>
            <w:tcW w:w="454" w:type="dxa"/>
            <w:vAlign w:val="center"/>
          </w:tcPr>
          <w:p w:rsidR="00C66478" w:rsidRDefault="00C66478">
            <w:pPr>
              <w:jc w:val="center"/>
              <w:rPr>
                <w:sz w:val="18"/>
                <w:szCs w:val="18"/>
              </w:rPr>
            </w:pPr>
          </w:p>
        </w:tc>
        <w:tc>
          <w:tcPr>
            <w:tcW w:w="2599" w:type="dxa"/>
            <w:vAlign w:val="center"/>
          </w:tcPr>
          <w:p w:rsidR="00C66478" w:rsidRDefault="00C66478">
            <w:pPr>
              <w:jc w:val="center"/>
              <w:rPr>
                <w:sz w:val="18"/>
                <w:szCs w:val="18"/>
              </w:rPr>
            </w:pPr>
            <w:r>
              <w:rPr>
                <w:sz w:val="18"/>
                <w:szCs w:val="18"/>
              </w:rPr>
              <w:t>Pohledávky celkem</w:t>
            </w:r>
          </w:p>
        </w:tc>
        <w:tc>
          <w:tcPr>
            <w:tcW w:w="1346" w:type="dxa"/>
            <w:vAlign w:val="center"/>
          </w:tcPr>
          <w:p w:rsidR="00C66478" w:rsidRDefault="00C66478">
            <w:pPr>
              <w:jc w:val="center"/>
              <w:rPr>
                <w:sz w:val="18"/>
                <w:szCs w:val="18"/>
              </w:rPr>
            </w:pPr>
            <w:r>
              <w:rPr>
                <w:sz w:val="18"/>
                <w:szCs w:val="18"/>
              </w:rPr>
              <w:t>ř.53 až71</w:t>
            </w:r>
          </w:p>
        </w:tc>
        <w:tc>
          <w:tcPr>
            <w:tcW w:w="648" w:type="dxa"/>
            <w:vAlign w:val="center"/>
          </w:tcPr>
          <w:p w:rsidR="00C66478" w:rsidRDefault="00C66478">
            <w:pPr>
              <w:jc w:val="center"/>
              <w:rPr>
                <w:sz w:val="18"/>
                <w:szCs w:val="18"/>
              </w:rPr>
            </w:pPr>
            <w:r>
              <w:rPr>
                <w:sz w:val="18"/>
                <w:szCs w:val="18"/>
              </w:rPr>
              <w:t>0052</w:t>
            </w:r>
          </w:p>
        </w:tc>
        <w:tc>
          <w:tcPr>
            <w:tcW w:w="1417" w:type="dxa"/>
            <w:vAlign w:val="center"/>
          </w:tcPr>
          <w:p w:rsidR="00C66478" w:rsidRDefault="00C66478">
            <w:pPr>
              <w:jc w:val="center"/>
              <w:rPr>
                <w:sz w:val="18"/>
                <w:szCs w:val="18"/>
              </w:rPr>
            </w:pPr>
            <w:r>
              <w:rPr>
                <w:sz w:val="18"/>
                <w:szCs w:val="18"/>
              </w:rPr>
              <w:t>1 481 987,16</w:t>
            </w:r>
          </w:p>
        </w:tc>
        <w:tc>
          <w:tcPr>
            <w:tcW w:w="1732" w:type="dxa"/>
            <w:vAlign w:val="center"/>
          </w:tcPr>
          <w:p w:rsidR="00C66478" w:rsidRDefault="00C66478">
            <w:pPr>
              <w:jc w:val="center"/>
              <w:rPr>
                <w:sz w:val="18"/>
                <w:szCs w:val="18"/>
              </w:rPr>
            </w:pPr>
            <w:r>
              <w:rPr>
                <w:sz w:val="18"/>
                <w:szCs w:val="18"/>
              </w:rPr>
              <w:t>851 468,06</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w:t>
            </w:r>
          </w:p>
        </w:tc>
        <w:tc>
          <w:tcPr>
            <w:tcW w:w="2599" w:type="dxa"/>
            <w:vAlign w:val="center"/>
          </w:tcPr>
          <w:p w:rsidR="00C66478" w:rsidRDefault="00C66478">
            <w:pPr>
              <w:jc w:val="center"/>
              <w:rPr>
                <w:sz w:val="18"/>
                <w:szCs w:val="18"/>
              </w:rPr>
            </w:pPr>
            <w:r>
              <w:rPr>
                <w:sz w:val="18"/>
                <w:szCs w:val="18"/>
              </w:rPr>
              <w:t>Odběratelé</w:t>
            </w:r>
          </w:p>
        </w:tc>
        <w:tc>
          <w:tcPr>
            <w:tcW w:w="1346" w:type="dxa"/>
            <w:vAlign w:val="center"/>
          </w:tcPr>
          <w:p w:rsidR="00C66478" w:rsidRDefault="00C66478">
            <w:pPr>
              <w:jc w:val="center"/>
              <w:rPr>
                <w:sz w:val="18"/>
                <w:szCs w:val="18"/>
              </w:rPr>
            </w:pPr>
            <w:r>
              <w:rPr>
                <w:sz w:val="18"/>
                <w:szCs w:val="18"/>
              </w:rPr>
              <w:t>311</w:t>
            </w:r>
          </w:p>
        </w:tc>
        <w:tc>
          <w:tcPr>
            <w:tcW w:w="648" w:type="dxa"/>
            <w:vAlign w:val="center"/>
          </w:tcPr>
          <w:p w:rsidR="00C66478" w:rsidRDefault="00C66478">
            <w:pPr>
              <w:jc w:val="center"/>
              <w:rPr>
                <w:sz w:val="18"/>
                <w:szCs w:val="18"/>
              </w:rPr>
            </w:pPr>
            <w:r>
              <w:rPr>
                <w:sz w:val="18"/>
                <w:szCs w:val="18"/>
              </w:rPr>
              <w:t>0053</w:t>
            </w:r>
          </w:p>
        </w:tc>
        <w:tc>
          <w:tcPr>
            <w:tcW w:w="1417" w:type="dxa"/>
            <w:vAlign w:val="center"/>
          </w:tcPr>
          <w:p w:rsidR="00C66478" w:rsidRDefault="00C66478">
            <w:pPr>
              <w:jc w:val="center"/>
              <w:rPr>
                <w:sz w:val="18"/>
                <w:szCs w:val="18"/>
              </w:rPr>
            </w:pPr>
            <w:r>
              <w:rPr>
                <w:sz w:val="18"/>
                <w:szCs w:val="18"/>
              </w:rPr>
              <w:t>97 322,80</w:t>
            </w:r>
          </w:p>
        </w:tc>
        <w:tc>
          <w:tcPr>
            <w:tcW w:w="1732" w:type="dxa"/>
            <w:vAlign w:val="center"/>
          </w:tcPr>
          <w:p w:rsidR="00C66478" w:rsidRDefault="00C66478">
            <w:pPr>
              <w:jc w:val="center"/>
              <w:rPr>
                <w:sz w:val="18"/>
                <w:szCs w:val="18"/>
              </w:rPr>
            </w:pPr>
            <w:r>
              <w:rPr>
                <w:sz w:val="18"/>
                <w:szCs w:val="18"/>
              </w:rPr>
              <w:t>113 492,00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2</w:t>
            </w:r>
          </w:p>
        </w:tc>
        <w:tc>
          <w:tcPr>
            <w:tcW w:w="2599" w:type="dxa"/>
            <w:vAlign w:val="center"/>
          </w:tcPr>
          <w:p w:rsidR="00C66478" w:rsidRDefault="00C66478">
            <w:pPr>
              <w:jc w:val="center"/>
              <w:rPr>
                <w:sz w:val="18"/>
                <w:szCs w:val="18"/>
              </w:rPr>
            </w:pPr>
            <w:r>
              <w:rPr>
                <w:sz w:val="18"/>
                <w:szCs w:val="18"/>
              </w:rPr>
              <w:t>Směnky k inkasu</w:t>
            </w:r>
          </w:p>
        </w:tc>
        <w:tc>
          <w:tcPr>
            <w:tcW w:w="1346" w:type="dxa"/>
            <w:vAlign w:val="center"/>
          </w:tcPr>
          <w:p w:rsidR="00C66478" w:rsidRDefault="00C66478">
            <w:pPr>
              <w:jc w:val="center"/>
              <w:rPr>
                <w:sz w:val="18"/>
                <w:szCs w:val="18"/>
              </w:rPr>
            </w:pPr>
            <w:r>
              <w:rPr>
                <w:sz w:val="18"/>
                <w:szCs w:val="18"/>
              </w:rPr>
              <w:t>312</w:t>
            </w:r>
          </w:p>
        </w:tc>
        <w:tc>
          <w:tcPr>
            <w:tcW w:w="648" w:type="dxa"/>
            <w:vAlign w:val="center"/>
          </w:tcPr>
          <w:p w:rsidR="00C66478" w:rsidRDefault="00C66478">
            <w:pPr>
              <w:jc w:val="center"/>
              <w:rPr>
                <w:sz w:val="18"/>
                <w:szCs w:val="18"/>
              </w:rPr>
            </w:pPr>
            <w:r>
              <w:rPr>
                <w:sz w:val="18"/>
                <w:szCs w:val="18"/>
              </w:rPr>
              <w:t>0054</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3</w:t>
            </w:r>
          </w:p>
        </w:tc>
        <w:tc>
          <w:tcPr>
            <w:tcW w:w="2599" w:type="dxa"/>
            <w:vAlign w:val="center"/>
          </w:tcPr>
          <w:p w:rsidR="00C66478" w:rsidRDefault="00C66478">
            <w:pPr>
              <w:jc w:val="center"/>
              <w:rPr>
                <w:sz w:val="18"/>
                <w:szCs w:val="18"/>
              </w:rPr>
            </w:pPr>
            <w:r>
              <w:rPr>
                <w:sz w:val="18"/>
                <w:szCs w:val="18"/>
              </w:rPr>
              <w:t>Pohledávky za eskontované cenné papíry</w:t>
            </w:r>
          </w:p>
        </w:tc>
        <w:tc>
          <w:tcPr>
            <w:tcW w:w="1346" w:type="dxa"/>
            <w:vAlign w:val="center"/>
          </w:tcPr>
          <w:p w:rsidR="00C66478" w:rsidRDefault="00C66478">
            <w:pPr>
              <w:jc w:val="center"/>
              <w:rPr>
                <w:sz w:val="18"/>
                <w:szCs w:val="18"/>
              </w:rPr>
            </w:pPr>
            <w:r>
              <w:rPr>
                <w:sz w:val="18"/>
                <w:szCs w:val="18"/>
              </w:rPr>
              <w:t>313</w:t>
            </w:r>
          </w:p>
        </w:tc>
        <w:tc>
          <w:tcPr>
            <w:tcW w:w="648" w:type="dxa"/>
            <w:vAlign w:val="center"/>
          </w:tcPr>
          <w:p w:rsidR="00C66478" w:rsidRDefault="00C66478">
            <w:pPr>
              <w:jc w:val="center"/>
              <w:rPr>
                <w:sz w:val="18"/>
                <w:szCs w:val="18"/>
              </w:rPr>
            </w:pPr>
            <w:r>
              <w:rPr>
                <w:sz w:val="18"/>
                <w:szCs w:val="18"/>
              </w:rPr>
              <w:t>0055</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4</w:t>
            </w:r>
          </w:p>
        </w:tc>
        <w:tc>
          <w:tcPr>
            <w:tcW w:w="2599" w:type="dxa"/>
            <w:vAlign w:val="center"/>
          </w:tcPr>
          <w:p w:rsidR="00C66478" w:rsidRDefault="00C66478">
            <w:pPr>
              <w:jc w:val="center"/>
              <w:rPr>
                <w:sz w:val="18"/>
                <w:szCs w:val="18"/>
              </w:rPr>
            </w:pPr>
            <w:r>
              <w:rPr>
                <w:sz w:val="18"/>
                <w:szCs w:val="18"/>
              </w:rPr>
              <w:t>Poskytnuté provozní zálohy</w:t>
            </w:r>
          </w:p>
        </w:tc>
        <w:tc>
          <w:tcPr>
            <w:tcW w:w="1346" w:type="dxa"/>
            <w:vAlign w:val="center"/>
          </w:tcPr>
          <w:p w:rsidR="00C66478" w:rsidRDefault="00C66478">
            <w:pPr>
              <w:jc w:val="center"/>
              <w:rPr>
                <w:sz w:val="18"/>
                <w:szCs w:val="18"/>
              </w:rPr>
            </w:pPr>
            <w:r>
              <w:rPr>
                <w:sz w:val="18"/>
                <w:szCs w:val="18"/>
              </w:rPr>
              <w:t>z 314</w:t>
            </w:r>
          </w:p>
        </w:tc>
        <w:tc>
          <w:tcPr>
            <w:tcW w:w="648" w:type="dxa"/>
            <w:vAlign w:val="center"/>
          </w:tcPr>
          <w:p w:rsidR="00C66478" w:rsidRDefault="00C66478">
            <w:pPr>
              <w:jc w:val="center"/>
              <w:rPr>
                <w:sz w:val="18"/>
                <w:szCs w:val="18"/>
              </w:rPr>
            </w:pPr>
            <w:r>
              <w:rPr>
                <w:sz w:val="18"/>
                <w:szCs w:val="18"/>
              </w:rPr>
              <w:t>0056</w:t>
            </w:r>
          </w:p>
        </w:tc>
        <w:tc>
          <w:tcPr>
            <w:tcW w:w="1417" w:type="dxa"/>
            <w:vAlign w:val="center"/>
          </w:tcPr>
          <w:p w:rsidR="00C66478" w:rsidRDefault="00C66478">
            <w:pPr>
              <w:jc w:val="center"/>
              <w:rPr>
                <w:sz w:val="18"/>
                <w:szCs w:val="18"/>
              </w:rPr>
            </w:pPr>
            <w:r>
              <w:rPr>
                <w:sz w:val="18"/>
                <w:szCs w:val="18"/>
              </w:rPr>
              <w:t>1 198 515,36</w:t>
            </w:r>
          </w:p>
        </w:tc>
        <w:tc>
          <w:tcPr>
            <w:tcW w:w="1732" w:type="dxa"/>
            <w:vAlign w:val="center"/>
          </w:tcPr>
          <w:p w:rsidR="00C66478" w:rsidRDefault="00C66478">
            <w:pPr>
              <w:jc w:val="center"/>
              <w:rPr>
                <w:sz w:val="18"/>
                <w:szCs w:val="18"/>
              </w:rPr>
            </w:pPr>
            <w:r>
              <w:rPr>
                <w:sz w:val="18"/>
                <w:szCs w:val="18"/>
              </w:rPr>
              <w:t>650 678,06</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5</w:t>
            </w:r>
          </w:p>
        </w:tc>
        <w:tc>
          <w:tcPr>
            <w:tcW w:w="2599" w:type="dxa"/>
            <w:vAlign w:val="center"/>
          </w:tcPr>
          <w:p w:rsidR="00C66478" w:rsidRDefault="00C66478">
            <w:pPr>
              <w:jc w:val="center"/>
              <w:rPr>
                <w:sz w:val="18"/>
                <w:szCs w:val="18"/>
              </w:rPr>
            </w:pPr>
            <w:r>
              <w:rPr>
                <w:sz w:val="18"/>
                <w:szCs w:val="18"/>
              </w:rPr>
              <w:t>Ostatní pohledávky</w:t>
            </w:r>
          </w:p>
        </w:tc>
        <w:tc>
          <w:tcPr>
            <w:tcW w:w="1346" w:type="dxa"/>
            <w:vAlign w:val="center"/>
          </w:tcPr>
          <w:p w:rsidR="00C66478" w:rsidRDefault="00C66478">
            <w:pPr>
              <w:jc w:val="center"/>
              <w:rPr>
                <w:sz w:val="18"/>
                <w:szCs w:val="18"/>
              </w:rPr>
            </w:pPr>
            <w:r>
              <w:rPr>
                <w:sz w:val="18"/>
                <w:szCs w:val="18"/>
              </w:rPr>
              <w:t>315</w:t>
            </w:r>
          </w:p>
        </w:tc>
        <w:tc>
          <w:tcPr>
            <w:tcW w:w="648" w:type="dxa"/>
            <w:vAlign w:val="center"/>
          </w:tcPr>
          <w:p w:rsidR="00C66478" w:rsidRDefault="00C66478">
            <w:pPr>
              <w:jc w:val="center"/>
              <w:rPr>
                <w:sz w:val="18"/>
                <w:szCs w:val="18"/>
              </w:rPr>
            </w:pPr>
            <w:r>
              <w:rPr>
                <w:sz w:val="18"/>
                <w:szCs w:val="18"/>
              </w:rPr>
              <w:t>0057</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7 048,00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6</w:t>
            </w:r>
          </w:p>
        </w:tc>
        <w:tc>
          <w:tcPr>
            <w:tcW w:w="2599" w:type="dxa"/>
            <w:vAlign w:val="center"/>
          </w:tcPr>
          <w:p w:rsidR="00C66478" w:rsidRDefault="00C66478">
            <w:pPr>
              <w:jc w:val="center"/>
              <w:rPr>
                <w:sz w:val="18"/>
                <w:szCs w:val="18"/>
              </w:rPr>
            </w:pPr>
            <w:r>
              <w:rPr>
                <w:sz w:val="18"/>
                <w:szCs w:val="18"/>
              </w:rPr>
              <w:t>Pohledávky za zaměstnanci</w:t>
            </w:r>
          </w:p>
        </w:tc>
        <w:tc>
          <w:tcPr>
            <w:tcW w:w="1346" w:type="dxa"/>
            <w:vAlign w:val="center"/>
          </w:tcPr>
          <w:p w:rsidR="00C66478" w:rsidRDefault="00C66478">
            <w:pPr>
              <w:jc w:val="center"/>
              <w:rPr>
                <w:sz w:val="18"/>
                <w:szCs w:val="18"/>
              </w:rPr>
            </w:pPr>
            <w:r>
              <w:rPr>
                <w:sz w:val="18"/>
                <w:szCs w:val="18"/>
              </w:rPr>
              <w:t>335</w:t>
            </w:r>
          </w:p>
        </w:tc>
        <w:tc>
          <w:tcPr>
            <w:tcW w:w="648" w:type="dxa"/>
            <w:vAlign w:val="center"/>
          </w:tcPr>
          <w:p w:rsidR="00C66478" w:rsidRDefault="00C66478">
            <w:pPr>
              <w:jc w:val="center"/>
              <w:rPr>
                <w:sz w:val="18"/>
                <w:szCs w:val="18"/>
              </w:rPr>
            </w:pPr>
            <w:r>
              <w:rPr>
                <w:sz w:val="18"/>
                <w:szCs w:val="18"/>
              </w:rPr>
              <w:t>0058</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4 000,00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7</w:t>
            </w:r>
          </w:p>
        </w:tc>
        <w:tc>
          <w:tcPr>
            <w:tcW w:w="2599" w:type="dxa"/>
            <w:vAlign w:val="center"/>
          </w:tcPr>
          <w:p w:rsidR="00C66478" w:rsidRDefault="00C66478">
            <w:pPr>
              <w:jc w:val="center"/>
              <w:rPr>
                <w:sz w:val="18"/>
                <w:szCs w:val="18"/>
              </w:rPr>
            </w:pPr>
            <w:r>
              <w:rPr>
                <w:sz w:val="18"/>
                <w:szCs w:val="18"/>
              </w:rPr>
              <w:t>Pohledávky za institucemi soc.zabezp. a veř.zdrav.poj</w:t>
            </w:r>
          </w:p>
        </w:tc>
        <w:tc>
          <w:tcPr>
            <w:tcW w:w="1346" w:type="dxa"/>
            <w:vAlign w:val="center"/>
          </w:tcPr>
          <w:p w:rsidR="00C66478" w:rsidRDefault="00C66478">
            <w:pPr>
              <w:jc w:val="center"/>
              <w:rPr>
                <w:sz w:val="18"/>
                <w:szCs w:val="18"/>
              </w:rPr>
            </w:pPr>
            <w:r>
              <w:rPr>
                <w:sz w:val="18"/>
                <w:szCs w:val="18"/>
              </w:rPr>
              <w:t>336</w:t>
            </w:r>
          </w:p>
        </w:tc>
        <w:tc>
          <w:tcPr>
            <w:tcW w:w="648" w:type="dxa"/>
            <w:vAlign w:val="center"/>
          </w:tcPr>
          <w:p w:rsidR="00C66478" w:rsidRDefault="00C66478">
            <w:pPr>
              <w:jc w:val="center"/>
              <w:rPr>
                <w:sz w:val="18"/>
                <w:szCs w:val="18"/>
              </w:rPr>
            </w:pPr>
            <w:r>
              <w:rPr>
                <w:sz w:val="18"/>
                <w:szCs w:val="18"/>
              </w:rPr>
              <w:t>0059</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8</w:t>
            </w:r>
          </w:p>
        </w:tc>
        <w:tc>
          <w:tcPr>
            <w:tcW w:w="2599" w:type="dxa"/>
            <w:vAlign w:val="center"/>
          </w:tcPr>
          <w:p w:rsidR="00C66478" w:rsidRDefault="00C66478">
            <w:pPr>
              <w:jc w:val="center"/>
              <w:rPr>
                <w:sz w:val="18"/>
                <w:szCs w:val="18"/>
              </w:rPr>
            </w:pPr>
            <w:r>
              <w:rPr>
                <w:sz w:val="18"/>
                <w:szCs w:val="18"/>
              </w:rPr>
              <w:t>Daň z příjmů</w:t>
            </w:r>
          </w:p>
        </w:tc>
        <w:tc>
          <w:tcPr>
            <w:tcW w:w="1346" w:type="dxa"/>
            <w:vAlign w:val="center"/>
          </w:tcPr>
          <w:p w:rsidR="00C66478" w:rsidRDefault="00C66478">
            <w:pPr>
              <w:jc w:val="center"/>
              <w:rPr>
                <w:sz w:val="18"/>
                <w:szCs w:val="18"/>
              </w:rPr>
            </w:pPr>
            <w:r>
              <w:rPr>
                <w:sz w:val="18"/>
                <w:szCs w:val="18"/>
              </w:rPr>
              <w:t>341</w:t>
            </w:r>
          </w:p>
        </w:tc>
        <w:tc>
          <w:tcPr>
            <w:tcW w:w="648" w:type="dxa"/>
            <w:vAlign w:val="center"/>
          </w:tcPr>
          <w:p w:rsidR="00C66478" w:rsidRDefault="00C66478">
            <w:pPr>
              <w:jc w:val="center"/>
              <w:rPr>
                <w:sz w:val="18"/>
                <w:szCs w:val="18"/>
              </w:rPr>
            </w:pPr>
            <w:r>
              <w:rPr>
                <w:sz w:val="18"/>
                <w:szCs w:val="18"/>
              </w:rPr>
              <w:t>0060</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9</w:t>
            </w:r>
          </w:p>
        </w:tc>
        <w:tc>
          <w:tcPr>
            <w:tcW w:w="2599" w:type="dxa"/>
            <w:vAlign w:val="center"/>
          </w:tcPr>
          <w:p w:rsidR="00C66478" w:rsidRDefault="00C66478">
            <w:pPr>
              <w:jc w:val="center"/>
              <w:rPr>
                <w:sz w:val="18"/>
                <w:szCs w:val="18"/>
              </w:rPr>
            </w:pPr>
            <w:r>
              <w:rPr>
                <w:sz w:val="18"/>
                <w:szCs w:val="18"/>
              </w:rPr>
              <w:t>Ostatní přímé daně</w:t>
            </w:r>
          </w:p>
        </w:tc>
        <w:tc>
          <w:tcPr>
            <w:tcW w:w="1346" w:type="dxa"/>
            <w:vAlign w:val="center"/>
          </w:tcPr>
          <w:p w:rsidR="00C66478" w:rsidRDefault="00C66478">
            <w:pPr>
              <w:jc w:val="center"/>
              <w:rPr>
                <w:sz w:val="18"/>
                <w:szCs w:val="18"/>
              </w:rPr>
            </w:pPr>
            <w:r>
              <w:rPr>
                <w:sz w:val="18"/>
                <w:szCs w:val="18"/>
              </w:rPr>
              <w:t>342</w:t>
            </w:r>
          </w:p>
        </w:tc>
        <w:tc>
          <w:tcPr>
            <w:tcW w:w="648" w:type="dxa"/>
            <w:vAlign w:val="center"/>
          </w:tcPr>
          <w:p w:rsidR="00C66478" w:rsidRDefault="00C66478">
            <w:pPr>
              <w:jc w:val="center"/>
              <w:rPr>
                <w:sz w:val="18"/>
                <w:szCs w:val="18"/>
              </w:rPr>
            </w:pPr>
            <w:r>
              <w:rPr>
                <w:sz w:val="18"/>
                <w:szCs w:val="18"/>
              </w:rPr>
              <w:t>0061</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10</w:t>
            </w:r>
          </w:p>
        </w:tc>
        <w:tc>
          <w:tcPr>
            <w:tcW w:w="2599" w:type="dxa"/>
            <w:vAlign w:val="center"/>
          </w:tcPr>
          <w:p w:rsidR="00C66478" w:rsidRDefault="00C66478">
            <w:pPr>
              <w:jc w:val="center"/>
              <w:rPr>
                <w:sz w:val="18"/>
                <w:szCs w:val="18"/>
              </w:rPr>
            </w:pPr>
            <w:r>
              <w:rPr>
                <w:sz w:val="18"/>
                <w:szCs w:val="18"/>
              </w:rPr>
              <w:t>Daň z přidané hodnoty</w:t>
            </w:r>
          </w:p>
        </w:tc>
        <w:tc>
          <w:tcPr>
            <w:tcW w:w="1346" w:type="dxa"/>
            <w:vAlign w:val="center"/>
          </w:tcPr>
          <w:p w:rsidR="00C66478" w:rsidRDefault="00C66478">
            <w:pPr>
              <w:jc w:val="center"/>
              <w:rPr>
                <w:sz w:val="18"/>
                <w:szCs w:val="18"/>
              </w:rPr>
            </w:pPr>
            <w:r>
              <w:rPr>
                <w:sz w:val="18"/>
                <w:szCs w:val="18"/>
              </w:rPr>
              <w:t>343</w:t>
            </w:r>
          </w:p>
        </w:tc>
        <w:tc>
          <w:tcPr>
            <w:tcW w:w="648" w:type="dxa"/>
            <w:vAlign w:val="center"/>
          </w:tcPr>
          <w:p w:rsidR="00C66478" w:rsidRDefault="00C66478">
            <w:pPr>
              <w:jc w:val="center"/>
              <w:rPr>
                <w:sz w:val="18"/>
                <w:szCs w:val="18"/>
              </w:rPr>
            </w:pPr>
            <w:r>
              <w:rPr>
                <w:sz w:val="18"/>
                <w:szCs w:val="18"/>
              </w:rPr>
              <w:t>0062</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11</w:t>
            </w:r>
          </w:p>
        </w:tc>
        <w:tc>
          <w:tcPr>
            <w:tcW w:w="2599" w:type="dxa"/>
            <w:vAlign w:val="center"/>
          </w:tcPr>
          <w:p w:rsidR="00C66478" w:rsidRDefault="00C66478">
            <w:pPr>
              <w:jc w:val="center"/>
              <w:rPr>
                <w:sz w:val="18"/>
                <w:szCs w:val="18"/>
              </w:rPr>
            </w:pPr>
            <w:r>
              <w:rPr>
                <w:sz w:val="18"/>
                <w:szCs w:val="18"/>
              </w:rPr>
              <w:t>Ostatní daně a poplatky</w:t>
            </w:r>
          </w:p>
        </w:tc>
        <w:tc>
          <w:tcPr>
            <w:tcW w:w="1346" w:type="dxa"/>
            <w:vAlign w:val="center"/>
          </w:tcPr>
          <w:p w:rsidR="00C66478" w:rsidRDefault="00C66478">
            <w:pPr>
              <w:jc w:val="center"/>
              <w:rPr>
                <w:sz w:val="18"/>
                <w:szCs w:val="18"/>
              </w:rPr>
            </w:pPr>
            <w:r>
              <w:rPr>
                <w:sz w:val="18"/>
                <w:szCs w:val="18"/>
              </w:rPr>
              <w:t>345</w:t>
            </w:r>
          </w:p>
        </w:tc>
        <w:tc>
          <w:tcPr>
            <w:tcW w:w="648" w:type="dxa"/>
            <w:vAlign w:val="center"/>
          </w:tcPr>
          <w:p w:rsidR="00C66478" w:rsidRDefault="00C66478">
            <w:pPr>
              <w:jc w:val="center"/>
              <w:rPr>
                <w:sz w:val="18"/>
                <w:szCs w:val="18"/>
              </w:rPr>
            </w:pPr>
            <w:r>
              <w:rPr>
                <w:sz w:val="18"/>
                <w:szCs w:val="18"/>
              </w:rPr>
              <w:t>0063</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12</w:t>
            </w:r>
          </w:p>
        </w:tc>
        <w:tc>
          <w:tcPr>
            <w:tcW w:w="2599" w:type="dxa"/>
            <w:vAlign w:val="center"/>
          </w:tcPr>
          <w:p w:rsidR="00C66478" w:rsidRDefault="00C66478">
            <w:pPr>
              <w:jc w:val="center"/>
              <w:rPr>
                <w:sz w:val="18"/>
                <w:szCs w:val="18"/>
              </w:rPr>
            </w:pPr>
            <w:r>
              <w:rPr>
                <w:sz w:val="18"/>
                <w:szCs w:val="18"/>
              </w:rPr>
              <w:t>Nároky na dotace a ostatní zúčtování se st.ozpočtem</w:t>
            </w:r>
          </w:p>
        </w:tc>
        <w:tc>
          <w:tcPr>
            <w:tcW w:w="1346" w:type="dxa"/>
            <w:vAlign w:val="center"/>
          </w:tcPr>
          <w:p w:rsidR="00C66478" w:rsidRDefault="00C66478">
            <w:pPr>
              <w:jc w:val="center"/>
              <w:rPr>
                <w:sz w:val="18"/>
                <w:szCs w:val="18"/>
              </w:rPr>
            </w:pPr>
            <w:r>
              <w:rPr>
                <w:sz w:val="18"/>
                <w:szCs w:val="18"/>
              </w:rPr>
              <w:t>346</w:t>
            </w:r>
          </w:p>
        </w:tc>
        <w:tc>
          <w:tcPr>
            <w:tcW w:w="648" w:type="dxa"/>
            <w:vAlign w:val="center"/>
          </w:tcPr>
          <w:p w:rsidR="00C66478" w:rsidRDefault="00C66478">
            <w:pPr>
              <w:jc w:val="center"/>
              <w:rPr>
                <w:sz w:val="18"/>
                <w:szCs w:val="18"/>
              </w:rPr>
            </w:pPr>
            <w:r>
              <w:rPr>
                <w:sz w:val="18"/>
                <w:szCs w:val="18"/>
              </w:rPr>
              <w:t>0064</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13</w:t>
            </w:r>
          </w:p>
        </w:tc>
        <w:tc>
          <w:tcPr>
            <w:tcW w:w="2599" w:type="dxa"/>
            <w:vAlign w:val="center"/>
          </w:tcPr>
          <w:p w:rsidR="00C66478" w:rsidRDefault="00C66478">
            <w:pPr>
              <w:jc w:val="center"/>
              <w:rPr>
                <w:sz w:val="18"/>
                <w:szCs w:val="18"/>
              </w:rPr>
            </w:pPr>
            <w:r>
              <w:rPr>
                <w:sz w:val="18"/>
                <w:szCs w:val="18"/>
              </w:rPr>
              <w:t>Nároky na dotace a ostatní zúčtování s rozpočtem orgánů územních samosprávných celků</w:t>
            </w:r>
          </w:p>
        </w:tc>
        <w:tc>
          <w:tcPr>
            <w:tcW w:w="1346" w:type="dxa"/>
            <w:vAlign w:val="center"/>
          </w:tcPr>
          <w:p w:rsidR="00C66478" w:rsidRDefault="00C66478">
            <w:pPr>
              <w:jc w:val="center"/>
              <w:rPr>
                <w:sz w:val="18"/>
                <w:szCs w:val="18"/>
              </w:rPr>
            </w:pPr>
            <w:r>
              <w:rPr>
                <w:sz w:val="18"/>
                <w:szCs w:val="18"/>
              </w:rPr>
              <w:t>348</w:t>
            </w:r>
          </w:p>
        </w:tc>
        <w:tc>
          <w:tcPr>
            <w:tcW w:w="648" w:type="dxa"/>
            <w:vAlign w:val="center"/>
          </w:tcPr>
          <w:p w:rsidR="00C66478" w:rsidRDefault="00C66478">
            <w:pPr>
              <w:jc w:val="center"/>
              <w:rPr>
                <w:sz w:val="18"/>
                <w:szCs w:val="18"/>
              </w:rPr>
            </w:pPr>
            <w:r>
              <w:rPr>
                <w:sz w:val="18"/>
                <w:szCs w:val="18"/>
              </w:rPr>
              <w:t>0065</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14</w:t>
            </w:r>
          </w:p>
        </w:tc>
        <w:tc>
          <w:tcPr>
            <w:tcW w:w="2599" w:type="dxa"/>
            <w:vAlign w:val="center"/>
          </w:tcPr>
          <w:p w:rsidR="00C66478" w:rsidRDefault="00C66478">
            <w:pPr>
              <w:jc w:val="center"/>
              <w:rPr>
                <w:sz w:val="18"/>
                <w:szCs w:val="18"/>
              </w:rPr>
            </w:pPr>
            <w:r>
              <w:rPr>
                <w:sz w:val="18"/>
                <w:szCs w:val="18"/>
              </w:rPr>
              <w:t>Pohledávky za účastníky sdružení</w:t>
            </w:r>
          </w:p>
        </w:tc>
        <w:tc>
          <w:tcPr>
            <w:tcW w:w="1346" w:type="dxa"/>
            <w:vAlign w:val="center"/>
          </w:tcPr>
          <w:p w:rsidR="00C66478" w:rsidRDefault="00C66478">
            <w:pPr>
              <w:jc w:val="center"/>
              <w:rPr>
                <w:sz w:val="18"/>
                <w:szCs w:val="18"/>
              </w:rPr>
            </w:pPr>
            <w:r>
              <w:rPr>
                <w:sz w:val="18"/>
                <w:szCs w:val="18"/>
              </w:rPr>
              <w:t>358</w:t>
            </w:r>
          </w:p>
        </w:tc>
        <w:tc>
          <w:tcPr>
            <w:tcW w:w="648" w:type="dxa"/>
            <w:vAlign w:val="center"/>
          </w:tcPr>
          <w:p w:rsidR="00C66478" w:rsidRDefault="00C66478">
            <w:pPr>
              <w:jc w:val="center"/>
              <w:rPr>
                <w:sz w:val="18"/>
                <w:szCs w:val="18"/>
              </w:rPr>
            </w:pPr>
            <w:r>
              <w:rPr>
                <w:sz w:val="18"/>
                <w:szCs w:val="18"/>
              </w:rPr>
              <w:t>0066</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15</w:t>
            </w:r>
          </w:p>
        </w:tc>
        <w:tc>
          <w:tcPr>
            <w:tcW w:w="2599" w:type="dxa"/>
            <w:vAlign w:val="center"/>
          </w:tcPr>
          <w:p w:rsidR="00C66478" w:rsidRDefault="00C66478">
            <w:pPr>
              <w:jc w:val="center"/>
              <w:rPr>
                <w:sz w:val="18"/>
                <w:szCs w:val="18"/>
              </w:rPr>
            </w:pPr>
            <w:r>
              <w:rPr>
                <w:sz w:val="18"/>
                <w:szCs w:val="18"/>
              </w:rPr>
              <w:t>Pohledávky z pevných termínových operací</w:t>
            </w:r>
          </w:p>
        </w:tc>
        <w:tc>
          <w:tcPr>
            <w:tcW w:w="1346" w:type="dxa"/>
            <w:vAlign w:val="center"/>
          </w:tcPr>
          <w:p w:rsidR="00C66478" w:rsidRDefault="00C66478">
            <w:pPr>
              <w:jc w:val="center"/>
              <w:rPr>
                <w:sz w:val="18"/>
                <w:szCs w:val="18"/>
              </w:rPr>
            </w:pPr>
            <w:r>
              <w:rPr>
                <w:sz w:val="18"/>
                <w:szCs w:val="18"/>
              </w:rPr>
              <w:t>373</w:t>
            </w:r>
          </w:p>
        </w:tc>
        <w:tc>
          <w:tcPr>
            <w:tcW w:w="648" w:type="dxa"/>
            <w:vAlign w:val="center"/>
          </w:tcPr>
          <w:p w:rsidR="00C66478" w:rsidRDefault="00C66478">
            <w:pPr>
              <w:jc w:val="center"/>
              <w:rPr>
                <w:sz w:val="18"/>
                <w:szCs w:val="18"/>
              </w:rPr>
            </w:pPr>
            <w:r>
              <w:rPr>
                <w:sz w:val="18"/>
                <w:szCs w:val="18"/>
              </w:rPr>
              <w:t>0067</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16</w:t>
            </w:r>
          </w:p>
        </w:tc>
        <w:tc>
          <w:tcPr>
            <w:tcW w:w="2599" w:type="dxa"/>
            <w:vAlign w:val="center"/>
          </w:tcPr>
          <w:p w:rsidR="00C66478" w:rsidRDefault="00C66478">
            <w:pPr>
              <w:jc w:val="center"/>
              <w:rPr>
                <w:sz w:val="18"/>
                <w:szCs w:val="18"/>
              </w:rPr>
            </w:pPr>
            <w:r>
              <w:rPr>
                <w:sz w:val="18"/>
                <w:szCs w:val="18"/>
              </w:rPr>
              <w:t>Pohledávky z emitovaných dluhopisů</w:t>
            </w:r>
          </w:p>
        </w:tc>
        <w:tc>
          <w:tcPr>
            <w:tcW w:w="1346" w:type="dxa"/>
            <w:vAlign w:val="center"/>
          </w:tcPr>
          <w:p w:rsidR="00C66478" w:rsidRDefault="00C66478">
            <w:pPr>
              <w:jc w:val="center"/>
              <w:rPr>
                <w:sz w:val="18"/>
                <w:szCs w:val="18"/>
              </w:rPr>
            </w:pPr>
            <w:r>
              <w:rPr>
                <w:sz w:val="18"/>
                <w:szCs w:val="18"/>
              </w:rPr>
              <w:t>375</w:t>
            </w:r>
          </w:p>
        </w:tc>
        <w:tc>
          <w:tcPr>
            <w:tcW w:w="648" w:type="dxa"/>
            <w:vAlign w:val="center"/>
          </w:tcPr>
          <w:p w:rsidR="00C66478" w:rsidRDefault="00C66478">
            <w:pPr>
              <w:jc w:val="center"/>
              <w:rPr>
                <w:sz w:val="18"/>
                <w:szCs w:val="18"/>
              </w:rPr>
            </w:pPr>
            <w:r>
              <w:rPr>
                <w:sz w:val="18"/>
                <w:szCs w:val="18"/>
              </w:rPr>
              <w:t>0068</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17</w:t>
            </w:r>
          </w:p>
        </w:tc>
        <w:tc>
          <w:tcPr>
            <w:tcW w:w="2599" w:type="dxa"/>
            <w:vAlign w:val="center"/>
          </w:tcPr>
          <w:p w:rsidR="00C66478" w:rsidRDefault="00C66478">
            <w:pPr>
              <w:jc w:val="center"/>
              <w:rPr>
                <w:sz w:val="18"/>
                <w:szCs w:val="18"/>
              </w:rPr>
            </w:pPr>
            <w:r>
              <w:rPr>
                <w:sz w:val="18"/>
                <w:szCs w:val="18"/>
              </w:rPr>
              <w:t>Jiné pohledávky</w:t>
            </w:r>
          </w:p>
        </w:tc>
        <w:tc>
          <w:tcPr>
            <w:tcW w:w="1346" w:type="dxa"/>
            <w:vAlign w:val="center"/>
          </w:tcPr>
          <w:p w:rsidR="00C66478" w:rsidRDefault="00C66478">
            <w:pPr>
              <w:jc w:val="center"/>
              <w:rPr>
                <w:sz w:val="18"/>
                <w:szCs w:val="18"/>
              </w:rPr>
            </w:pPr>
            <w:r>
              <w:rPr>
                <w:sz w:val="18"/>
                <w:szCs w:val="18"/>
              </w:rPr>
              <w:t>378</w:t>
            </w:r>
          </w:p>
        </w:tc>
        <w:tc>
          <w:tcPr>
            <w:tcW w:w="648" w:type="dxa"/>
            <w:vAlign w:val="center"/>
          </w:tcPr>
          <w:p w:rsidR="00C66478" w:rsidRDefault="00C66478">
            <w:pPr>
              <w:jc w:val="center"/>
              <w:rPr>
                <w:sz w:val="18"/>
                <w:szCs w:val="18"/>
              </w:rPr>
            </w:pPr>
            <w:r>
              <w:rPr>
                <w:sz w:val="18"/>
                <w:szCs w:val="18"/>
              </w:rPr>
              <w:t>0069</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18</w:t>
            </w:r>
          </w:p>
        </w:tc>
        <w:tc>
          <w:tcPr>
            <w:tcW w:w="2599" w:type="dxa"/>
            <w:vAlign w:val="center"/>
          </w:tcPr>
          <w:p w:rsidR="00C66478" w:rsidRDefault="00C66478">
            <w:pPr>
              <w:jc w:val="center"/>
              <w:rPr>
                <w:sz w:val="18"/>
                <w:szCs w:val="18"/>
              </w:rPr>
            </w:pPr>
            <w:r>
              <w:rPr>
                <w:sz w:val="18"/>
                <w:szCs w:val="18"/>
              </w:rPr>
              <w:t>Dohadné účty aktivní</w:t>
            </w:r>
          </w:p>
        </w:tc>
        <w:tc>
          <w:tcPr>
            <w:tcW w:w="1346" w:type="dxa"/>
            <w:vAlign w:val="center"/>
          </w:tcPr>
          <w:p w:rsidR="00C66478" w:rsidRDefault="00C66478">
            <w:pPr>
              <w:jc w:val="center"/>
              <w:rPr>
                <w:sz w:val="18"/>
                <w:szCs w:val="18"/>
              </w:rPr>
            </w:pPr>
            <w:r>
              <w:rPr>
                <w:sz w:val="18"/>
                <w:szCs w:val="18"/>
              </w:rPr>
              <w:t>388</w:t>
            </w:r>
          </w:p>
        </w:tc>
        <w:tc>
          <w:tcPr>
            <w:tcW w:w="648" w:type="dxa"/>
            <w:vAlign w:val="center"/>
          </w:tcPr>
          <w:p w:rsidR="00C66478" w:rsidRDefault="00C66478">
            <w:pPr>
              <w:jc w:val="center"/>
              <w:rPr>
                <w:sz w:val="18"/>
                <w:szCs w:val="18"/>
              </w:rPr>
            </w:pPr>
            <w:r>
              <w:rPr>
                <w:sz w:val="18"/>
                <w:szCs w:val="18"/>
              </w:rPr>
              <w:t>0070</w:t>
            </w:r>
          </w:p>
        </w:tc>
        <w:tc>
          <w:tcPr>
            <w:tcW w:w="1417" w:type="dxa"/>
            <w:vAlign w:val="center"/>
          </w:tcPr>
          <w:p w:rsidR="00C66478" w:rsidRDefault="00C66478">
            <w:pPr>
              <w:jc w:val="center"/>
              <w:rPr>
                <w:sz w:val="18"/>
                <w:szCs w:val="18"/>
              </w:rPr>
            </w:pPr>
            <w:r>
              <w:rPr>
                <w:sz w:val="18"/>
                <w:szCs w:val="18"/>
              </w:rPr>
              <w:t>186 149,00</w:t>
            </w:r>
          </w:p>
        </w:tc>
        <w:tc>
          <w:tcPr>
            <w:tcW w:w="1732" w:type="dxa"/>
            <w:vAlign w:val="center"/>
          </w:tcPr>
          <w:p w:rsidR="00C66478" w:rsidRDefault="00C66478">
            <w:pPr>
              <w:jc w:val="center"/>
              <w:rPr>
                <w:sz w:val="18"/>
                <w:szCs w:val="18"/>
              </w:rPr>
            </w:pPr>
            <w:r>
              <w:rPr>
                <w:sz w:val="18"/>
                <w:szCs w:val="18"/>
              </w:rPr>
              <w:t>76 250,00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19</w:t>
            </w:r>
          </w:p>
        </w:tc>
        <w:tc>
          <w:tcPr>
            <w:tcW w:w="2599" w:type="dxa"/>
            <w:vAlign w:val="center"/>
          </w:tcPr>
          <w:p w:rsidR="00C66478" w:rsidRDefault="00C66478">
            <w:pPr>
              <w:jc w:val="center"/>
              <w:rPr>
                <w:sz w:val="18"/>
                <w:szCs w:val="18"/>
              </w:rPr>
            </w:pPr>
            <w:r>
              <w:rPr>
                <w:sz w:val="18"/>
                <w:szCs w:val="18"/>
              </w:rPr>
              <w:t>Opravná položka k pohledávkám</w:t>
            </w:r>
          </w:p>
        </w:tc>
        <w:tc>
          <w:tcPr>
            <w:tcW w:w="1346" w:type="dxa"/>
            <w:vAlign w:val="center"/>
          </w:tcPr>
          <w:p w:rsidR="00C66478" w:rsidRDefault="00C66478">
            <w:pPr>
              <w:jc w:val="center"/>
              <w:rPr>
                <w:sz w:val="18"/>
                <w:szCs w:val="18"/>
              </w:rPr>
            </w:pPr>
            <w:r>
              <w:rPr>
                <w:sz w:val="18"/>
                <w:szCs w:val="18"/>
              </w:rPr>
              <w:t>391</w:t>
            </w:r>
          </w:p>
        </w:tc>
        <w:tc>
          <w:tcPr>
            <w:tcW w:w="648" w:type="dxa"/>
            <w:vAlign w:val="center"/>
          </w:tcPr>
          <w:p w:rsidR="00C66478" w:rsidRDefault="00C66478">
            <w:pPr>
              <w:jc w:val="center"/>
              <w:rPr>
                <w:sz w:val="18"/>
                <w:szCs w:val="18"/>
              </w:rPr>
            </w:pPr>
            <w:r>
              <w:rPr>
                <w:sz w:val="18"/>
                <w:szCs w:val="18"/>
              </w:rPr>
              <w:t>0071</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r>
              <w:rPr>
                <w:sz w:val="18"/>
                <w:szCs w:val="18"/>
              </w:rPr>
              <w:t>III.</w:t>
            </w:r>
          </w:p>
        </w:tc>
        <w:tc>
          <w:tcPr>
            <w:tcW w:w="454" w:type="dxa"/>
            <w:vAlign w:val="center"/>
          </w:tcPr>
          <w:p w:rsidR="00C66478" w:rsidRDefault="00C66478">
            <w:pPr>
              <w:jc w:val="center"/>
              <w:rPr>
                <w:sz w:val="18"/>
                <w:szCs w:val="18"/>
              </w:rPr>
            </w:pPr>
          </w:p>
        </w:tc>
        <w:tc>
          <w:tcPr>
            <w:tcW w:w="2599" w:type="dxa"/>
            <w:vAlign w:val="center"/>
          </w:tcPr>
          <w:p w:rsidR="00C66478" w:rsidRDefault="00C66478">
            <w:pPr>
              <w:jc w:val="center"/>
              <w:rPr>
                <w:sz w:val="18"/>
                <w:szCs w:val="18"/>
              </w:rPr>
            </w:pPr>
            <w:r>
              <w:rPr>
                <w:sz w:val="18"/>
                <w:szCs w:val="18"/>
              </w:rPr>
              <w:t>Krátkodobý finanční majetek celkem</w:t>
            </w:r>
          </w:p>
        </w:tc>
        <w:tc>
          <w:tcPr>
            <w:tcW w:w="1346" w:type="dxa"/>
            <w:vAlign w:val="center"/>
          </w:tcPr>
          <w:p w:rsidR="00C66478" w:rsidRDefault="00C66478">
            <w:pPr>
              <w:jc w:val="center"/>
              <w:rPr>
                <w:sz w:val="18"/>
                <w:szCs w:val="18"/>
              </w:rPr>
            </w:pPr>
            <w:r>
              <w:rPr>
                <w:sz w:val="18"/>
                <w:szCs w:val="18"/>
              </w:rPr>
              <w:t>ř.73 až 80</w:t>
            </w:r>
          </w:p>
        </w:tc>
        <w:tc>
          <w:tcPr>
            <w:tcW w:w="648" w:type="dxa"/>
            <w:vAlign w:val="center"/>
          </w:tcPr>
          <w:p w:rsidR="00C66478" w:rsidRDefault="00C66478">
            <w:pPr>
              <w:jc w:val="center"/>
              <w:rPr>
                <w:sz w:val="18"/>
                <w:szCs w:val="18"/>
              </w:rPr>
            </w:pPr>
            <w:r>
              <w:rPr>
                <w:sz w:val="18"/>
                <w:szCs w:val="18"/>
              </w:rPr>
              <w:t>0072</w:t>
            </w:r>
          </w:p>
        </w:tc>
        <w:tc>
          <w:tcPr>
            <w:tcW w:w="1417" w:type="dxa"/>
            <w:vAlign w:val="center"/>
          </w:tcPr>
          <w:p w:rsidR="00C66478" w:rsidRDefault="00C66478">
            <w:pPr>
              <w:jc w:val="center"/>
              <w:rPr>
                <w:sz w:val="18"/>
                <w:szCs w:val="18"/>
              </w:rPr>
            </w:pPr>
            <w:r>
              <w:rPr>
                <w:sz w:val="18"/>
                <w:szCs w:val="18"/>
              </w:rPr>
              <w:t>19 216 894,52</w:t>
            </w:r>
          </w:p>
        </w:tc>
        <w:tc>
          <w:tcPr>
            <w:tcW w:w="1732" w:type="dxa"/>
            <w:vAlign w:val="center"/>
          </w:tcPr>
          <w:p w:rsidR="00C66478" w:rsidRDefault="00C66478">
            <w:pPr>
              <w:jc w:val="center"/>
              <w:rPr>
                <w:sz w:val="18"/>
                <w:szCs w:val="18"/>
              </w:rPr>
            </w:pPr>
            <w:r>
              <w:rPr>
                <w:sz w:val="18"/>
                <w:szCs w:val="18"/>
              </w:rPr>
              <w:t>27 976 720,10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w:t>
            </w:r>
          </w:p>
        </w:tc>
        <w:tc>
          <w:tcPr>
            <w:tcW w:w="2599" w:type="dxa"/>
            <w:vAlign w:val="center"/>
          </w:tcPr>
          <w:p w:rsidR="00C66478" w:rsidRDefault="00C66478">
            <w:pPr>
              <w:jc w:val="center"/>
              <w:rPr>
                <w:sz w:val="18"/>
                <w:szCs w:val="18"/>
              </w:rPr>
            </w:pPr>
            <w:r>
              <w:rPr>
                <w:sz w:val="18"/>
                <w:szCs w:val="18"/>
              </w:rPr>
              <w:t>Pokladna</w:t>
            </w:r>
          </w:p>
        </w:tc>
        <w:tc>
          <w:tcPr>
            <w:tcW w:w="1346" w:type="dxa"/>
            <w:vAlign w:val="center"/>
          </w:tcPr>
          <w:p w:rsidR="00C66478" w:rsidRDefault="00C66478">
            <w:pPr>
              <w:jc w:val="center"/>
              <w:rPr>
                <w:sz w:val="18"/>
                <w:szCs w:val="18"/>
              </w:rPr>
            </w:pPr>
            <w:r>
              <w:rPr>
                <w:sz w:val="18"/>
                <w:szCs w:val="18"/>
              </w:rPr>
              <w:t>211</w:t>
            </w:r>
          </w:p>
        </w:tc>
        <w:tc>
          <w:tcPr>
            <w:tcW w:w="648" w:type="dxa"/>
            <w:vAlign w:val="center"/>
          </w:tcPr>
          <w:p w:rsidR="00C66478" w:rsidRDefault="00C66478">
            <w:pPr>
              <w:jc w:val="center"/>
              <w:rPr>
                <w:sz w:val="18"/>
                <w:szCs w:val="18"/>
              </w:rPr>
            </w:pPr>
            <w:r>
              <w:rPr>
                <w:sz w:val="18"/>
                <w:szCs w:val="18"/>
              </w:rPr>
              <w:t>0073</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2</w:t>
            </w:r>
          </w:p>
        </w:tc>
        <w:tc>
          <w:tcPr>
            <w:tcW w:w="2599" w:type="dxa"/>
            <w:vAlign w:val="center"/>
          </w:tcPr>
          <w:p w:rsidR="00C66478" w:rsidRDefault="00C66478">
            <w:pPr>
              <w:jc w:val="center"/>
              <w:rPr>
                <w:sz w:val="18"/>
                <w:szCs w:val="18"/>
              </w:rPr>
            </w:pPr>
            <w:r>
              <w:rPr>
                <w:sz w:val="18"/>
                <w:szCs w:val="18"/>
              </w:rPr>
              <w:t>Ceniny</w:t>
            </w:r>
          </w:p>
        </w:tc>
        <w:tc>
          <w:tcPr>
            <w:tcW w:w="1346" w:type="dxa"/>
            <w:vAlign w:val="center"/>
          </w:tcPr>
          <w:p w:rsidR="00C66478" w:rsidRDefault="00C66478">
            <w:pPr>
              <w:jc w:val="center"/>
              <w:rPr>
                <w:sz w:val="18"/>
                <w:szCs w:val="18"/>
              </w:rPr>
            </w:pPr>
            <w:r>
              <w:rPr>
                <w:sz w:val="18"/>
                <w:szCs w:val="18"/>
              </w:rPr>
              <w:t>213</w:t>
            </w:r>
          </w:p>
        </w:tc>
        <w:tc>
          <w:tcPr>
            <w:tcW w:w="648" w:type="dxa"/>
            <w:vAlign w:val="center"/>
          </w:tcPr>
          <w:p w:rsidR="00C66478" w:rsidRDefault="00C66478">
            <w:pPr>
              <w:jc w:val="center"/>
              <w:rPr>
                <w:sz w:val="18"/>
                <w:szCs w:val="18"/>
              </w:rPr>
            </w:pPr>
            <w:r>
              <w:rPr>
                <w:sz w:val="18"/>
                <w:szCs w:val="18"/>
              </w:rPr>
              <w:t>0074</w:t>
            </w:r>
          </w:p>
        </w:tc>
        <w:tc>
          <w:tcPr>
            <w:tcW w:w="1417" w:type="dxa"/>
            <w:vAlign w:val="center"/>
          </w:tcPr>
          <w:p w:rsidR="00C66478" w:rsidRDefault="00C66478">
            <w:pPr>
              <w:jc w:val="center"/>
              <w:rPr>
                <w:sz w:val="18"/>
                <w:szCs w:val="18"/>
              </w:rPr>
            </w:pPr>
            <w:r>
              <w:rPr>
                <w:sz w:val="18"/>
                <w:szCs w:val="18"/>
              </w:rPr>
              <w:t>94 000,00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3</w:t>
            </w:r>
          </w:p>
        </w:tc>
        <w:tc>
          <w:tcPr>
            <w:tcW w:w="2599" w:type="dxa"/>
            <w:vAlign w:val="center"/>
          </w:tcPr>
          <w:p w:rsidR="00C66478" w:rsidRDefault="00C66478">
            <w:pPr>
              <w:jc w:val="center"/>
              <w:rPr>
                <w:sz w:val="18"/>
                <w:szCs w:val="18"/>
              </w:rPr>
            </w:pPr>
            <w:r>
              <w:rPr>
                <w:sz w:val="18"/>
                <w:szCs w:val="18"/>
              </w:rPr>
              <w:t>Účty v bankách</w:t>
            </w:r>
          </w:p>
        </w:tc>
        <w:tc>
          <w:tcPr>
            <w:tcW w:w="1346" w:type="dxa"/>
            <w:vAlign w:val="center"/>
          </w:tcPr>
          <w:p w:rsidR="00C66478" w:rsidRDefault="00C66478">
            <w:pPr>
              <w:jc w:val="center"/>
              <w:rPr>
                <w:sz w:val="18"/>
                <w:szCs w:val="18"/>
              </w:rPr>
            </w:pPr>
            <w:r>
              <w:rPr>
                <w:sz w:val="18"/>
                <w:szCs w:val="18"/>
              </w:rPr>
              <w:t>221</w:t>
            </w:r>
          </w:p>
        </w:tc>
        <w:tc>
          <w:tcPr>
            <w:tcW w:w="648" w:type="dxa"/>
            <w:vAlign w:val="center"/>
          </w:tcPr>
          <w:p w:rsidR="00C66478" w:rsidRDefault="00C66478">
            <w:pPr>
              <w:jc w:val="center"/>
              <w:rPr>
                <w:sz w:val="18"/>
                <w:szCs w:val="18"/>
              </w:rPr>
            </w:pPr>
            <w:r>
              <w:rPr>
                <w:sz w:val="18"/>
                <w:szCs w:val="18"/>
              </w:rPr>
              <w:t>0075</w:t>
            </w:r>
          </w:p>
        </w:tc>
        <w:tc>
          <w:tcPr>
            <w:tcW w:w="1417" w:type="dxa"/>
            <w:vAlign w:val="center"/>
          </w:tcPr>
          <w:p w:rsidR="00C66478" w:rsidRDefault="00C66478">
            <w:pPr>
              <w:jc w:val="center"/>
              <w:rPr>
                <w:sz w:val="18"/>
                <w:szCs w:val="18"/>
              </w:rPr>
            </w:pPr>
            <w:r>
              <w:rPr>
                <w:sz w:val="18"/>
                <w:szCs w:val="18"/>
              </w:rPr>
              <w:t>19 122 894,52</w:t>
            </w:r>
          </w:p>
        </w:tc>
        <w:tc>
          <w:tcPr>
            <w:tcW w:w="1732" w:type="dxa"/>
            <w:vAlign w:val="center"/>
          </w:tcPr>
          <w:p w:rsidR="00C66478" w:rsidRDefault="00C66478">
            <w:pPr>
              <w:jc w:val="center"/>
              <w:rPr>
                <w:sz w:val="18"/>
                <w:szCs w:val="18"/>
              </w:rPr>
            </w:pPr>
            <w:r>
              <w:rPr>
                <w:sz w:val="18"/>
                <w:szCs w:val="18"/>
              </w:rPr>
              <w:t>27 976 720,10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4</w:t>
            </w:r>
          </w:p>
        </w:tc>
        <w:tc>
          <w:tcPr>
            <w:tcW w:w="2599" w:type="dxa"/>
            <w:vAlign w:val="center"/>
          </w:tcPr>
          <w:p w:rsidR="00C66478" w:rsidRDefault="00C66478">
            <w:pPr>
              <w:jc w:val="center"/>
              <w:rPr>
                <w:sz w:val="18"/>
                <w:szCs w:val="18"/>
              </w:rPr>
            </w:pPr>
            <w:r>
              <w:rPr>
                <w:sz w:val="18"/>
                <w:szCs w:val="18"/>
              </w:rPr>
              <w:t>Majetkové cenné papíry k obchodování</w:t>
            </w:r>
          </w:p>
        </w:tc>
        <w:tc>
          <w:tcPr>
            <w:tcW w:w="1346" w:type="dxa"/>
            <w:vAlign w:val="center"/>
          </w:tcPr>
          <w:p w:rsidR="00C66478" w:rsidRDefault="00C66478">
            <w:pPr>
              <w:jc w:val="center"/>
              <w:rPr>
                <w:sz w:val="18"/>
                <w:szCs w:val="18"/>
              </w:rPr>
            </w:pPr>
            <w:r>
              <w:rPr>
                <w:sz w:val="18"/>
                <w:szCs w:val="18"/>
              </w:rPr>
              <w:t>251</w:t>
            </w:r>
          </w:p>
        </w:tc>
        <w:tc>
          <w:tcPr>
            <w:tcW w:w="648" w:type="dxa"/>
            <w:vAlign w:val="center"/>
          </w:tcPr>
          <w:p w:rsidR="00C66478" w:rsidRDefault="00C66478">
            <w:pPr>
              <w:jc w:val="center"/>
              <w:rPr>
                <w:sz w:val="18"/>
                <w:szCs w:val="18"/>
              </w:rPr>
            </w:pPr>
            <w:r>
              <w:rPr>
                <w:sz w:val="18"/>
                <w:szCs w:val="18"/>
              </w:rPr>
              <w:t>0076</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5</w:t>
            </w:r>
          </w:p>
        </w:tc>
        <w:tc>
          <w:tcPr>
            <w:tcW w:w="2599" w:type="dxa"/>
            <w:vAlign w:val="center"/>
          </w:tcPr>
          <w:p w:rsidR="00C66478" w:rsidRDefault="00C66478">
            <w:pPr>
              <w:jc w:val="center"/>
              <w:rPr>
                <w:sz w:val="18"/>
                <w:szCs w:val="18"/>
              </w:rPr>
            </w:pPr>
            <w:r>
              <w:rPr>
                <w:sz w:val="18"/>
                <w:szCs w:val="18"/>
              </w:rPr>
              <w:t>Dluhové cenné papíry k obchodování</w:t>
            </w:r>
          </w:p>
        </w:tc>
        <w:tc>
          <w:tcPr>
            <w:tcW w:w="1346" w:type="dxa"/>
            <w:vAlign w:val="center"/>
          </w:tcPr>
          <w:p w:rsidR="00C66478" w:rsidRDefault="00C66478">
            <w:pPr>
              <w:jc w:val="center"/>
              <w:rPr>
                <w:sz w:val="18"/>
                <w:szCs w:val="18"/>
              </w:rPr>
            </w:pPr>
            <w:r>
              <w:rPr>
                <w:sz w:val="18"/>
                <w:szCs w:val="18"/>
              </w:rPr>
              <w:t>253</w:t>
            </w:r>
          </w:p>
        </w:tc>
        <w:tc>
          <w:tcPr>
            <w:tcW w:w="648" w:type="dxa"/>
            <w:vAlign w:val="center"/>
          </w:tcPr>
          <w:p w:rsidR="00C66478" w:rsidRDefault="00C66478">
            <w:pPr>
              <w:jc w:val="center"/>
              <w:rPr>
                <w:sz w:val="18"/>
                <w:szCs w:val="18"/>
              </w:rPr>
            </w:pPr>
            <w:r>
              <w:rPr>
                <w:sz w:val="18"/>
                <w:szCs w:val="18"/>
              </w:rPr>
              <w:t>0077</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6</w:t>
            </w:r>
          </w:p>
        </w:tc>
        <w:tc>
          <w:tcPr>
            <w:tcW w:w="2599" w:type="dxa"/>
            <w:vAlign w:val="center"/>
          </w:tcPr>
          <w:p w:rsidR="00C66478" w:rsidRDefault="00C66478">
            <w:pPr>
              <w:jc w:val="center"/>
              <w:rPr>
                <w:sz w:val="18"/>
                <w:szCs w:val="18"/>
              </w:rPr>
            </w:pPr>
            <w:r>
              <w:rPr>
                <w:sz w:val="18"/>
                <w:szCs w:val="18"/>
              </w:rPr>
              <w:t>Ostatní cenné papíry</w:t>
            </w:r>
          </w:p>
        </w:tc>
        <w:tc>
          <w:tcPr>
            <w:tcW w:w="1346" w:type="dxa"/>
            <w:vAlign w:val="center"/>
          </w:tcPr>
          <w:p w:rsidR="00C66478" w:rsidRDefault="00C66478">
            <w:pPr>
              <w:jc w:val="center"/>
              <w:rPr>
                <w:sz w:val="18"/>
                <w:szCs w:val="18"/>
              </w:rPr>
            </w:pPr>
            <w:r>
              <w:rPr>
                <w:sz w:val="18"/>
                <w:szCs w:val="18"/>
              </w:rPr>
              <w:t>256</w:t>
            </w:r>
          </w:p>
        </w:tc>
        <w:tc>
          <w:tcPr>
            <w:tcW w:w="648" w:type="dxa"/>
            <w:vAlign w:val="center"/>
          </w:tcPr>
          <w:p w:rsidR="00C66478" w:rsidRDefault="00C66478">
            <w:pPr>
              <w:jc w:val="center"/>
              <w:rPr>
                <w:sz w:val="18"/>
                <w:szCs w:val="18"/>
              </w:rPr>
            </w:pPr>
            <w:r>
              <w:rPr>
                <w:sz w:val="18"/>
                <w:szCs w:val="18"/>
              </w:rPr>
              <w:t>0078</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7</w:t>
            </w:r>
          </w:p>
        </w:tc>
        <w:tc>
          <w:tcPr>
            <w:tcW w:w="2599" w:type="dxa"/>
            <w:vAlign w:val="center"/>
          </w:tcPr>
          <w:p w:rsidR="00C66478" w:rsidRDefault="00C66478">
            <w:pPr>
              <w:jc w:val="center"/>
              <w:rPr>
                <w:sz w:val="18"/>
                <w:szCs w:val="18"/>
              </w:rPr>
            </w:pPr>
            <w:r>
              <w:rPr>
                <w:sz w:val="18"/>
                <w:szCs w:val="18"/>
              </w:rPr>
              <w:t>Pořizovaný krátkodobý finanční majetek</w:t>
            </w:r>
          </w:p>
        </w:tc>
        <w:tc>
          <w:tcPr>
            <w:tcW w:w="1346" w:type="dxa"/>
            <w:vAlign w:val="center"/>
          </w:tcPr>
          <w:p w:rsidR="00C66478" w:rsidRDefault="00C66478">
            <w:pPr>
              <w:jc w:val="center"/>
              <w:rPr>
                <w:sz w:val="18"/>
                <w:szCs w:val="18"/>
              </w:rPr>
            </w:pPr>
            <w:r>
              <w:rPr>
                <w:sz w:val="18"/>
                <w:szCs w:val="18"/>
              </w:rPr>
              <w:t>259</w:t>
            </w:r>
          </w:p>
        </w:tc>
        <w:tc>
          <w:tcPr>
            <w:tcW w:w="648" w:type="dxa"/>
            <w:vAlign w:val="center"/>
          </w:tcPr>
          <w:p w:rsidR="00C66478" w:rsidRDefault="00C66478">
            <w:pPr>
              <w:jc w:val="center"/>
              <w:rPr>
                <w:sz w:val="18"/>
                <w:szCs w:val="18"/>
              </w:rPr>
            </w:pPr>
            <w:r>
              <w:rPr>
                <w:sz w:val="18"/>
                <w:szCs w:val="18"/>
              </w:rPr>
              <w:t>0079</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8</w:t>
            </w:r>
          </w:p>
        </w:tc>
        <w:tc>
          <w:tcPr>
            <w:tcW w:w="2599" w:type="dxa"/>
            <w:vAlign w:val="center"/>
          </w:tcPr>
          <w:p w:rsidR="00C66478" w:rsidRDefault="00C66478">
            <w:pPr>
              <w:jc w:val="center"/>
              <w:rPr>
                <w:sz w:val="18"/>
                <w:szCs w:val="18"/>
              </w:rPr>
            </w:pPr>
            <w:r>
              <w:rPr>
                <w:sz w:val="18"/>
                <w:szCs w:val="18"/>
              </w:rPr>
              <w:t>Peníze na cestě</w:t>
            </w:r>
          </w:p>
        </w:tc>
        <w:tc>
          <w:tcPr>
            <w:tcW w:w="1346" w:type="dxa"/>
            <w:vAlign w:val="center"/>
          </w:tcPr>
          <w:p w:rsidR="00C66478" w:rsidRDefault="00C66478">
            <w:pPr>
              <w:jc w:val="center"/>
              <w:rPr>
                <w:sz w:val="18"/>
                <w:szCs w:val="18"/>
              </w:rPr>
            </w:pPr>
            <w:r>
              <w:rPr>
                <w:sz w:val="18"/>
                <w:szCs w:val="18"/>
              </w:rPr>
              <w:t>261</w:t>
            </w:r>
          </w:p>
        </w:tc>
        <w:tc>
          <w:tcPr>
            <w:tcW w:w="648" w:type="dxa"/>
            <w:vAlign w:val="center"/>
          </w:tcPr>
          <w:p w:rsidR="00C66478" w:rsidRDefault="00C66478">
            <w:pPr>
              <w:jc w:val="center"/>
              <w:rPr>
                <w:sz w:val="18"/>
                <w:szCs w:val="18"/>
              </w:rPr>
            </w:pPr>
            <w:r>
              <w:rPr>
                <w:sz w:val="18"/>
                <w:szCs w:val="18"/>
              </w:rPr>
              <w:t>0080</w:t>
            </w:r>
          </w:p>
        </w:tc>
        <w:tc>
          <w:tcPr>
            <w:tcW w:w="1417" w:type="dxa"/>
            <w:vAlign w:val="center"/>
          </w:tcPr>
          <w:p w:rsidR="00C66478" w:rsidRDefault="00C66478">
            <w:pPr>
              <w:jc w:val="center"/>
              <w:rPr>
                <w:sz w:val="18"/>
                <w:szCs w:val="18"/>
              </w:rPr>
            </w:pPr>
          </w:p>
        </w:tc>
        <w:tc>
          <w:tcPr>
            <w:tcW w:w="1732" w:type="dxa"/>
            <w:vAlign w:val="center"/>
          </w:tcPr>
          <w:p w:rsidR="00C66478" w:rsidRDefault="00C66478">
            <w:pPr>
              <w:jc w:val="center"/>
              <w:rPr>
                <w:sz w:val="18"/>
                <w:szCs w:val="18"/>
              </w:rPr>
            </w:pP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r>
              <w:rPr>
                <w:sz w:val="18"/>
                <w:szCs w:val="18"/>
              </w:rPr>
              <w:t>IV</w:t>
            </w:r>
          </w:p>
        </w:tc>
        <w:tc>
          <w:tcPr>
            <w:tcW w:w="454" w:type="dxa"/>
            <w:vAlign w:val="center"/>
          </w:tcPr>
          <w:p w:rsidR="00C66478" w:rsidRDefault="00C66478">
            <w:pPr>
              <w:jc w:val="center"/>
              <w:rPr>
                <w:sz w:val="18"/>
                <w:szCs w:val="18"/>
              </w:rPr>
            </w:pPr>
          </w:p>
        </w:tc>
        <w:tc>
          <w:tcPr>
            <w:tcW w:w="2599" w:type="dxa"/>
            <w:vAlign w:val="center"/>
          </w:tcPr>
          <w:p w:rsidR="00C66478" w:rsidRDefault="00C66478">
            <w:pPr>
              <w:jc w:val="center"/>
              <w:rPr>
                <w:sz w:val="18"/>
                <w:szCs w:val="18"/>
              </w:rPr>
            </w:pPr>
            <w:r>
              <w:rPr>
                <w:sz w:val="18"/>
                <w:szCs w:val="18"/>
              </w:rPr>
              <w:t>Jiná aktiva celkem</w:t>
            </w:r>
          </w:p>
        </w:tc>
        <w:tc>
          <w:tcPr>
            <w:tcW w:w="1346" w:type="dxa"/>
            <w:vAlign w:val="center"/>
          </w:tcPr>
          <w:p w:rsidR="00C66478" w:rsidRDefault="00C66478">
            <w:pPr>
              <w:jc w:val="center"/>
              <w:rPr>
                <w:sz w:val="18"/>
                <w:szCs w:val="18"/>
              </w:rPr>
            </w:pPr>
            <w:r>
              <w:rPr>
                <w:sz w:val="18"/>
                <w:szCs w:val="18"/>
              </w:rPr>
              <w:t>ř.82 až 84</w:t>
            </w:r>
          </w:p>
        </w:tc>
        <w:tc>
          <w:tcPr>
            <w:tcW w:w="648" w:type="dxa"/>
            <w:vAlign w:val="center"/>
          </w:tcPr>
          <w:p w:rsidR="00C66478" w:rsidRDefault="00C66478">
            <w:pPr>
              <w:jc w:val="center"/>
              <w:rPr>
                <w:sz w:val="18"/>
                <w:szCs w:val="18"/>
              </w:rPr>
            </w:pPr>
            <w:r>
              <w:rPr>
                <w:sz w:val="18"/>
                <w:szCs w:val="18"/>
              </w:rPr>
              <w:t>0081</w:t>
            </w:r>
          </w:p>
        </w:tc>
        <w:tc>
          <w:tcPr>
            <w:tcW w:w="1417" w:type="dxa"/>
            <w:vAlign w:val="center"/>
          </w:tcPr>
          <w:p w:rsidR="00C66478" w:rsidRDefault="00C66478">
            <w:pPr>
              <w:jc w:val="center"/>
              <w:rPr>
                <w:sz w:val="18"/>
                <w:szCs w:val="18"/>
              </w:rPr>
            </w:pPr>
            <w:r>
              <w:rPr>
                <w:sz w:val="18"/>
                <w:szCs w:val="18"/>
              </w:rPr>
              <w:t>218 748,82</w:t>
            </w:r>
          </w:p>
        </w:tc>
        <w:tc>
          <w:tcPr>
            <w:tcW w:w="1732" w:type="dxa"/>
            <w:vAlign w:val="center"/>
          </w:tcPr>
          <w:p w:rsidR="00C66478" w:rsidRDefault="00C66478">
            <w:pPr>
              <w:jc w:val="center"/>
              <w:rPr>
                <w:sz w:val="18"/>
                <w:szCs w:val="18"/>
              </w:rPr>
            </w:pPr>
            <w:r>
              <w:rPr>
                <w:sz w:val="18"/>
                <w:szCs w:val="18"/>
              </w:rPr>
              <w:t>305 546,91</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1</w:t>
            </w:r>
          </w:p>
        </w:tc>
        <w:tc>
          <w:tcPr>
            <w:tcW w:w="2599" w:type="dxa"/>
            <w:vAlign w:val="center"/>
          </w:tcPr>
          <w:p w:rsidR="00C66478" w:rsidRDefault="00C66478">
            <w:pPr>
              <w:jc w:val="center"/>
              <w:rPr>
                <w:sz w:val="18"/>
                <w:szCs w:val="18"/>
              </w:rPr>
            </w:pPr>
            <w:r>
              <w:rPr>
                <w:sz w:val="18"/>
                <w:szCs w:val="18"/>
              </w:rPr>
              <w:t>Náklady příštích období</w:t>
            </w:r>
          </w:p>
        </w:tc>
        <w:tc>
          <w:tcPr>
            <w:tcW w:w="1346" w:type="dxa"/>
            <w:vAlign w:val="center"/>
          </w:tcPr>
          <w:p w:rsidR="00C66478" w:rsidRDefault="00C66478">
            <w:pPr>
              <w:jc w:val="center"/>
              <w:rPr>
                <w:sz w:val="18"/>
                <w:szCs w:val="18"/>
              </w:rPr>
            </w:pPr>
            <w:r>
              <w:rPr>
                <w:sz w:val="18"/>
                <w:szCs w:val="18"/>
              </w:rPr>
              <w:t>381</w:t>
            </w:r>
          </w:p>
        </w:tc>
        <w:tc>
          <w:tcPr>
            <w:tcW w:w="648" w:type="dxa"/>
            <w:vAlign w:val="center"/>
          </w:tcPr>
          <w:p w:rsidR="00C66478" w:rsidRDefault="00C66478">
            <w:pPr>
              <w:jc w:val="center"/>
              <w:rPr>
                <w:sz w:val="18"/>
                <w:szCs w:val="18"/>
              </w:rPr>
            </w:pPr>
            <w:r>
              <w:rPr>
                <w:sz w:val="18"/>
                <w:szCs w:val="18"/>
              </w:rPr>
              <w:t>0082</w:t>
            </w:r>
          </w:p>
        </w:tc>
        <w:tc>
          <w:tcPr>
            <w:tcW w:w="1417" w:type="dxa"/>
            <w:vAlign w:val="center"/>
          </w:tcPr>
          <w:p w:rsidR="00C66478" w:rsidRDefault="00C66478">
            <w:pPr>
              <w:jc w:val="center"/>
              <w:rPr>
                <w:sz w:val="18"/>
                <w:szCs w:val="18"/>
              </w:rPr>
            </w:pPr>
            <w:r>
              <w:rPr>
                <w:sz w:val="18"/>
                <w:szCs w:val="18"/>
              </w:rPr>
              <w:t>218 748,82</w:t>
            </w:r>
          </w:p>
        </w:tc>
        <w:tc>
          <w:tcPr>
            <w:tcW w:w="1732" w:type="dxa"/>
            <w:vAlign w:val="center"/>
          </w:tcPr>
          <w:p w:rsidR="00C66478" w:rsidRDefault="00C66478">
            <w:pPr>
              <w:jc w:val="center"/>
              <w:rPr>
                <w:sz w:val="18"/>
                <w:szCs w:val="18"/>
              </w:rPr>
            </w:pPr>
            <w:r>
              <w:rPr>
                <w:sz w:val="18"/>
                <w:szCs w:val="18"/>
              </w:rPr>
              <w:t>285 546,91</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2</w:t>
            </w:r>
          </w:p>
        </w:tc>
        <w:tc>
          <w:tcPr>
            <w:tcW w:w="2599" w:type="dxa"/>
            <w:vAlign w:val="center"/>
          </w:tcPr>
          <w:p w:rsidR="00C66478" w:rsidRDefault="00C66478">
            <w:pPr>
              <w:jc w:val="center"/>
              <w:rPr>
                <w:sz w:val="18"/>
                <w:szCs w:val="18"/>
              </w:rPr>
            </w:pPr>
            <w:r>
              <w:rPr>
                <w:sz w:val="18"/>
                <w:szCs w:val="18"/>
              </w:rPr>
              <w:t>Příjmy příštích období</w:t>
            </w:r>
          </w:p>
        </w:tc>
        <w:tc>
          <w:tcPr>
            <w:tcW w:w="1346" w:type="dxa"/>
            <w:vAlign w:val="center"/>
          </w:tcPr>
          <w:p w:rsidR="00C66478" w:rsidRDefault="00C66478">
            <w:pPr>
              <w:jc w:val="center"/>
              <w:rPr>
                <w:sz w:val="18"/>
                <w:szCs w:val="18"/>
              </w:rPr>
            </w:pPr>
            <w:r>
              <w:rPr>
                <w:sz w:val="18"/>
                <w:szCs w:val="18"/>
              </w:rPr>
              <w:t>385</w:t>
            </w:r>
          </w:p>
        </w:tc>
        <w:tc>
          <w:tcPr>
            <w:tcW w:w="648" w:type="dxa"/>
            <w:vAlign w:val="center"/>
          </w:tcPr>
          <w:p w:rsidR="00C66478" w:rsidRDefault="00C66478">
            <w:pPr>
              <w:jc w:val="center"/>
              <w:rPr>
                <w:sz w:val="18"/>
                <w:szCs w:val="18"/>
              </w:rPr>
            </w:pPr>
            <w:r>
              <w:rPr>
                <w:sz w:val="18"/>
                <w:szCs w:val="18"/>
              </w:rPr>
              <w:t>0083</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20 000,00</w:t>
            </w:r>
          </w:p>
        </w:tc>
      </w:tr>
      <w:tr w:rsidR="00C66478">
        <w:tblPrEx>
          <w:tblCellMar>
            <w:top w:w="0" w:type="dxa"/>
            <w:bottom w:w="0" w:type="dxa"/>
          </w:tblCellMar>
        </w:tblPrEx>
        <w:trPr>
          <w:trHeight w:hRule="exact" w:val="454"/>
        </w:trPr>
        <w:tc>
          <w:tcPr>
            <w:tcW w:w="419" w:type="dxa"/>
            <w:vAlign w:val="center"/>
          </w:tcPr>
          <w:p w:rsidR="00C66478" w:rsidRDefault="00C66478">
            <w:pPr>
              <w:jc w:val="center"/>
              <w:rPr>
                <w:sz w:val="18"/>
                <w:szCs w:val="18"/>
              </w:rPr>
            </w:pPr>
          </w:p>
        </w:tc>
        <w:tc>
          <w:tcPr>
            <w:tcW w:w="503" w:type="dxa"/>
            <w:vAlign w:val="center"/>
          </w:tcPr>
          <w:p w:rsidR="00C66478" w:rsidRDefault="00C66478">
            <w:pPr>
              <w:jc w:val="center"/>
              <w:rPr>
                <w:sz w:val="18"/>
                <w:szCs w:val="18"/>
              </w:rPr>
            </w:pPr>
          </w:p>
        </w:tc>
        <w:tc>
          <w:tcPr>
            <w:tcW w:w="454" w:type="dxa"/>
            <w:vAlign w:val="center"/>
          </w:tcPr>
          <w:p w:rsidR="00C66478" w:rsidRDefault="00C66478">
            <w:pPr>
              <w:jc w:val="center"/>
              <w:rPr>
                <w:sz w:val="18"/>
                <w:szCs w:val="18"/>
              </w:rPr>
            </w:pPr>
            <w:r>
              <w:rPr>
                <w:sz w:val="18"/>
                <w:szCs w:val="18"/>
              </w:rPr>
              <w:t>3</w:t>
            </w:r>
          </w:p>
        </w:tc>
        <w:tc>
          <w:tcPr>
            <w:tcW w:w="2599" w:type="dxa"/>
            <w:vAlign w:val="center"/>
          </w:tcPr>
          <w:p w:rsidR="00C66478" w:rsidRDefault="00C66478">
            <w:pPr>
              <w:jc w:val="center"/>
              <w:rPr>
                <w:sz w:val="18"/>
                <w:szCs w:val="18"/>
              </w:rPr>
            </w:pPr>
            <w:r>
              <w:rPr>
                <w:sz w:val="18"/>
                <w:szCs w:val="18"/>
              </w:rPr>
              <w:t>Kursové rozdíly aktivní</w:t>
            </w:r>
          </w:p>
        </w:tc>
        <w:tc>
          <w:tcPr>
            <w:tcW w:w="1346" w:type="dxa"/>
            <w:vAlign w:val="center"/>
          </w:tcPr>
          <w:p w:rsidR="00C66478" w:rsidRDefault="00C66478">
            <w:pPr>
              <w:jc w:val="center"/>
              <w:rPr>
                <w:sz w:val="18"/>
                <w:szCs w:val="18"/>
              </w:rPr>
            </w:pPr>
            <w:r>
              <w:rPr>
                <w:sz w:val="18"/>
                <w:szCs w:val="18"/>
              </w:rPr>
              <w:t>386</w:t>
            </w:r>
          </w:p>
        </w:tc>
        <w:tc>
          <w:tcPr>
            <w:tcW w:w="648" w:type="dxa"/>
            <w:vAlign w:val="center"/>
          </w:tcPr>
          <w:p w:rsidR="00C66478" w:rsidRDefault="00C66478">
            <w:pPr>
              <w:jc w:val="center"/>
              <w:rPr>
                <w:sz w:val="18"/>
                <w:szCs w:val="18"/>
              </w:rPr>
            </w:pPr>
            <w:r>
              <w:rPr>
                <w:sz w:val="18"/>
                <w:szCs w:val="18"/>
              </w:rPr>
              <w:t>0084</w:t>
            </w:r>
          </w:p>
        </w:tc>
        <w:tc>
          <w:tcPr>
            <w:tcW w:w="1417" w:type="dxa"/>
            <w:vAlign w:val="center"/>
          </w:tcPr>
          <w:p w:rsidR="00C66478" w:rsidRDefault="00C66478">
            <w:pPr>
              <w:jc w:val="center"/>
              <w:rPr>
                <w:sz w:val="18"/>
                <w:szCs w:val="18"/>
              </w:rPr>
            </w:pPr>
            <w:r>
              <w:rPr>
                <w:sz w:val="18"/>
                <w:szCs w:val="18"/>
              </w:rPr>
              <w:t>0,00</w:t>
            </w:r>
          </w:p>
        </w:tc>
        <w:tc>
          <w:tcPr>
            <w:tcW w:w="1732"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54"/>
        </w:trPr>
        <w:tc>
          <w:tcPr>
            <w:tcW w:w="419" w:type="dxa"/>
            <w:tcBorders>
              <w:bottom w:val="double" w:sz="6" w:space="0" w:color="000000"/>
            </w:tcBorders>
            <w:vAlign w:val="center"/>
          </w:tcPr>
          <w:p w:rsidR="00C66478" w:rsidRDefault="00C66478">
            <w:pPr>
              <w:jc w:val="center"/>
              <w:rPr>
                <w:sz w:val="18"/>
                <w:szCs w:val="18"/>
              </w:rPr>
            </w:pPr>
          </w:p>
        </w:tc>
        <w:tc>
          <w:tcPr>
            <w:tcW w:w="503" w:type="dxa"/>
            <w:tcBorders>
              <w:bottom w:val="double" w:sz="6" w:space="0" w:color="000000"/>
            </w:tcBorders>
            <w:vAlign w:val="center"/>
          </w:tcPr>
          <w:p w:rsidR="00C66478" w:rsidRDefault="00C66478">
            <w:pPr>
              <w:jc w:val="center"/>
              <w:rPr>
                <w:sz w:val="18"/>
                <w:szCs w:val="18"/>
              </w:rPr>
            </w:pPr>
          </w:p>
        </w:tc>
        <w:tc>
          <w:tcPr>
            <w:tcW w:w="454" w:type="dxa"/>
            <w:tcBorders>
              <w:bottom w:val="double" w:sz="6" w:space="0" w:color="000000"/>
            </w:tcBorders>
            <w:vAlign w:val="center"/>
          </w:tcPr>
          <w:p w:rsidR="00C66478" w:rsidRDefault="00C66478">
            <w:pPr>
              <w:jc w:val="center"/>
              <w:rPr>
                <w:sz w:val="18"/>
                <w:szCs w:val="18"/>
              </w:rPr>
            </w:pPr>
          </w:p>
        </w:tc>
        <w:tc>
          <w:tcPr>
            <w:tcW w:w="2599" w:type="dxa"/>
            <w:tcBorders>
              <w:bottom w:val="double" w:sz="6" w:space="0" w:color="000000"/>
            </w:tcBorders>
            <w:vAlign w:val="center"/>
          </w:tcPr>
          <w:p w:rsidR="00C66478" w:rsidRDefault="00C66478">
            <w:pPr>
              <w:jc w:val="center"/>
              <w:rPr>
                <w:sz w:val="18"/>
                <w:szCs w:val="18"/>
              </w:rPr>
            </w:pPr>
            <w:r>
              <w:rPr>
                <w:sz w:val="18"/>
                <w:szCs w:val="18"/>
              </w:rPr>
              <w:t>Aktiva celkem</w:t>
            </w:r>
          </w:p>
        </w:tc>
        <w:tc>
          <w:tcPr>
            <w:tcW w:w="1346" w:type="dxa"/>
            <w:tcBorders>
              <w:bottom w:val="double" w:sz="6" w:space="0" w:color="000000"/>
            </w:tcBorders>
            <w:vAlign w:val="center"/>
          </w:tcPr>
          <w:p w:rsidR="00C66478" w:rsidRDefault="00C66478">
            <w:pPr>
              <w:jc w:val="center"/>
              <w:rPr>
                <w:sz w:val="18"/>
                <w:szCs w:val="18"/>
              </w:rPr>
            </w:pPr>
            <w:r>
              <w:rPr>
                <w:sz w:val="18"/>
                <w:szCs w:val="18"/>
              </w:rPr>
              <w:t>ř. 1+41</w:t>
            </w:r>
          </w:p>
        </w:tc>
        <w:tc>
          <w:tcPr>
            <w:tcW w:w="648" w:type="dxa"/>
            <w:tcBorders>
              <w:bottom w:val="double" w:sz="6" w:space="0" w:color="000000"/>
            </w:tcBorders>
            <w:vAlign w:val="center"/>
          </w:tcPr>
          <w:p w:rsidR="00C66478" w:rsidRDefault="00C66478">
            <w:pPr>
              <w:jc w:val="center"/>
              <w:rPr>
                <w:sz w:val="18"/>
                <w:szCs w:val="18"/>
              </w:rPr>
            </w:pPr>
            <w:r>
              <w:rPr>
                <w:sz w:val="18"/>
                <w:szCs w:val="18"/>
              </w:rPr>
              <w:t>0085</w:t>
            </w:r>
          </w:p>
        </w:tc>
        <w:tc>
          <w:tcPr>
            <w:tcW w:w="1417" w:type="dxa"/>
            <w:tcBorders>
              <w:bottom w:val="double" w:sz="6" w:space="0" w:color="000000"/>
            </w:tcBorders>
            <w:vAlign w:val="center"/>
          </w:tcPr>
          <w:p w:rsidR="00C66478" w:rsidRDefault="00C66478">
            <w:pPr>
              <w:jc w:val="center"/>
              <w:rPr>
                <w:sz w:val="18"/>
                <w:szCs w:val="18"/>
              </w:rPr>
            </w:pPr>
            <w:r>
              <w:rPr>
                <w:sz w:val="18"/>
                <w:szCs w:val="18"/>
              </w:rPr>
              <w:t>106 841 028,90</w:t>
            </w:r>
          </w:p>
        </w:tc>
        <w:tc>
          <w:tcPr>
            <w:tcW w:w="1732" w:type="dxa"/>
            <w:tcBorders>
              <w:bottom w:val="double" w:sz="6" w:space="0" w:color="000000"/>
            </w:tcBorders>
            <w:vAlign w:val="center"/>
          </w:tcPr>
          <w:p w:rsidR="00C66478" w:rsidRDefault="00C66478">
            <w:pPr>
              <w:jc w:val="center"/>
              <w:rPr>
                <w:sz w:val="18"/>
                <w:szCs w:val="18"/>
              </w:rPr>
            </w:pPr>
            <w:r>
              <w:rPr>
                <w:sz w:val="18"/>
                <w:szCs w:val="18"/>
              </w:rPr>
              <w:t>114 186 866,10</w:t>
            </w:r>
          </w:p>
        </w:tc>
      </w:tr>
    </w:tbl>
    <w:p w:rsidR="00C66478" w:rsidRDefault="00C66478"/>
    <w:tbl>
      <w:tblPr>
        <w:tblW w:w="0" w:type="auto"/>
        <w:tblInd w:w="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63"/>
        <w:gridCol w:w="503"/>
        <w:gridCol w:w="454"/>
        <w:gridCol w:w="2805"/>
        <w:gridCol w:w="1862"/>
        <w:gridCol w:w="683"/>
        <w:gridCol w:w="1224"/>
        <w:gridCol w:w="1224"/>
      </w:tblGrid>
      <w:tr w:rsidR="00C66478">
        <w:tblPrEx>
          <w:tblCellMar>
            <w:top w:w="0" w:type="dxa"/>
            <w:bottom w:w="0" w:type="dxa"/>
          </w:tblCellMar>
        </w:tblPrEx>
        <w:trPr>
          <w:trHeight w:hRule="exact" w:val="510"/>
        </w:trPr>
        <w:tc>
          <w:tcPr>
            <w:tcW w:w="363" w:type="dxa"/>
            <w:tcBorders>
              <w:top w:val="double" w:sz="6" w:space="0" w:color="000000"/>
            </w:tcBorders>
            <w:vAlign w:val="center"/>
          </w:tcPr>
          <w:p w:rsidR="00C66478" w:rsidRDefault="00C66478">
            <w:pPr>
              <w:jc w:val="center"/>
              <w:rPr>
                <w:sz w:val="18"/>
                <w:szCs w:val="18"/>
              </w:rPr>
            </w:pPr>
            <w:r>
              <w:rPr>
                <w:sz w:val="18"/>
                <w:szCs w:val="18"/>
              </w:rPr>
              <w:t> </w:t>
            </w:r>
          </w:p>
        </w:tc>
        <w:tc>
          <w:tcPr>
            <w:tcW w:w="503" w:type="dxa"/>
            <w:tcBorders>
              <w:top w:val="double" w:sz="6" w:space="0" w:color="000000"/>
            </w:tcBorders>
            <w:vAlign w:val="center"/>
          </w:tcPr>
          <w:p w:rsidR="00C66478" w:rsidRDefault="00C66478">
            <w:pPr>
              <w:jc w:val="center"/>
              <w:rPr>
                <w:sz w:val="18"/>
                <w:szCs w:val="18"/>
              </w:rPr>
            </w:pPr>
            <w:r>
              <w:rPr>
                <w:sz w:val="18"/>
                <w:szCs w:val="18"/>
              </w:rPr>
              <w:t> </w:t>
            </w:r>
          </w:p>
        </w:tc>
        <w:tc>
          <w:tcPr>
            <w:tcW w:w="454" w:type="dxa"/>
            <w:tcBorders>
              <w:top w:val="double" w:sz="6" w:space="0" w:color="000000"/>
            </w:tcBorders>
            <w:vAlign w:val="center"/>
          </w:tcPr>
          <w:p w:rsidR="00C66478" w:rsidRDefault="00C66478">
            <w:pPr>
              <w:jc w:val="center"/>
              <w:rPr>
                <w:sz w:val="18"/>
                <w:szCs w:val="18"/>
              </w:rPr>
            </w:pPr>
            <w:r>
              <w:rPr>
                <w:sz w:val="18"/>
                <w:szCs w:val="18"/>
              </w:rPr>
              <w:t> </w:t>
            </w:r>
          </w:p>
        </w:tc>
        <w:tc>
          <w:tcPr>
            <w:tcW w:w="2805" w:type="dxa"/>
            <w:tcBorders>
              <w:top w:val="double" w:sz="6" w:space="0" w:color="000000"/>
            </w:tcBorders>
            <w:vAlign w:val="center"/>
          </w:tcPr>
          <w:p w:rsidR="00C66478" w:rsidRDefault="00C66478">
            <w:pPr>
              <w:rPr>
                <w:b/>
                <w:bCs/>
                <w:sz w:val="18"/>
                <w:szCs w:val="18"/>
              </w:rPr>
            </w:pPr>
            <w:r>
              <w:rPr>
                <w:b/>
                <w:bCs/>
                <w:sz w:val="18"/>
                <w:szCs w:val="18"/>
              </w:rPr>
              <w:t>PASIVA</w:t>
            </w:r>
          </w:p>
        </w:tc>
        <w:tc>
          <w:tcPr>
            <w:tcW w:w="1862" w:type="dxa"/>
            <w:tcBorders>
              <w:top w:val="double" w:sz="6" w:space="0" w:color="000000"/>
            </w:tcBorders>
            <w:vAlign w:val="center"/>
          </w:tcPr>
          <w:p w:rsidR="00C66478" w:rsidRDefault="00C66478">
            <w:pPr>
              <w:jc w:val="center"/>
              <w:rPr>
                <w:sz w:val="18"/>
                <w:szCs w:val="18"/>
              </w:rPr>
            </w:pPr>
            <w:r>
              <w:rPr>
                <w:sz w:val="18"/>
                <w:szCs w:val="18"/>
              </w:rPr>
              <w:t> </w:t>
            </w:r>
          </w:p>
        </w:tc>
        <w:tc>
          <w:tcPr>
            <w:tcW w:w="683" w:type="dxa"/>
            <w:tcBorders>
              <w:top w:val="double" w:sz="6" w:space="0" w:color="000000"/>
            </w:tcBorders>
            <w:vAlign w:val="center"/>
          </w:tcPr>
          <w:p w:rsidR="00C66478" w:rsidRDefault="00C66478">
            <w:pPr>
              <w:jc w:val="center"/>
              <w:rPr>
                <w:sz w:val="18"/>
                <w:szCs w:val="18"/>
              </w:rPr>
            </w:pPr>
            <w:r>
              <w:rPr>
                <w:sz w:val="18"/>
                <w:szCs w:val="18"/>
              </w:rPr>
              <w:t xml:space="preserve"> </w:t>
            </w:r>
          </w:p>
        </w:tc>
        <w:tc>
          <w:tcPr>
            <w:tcW w:w="1224" w:type="dxa"/>
            <w:tcBorders>
              <w:top w:val="double" w:sz="6" w:space="0" w:color="000000"/>
            </w:tcBorders>
            <w:vAlign w:val="center"/>
          </w:tcPr>
          <w:p w:rsidR="00C66478" w:rsidRDefault="00C66478">
            <w:pPr>
              <w:jc w:val="center"/>
              <w:rPr>
                <w:b/>
                <w:bCs/>
                <w:sz w:val="18"/>
                <w:szCs w:val="18"/>
              </w:rPr>
            </w:pPr>
            <w:r>
              <w:rPr>
                <w:b/>
                <w:bCs/>
                <w:sz w:val="18"/>
                <w:szCs w:val="18"/>
              </w:rPr>
              <w:t>č. 3</w:t>
            </w:r>
          </w:p>
        </w:tc>
        <w:tc>
          <w:tcPr>
            <w:tcW w:w="1224" w:type="dxa"/>
            <w:tcBorders>
              <w:top w:val="double" w:sz="6" w:space="0" w:color="000000"/>
            </w:tcBorders>
            <w:vAlign w:val="center"/>
          </w:tcPr>
          <w:p w:rsidR="00C66478" w:rsidRDefault="00C66478">
            <w:pPr>
              <w:jc w:val="center"/>
              <w:rPr>
                <w:b/>
                <w:bCs/>
                <w:sz w:val="18"/>
                <w:szCs w:val="18"/>
              </w:rPr>
            </w:pPr>
            <w:r>
              <w:rPr>
                <w:b/>
                <w:bCs/>
                <w:sz w:val="18"/>
                <w:szCs w:val="18"/>
              </w:rPr>
              <w:t>č. 4</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A</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 </w:t>
            </w:r>
          </w:p>
        </w:tc>
        <w:tc>
          <w:tcPr>
            <w:tcW w:w="2805" w:type="dxa"/>
            <w:vAlign w:val="center"/>
          </w:tcPr>
          <w:p w:rsidR="00C66478" w:rsidRDefault="00C66478">
            <w:pPr>
              <w:rPr>
                <w:sz w:val="18"/>
                <w:szCs w:val="18"/>
              </w:rPr>
            </w:pPr>
            <w:r>
              <w:rPr>
                <w:sz w:val="18"/>
                <w:szCs w:val="18"/>
              </w:rPr>
              <w:t>Vlastní zdroje celkem</w:t>
            </w:r>
          </w:p>
        </w:tc>
        <w:tc>
          <w:tcPr>
            <w:tcW w:w="1862" w:type="dxa"/>
            <w:vAlign w:val="center"/>
          </w:tcPr>
          <w:p w:rsidR="00C66478" w:rsidRDefault="00C66478">
            <w:pPr>
              <w:jc w:val="center"/>
              <w:rPr>
                <w:sz w:val="18"/>
                <w:szCs w:val="18"/>
              </w:rPr>
            </w:pPr>
            <w:r>
              <w:rPr>
                <w:sz w:val="18"/>
                <w:szCs w:val="18"/>
              </w:rPr>
              <w:t>ř.87+91</w:t>
            </w:r>
          </w:p>
        </w:tc>
        <w:tc>
          <w:tcPr>
            <w:tcW w:w="683" w:type="dxa"/>
            <w:vAlign w:val="center"/>
          </w:tcPr>
          <w:p w:rsidR="00C66478" w:rsidRDefault="00C66478">
            <w:pPr>
              <w:jc w:val="center"/>
              <w:rPr>
                <w:sz w:val="18"/>
                <w:szCs w:val="18"/>
              </w:rPr>
            </w:pPr>
            <w:r>
              <w:rPr>
                <w:sz w:val="18"/>
                <w:szCs w:val="18"/>
              </w:rPr>
              <w:t>0086</w:t>
            </w:r>
          </w:p>
        </w:tc>
        <w:tc>
          <w:tcPr>
            <w:tcW w:w="1224" w:type="dxa"/>
            <w:vAlign w:val="center"/>
          </w:tcPr>
          <w:p w:rsidR="00C66478" w:rsidRDefault="00C66478">
            <w:pPr>
              <w:jc w:val="center"/>
              <w:rPr>
                <w:sz w:val="18"/>
                <w:szCs w:val="18"/>
              </w:rPr>
            </w:pPr>
            <w:r>
              <w:rPr>
                <w:sz w:val="18"/>
                <w:szCs w:val="18"/>
              </w:rPr>
              <w:t>95 944 483,85</w:t>
            </w:r>
          </w:p>
        </w:tc>
        <w:tc>
          <w:tcPr>
            <w:tcW w:w="1224" w:type="dxa"/>
            <w:vAlign w:val="center"/>
          </w:tcPr>
          <w:p w:rsidR="00C66478" w:rsidRDefault="00C66478">
            <w:pPr>
              <w:jc w:val="center"/>
              <w:rPr>
                <w:sz w:val="18"/>
                <w:szCs w:val="18"/>
              </w:rPr>
            </w:pPr>
            <w:r>
              <w:rPr>
                <w:sz w:val="18"/>
                <w:szCs w:val="18"/>
              </w:rPr>
              <w:t>98 537 554,70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I</w:t>
            </w:r>
          </w:p>
        </w:tc>
        <w:tc>
          <w:tcPr>
            <w:tcW w:w="454" w:type="dxa"/>
            <w:vAlign w:val="center"/>
          </w:tcPr>
          <w:p w:rsidR="00C66478" w:rsidRDefault="00C66478">
            <w:pPr>
              <w:jc w:val="center"/>
              <w:rPr>
                <w:sz w:val="18"/>
                <w:szCs w:val="18"/>
              </w:rPr>
            </w:pPr>
            <w:r>
              <w:rPr>
                <w:sz w:val="18"/>
                <w:szCs w:val="18"/>
              </w:rPr>
              <w:t> </w:t>
            </w:r>
          </w:p>
        </w:tc>
        <w:tc>
          <w:tcPr>
            <w:tcW w:w="2805" w:type="dxa"/>
            <w:vAlign w:val="center"/>
          </w:tcPr>
          <w:p w:rsidR="00C66478" w:rsidRDefault="00C66478">
            <w:pPr>
              <w:rPr>
                <w:sz w:val="18"/>
                <w:szCs w:val="18"/>
              </w:rPr>
            </w:pPr>
            <w:r>
              <w:rPr>
                <w:sz w:val="18"/>
                <w:szCs w:val="18"/>
              </w:rPr>
              <w:t>Jmění celkem</w:t>
            </w:r>
          </w:p>
        </w:tc>
        <w:tc>
          <w:tcPr>
            <w:tcW w:w="1862" w:type="dxa"/>
            <w:vAlign w:val="center"/>
          </w:tcPr>
          <w:p w:rsidR="00C66478" w:rsidRDefault="00C66478">
            <w:pPr>
              <w:jc w:val="center"/>
              <w:rPr>
                <w:sz w:val="18"/>
                <w:szCs w:val="18"/>
              </w:rPr>
            </w:pPr>
            <w:r>
              <w:rPr>
                <w:sz w:val="18"/>
                <w:szCs w:val="18"/>
              </w:rPr>
              <w:t>ř.88 až 90</w:t>
            </w:r>
          </w:p>
        </w:tc>
        <w:tc>
          <w:tcPr>
            <w:tcW w:w="683" w:type="dxa"/>
            <w:vAlign w:val="center"/>
          </w:tcPr>
          <w:p w:rsidR="00C66478" w:rsidRDefault="00C66478">
            <w:pPr>
              <w:jc w:val="center"/>
              <w:rPr>
                <w:sz w:val="18"/>
                <w:szCs w:val="18"/>
              </w:rPr>
            </w:pPr>
            <w:r>
              <w:rPr>
                <w:sz w:val="18"/>
                <w:szCs w:val="18"/>
              </w:rPr>
              <w:t>0087</w:t>
            </w:r>
          </w:p>
        </w:tc>
        <w:tc>
          <w:tcPr>
            <w:tcW w:w="1224" w:type="dxa"/>
            <w:vAlign w:val="center"/>
          </w:tcPr>
          <w:p w:rsidR="00C66478" w:rsidRDefault="00C66478">
            <w:pPr>
              <w:jc w:val="center"/>
              <w:rPr>
                <w:sz w:val="18"/>
                <w:szCs w:val="18"/>
              </w:rPr>
            </w:pPr>
            <w:r>
              <w:rPr>
                <w:sz w:val="18"/>
                <w:szCs w:val="18"/>
              </w:rPr>
              <w:t>100 128 580,20</w:t>
            </w:r>
          </w:p>
        </w:tc>
        <w:tc>
          <w:tcPr>
            <w:tcW w:w="1224" w:type="dxa"/>
            <w:vAlign w:val="center"/>
          </w:tcPr>
          <w:p w:rsidR="00C66478" w:rsidRDefault="00C66478">
            <w:pPr>
              <w:jc w:val="center"/>
              <w:rPr>
                <w:sz w:val="18"/>
                <w:szCs w:val="18"/>
              </w:rPr>
            </w:pPr>
            <w:r>
              <w:rPr>
                <w:sz w:val="18"/>
                <w:szCs w:val="18"/>
              </w:rPr>
              <w:t>102 638 968,10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w:t>
            </w:r>
          </w:p>
        </w:tc>
        <w:tc>
          <w:tcPr>
            <w:tcW w:w="2805" w:type="dxa"/>
            <w:vAlign w:val="center"/>
          </w:tcPr>
          <w:p w:rsidR="00C66478" w:rsidRDefault="00C66478">
            <w:pPr>
              <w:rPr>
                <w:sz w:val="18"/>
                <w:szCs w:val="18"/>
              </w:rPr>
            </w:pPr>
            <w:r>
              <w:rPr>
                <w:sz w:val="18"/>
                <w:szCs w:val="18"/>
              </w:rPr>
              <w:t>Vlastní jmění</w:t>
            </w:r>
          </w:p>
        </w:tc>
        <w:tc>
          <w:tcPr>
            <w:tcW w:w="1862" w:type="dxa"/>
            <w:vAlign w:val="center"/>
          </w:tcPr>
          <w:p w:rsidR="00C66478" w:rsidRDefault="00C66478">
            <w:pPr>
              <w:jc w:val="center"/>
              <w:rPr>
                <w:sz w:val="18"/>
                <w:szCs w:val="18"/>
              </w:rPr>
            </w:pPr>
            <w:r>
              <w:rPr>
                <w:sz w:val="18"/>
                <w:szCs w:val="18"/>
              </w:rPr>
              <w:t>901</w:t>
            </w:r>
          </w:p>
        </w:tc>
        <w:tc>
          <w:tcPr>
            <w:tcW w:w="683" w:type="dxa"/>
            <w:vAlign w:val="center"/>
          </w:tcPr>
          <w:p w:rsidR="00C66478" w:rsidRDefault="00C66478">
            <w:pPr>
              <w:jc w:val="center"/>
              <w:rPr>
                <w:sz w:val="18"/>
                <w:szCs w:val="18"/>
              </w:rPr>
            </w:pPr>
            <w:r>
              <w:rPr>
                <w:sz w:val="18"/>
                <w:szCs w:val="18"/>
              </w:rPr>
              <w:t>0088</w:t>
            </w:r>
          </w:p>
        </w:tc>
        <w:tc>
          <w:tcPr>
            <w:tcW w:w="1224" w:type="dxa"/>
            <w:vAlign w:val="center"/>
          </w:tcPr>
          <w:p w:rsidR="00C66478" w:rsidRDefault="00C66478">
            <w:pPr>
              <w:jc w:val="center"/>
              <w:rPr>
                <w:sz w:val="18"/>
                <w:szCs w:val="18"/>
              </w:rPr>
            </w:pPr>
            <w:r>
              <w:rPr>
                <w:sz w:val="18"/>
                <w:szCs w:val="18"/>
              </w:rPr>
              <w:t>85 974 998,20</w:t>
            </w:r>
          </w:p>
        </w:tc>
        <w:tc>
          <w:tcPr>
            <w:tcW w:w="1224" w:type="dxa"/>
            <w:vAlign w:val="center"/>
          </w:tcPr>
          <w:p w:rsidR="00C66478" w:rsidRDefault="00C66478">
            <w:pPr>
              <w:jc w:val="center"/>
              <w:rPr>
                <w:sz w:val="18"/>
                <w:szCs w:val="18"/>
              </w:rPr>
            </w:pPr>
            <w:r>
              <w:rPr>
                <w:sz w:val="18"/>
                <w:szCs w:val="18"/>
              </w:rPr>
              <w:t>85 063 223,30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2</w:t>
            </w:r>
          </w:p>
        </w:tc>
        <w:tc>
          <w:tcPr>
            <w:tcW w:w="2805" w:type="dxa"/>
            <w:vAlign w:val="center"/>
          </w:tcPr>
          <w:p w:rsidR="00C66478" w:rsidRDefault="00C66478">
            <w:pPr>
              <w:rPr>
                <w:sz w:val="18"/>
                <w:szCs w:val="18"/>
              </w:rPr>
            </w:pPr>
            <w:r>
              <w:rPr>
                <w:sz w:val="18"/>
                <w:szCs w:val="18"/>
              </w:rPr>
              <w:t>Fondy</w:t>
            </w:r>
          </w:p>
        </w:tc>
        <w:tc>
          <w:tcPr>
            <w:tcW w:w="1862" w:type="dxa"/>
            <w:vAlign w:val="center"/>
          </w:tcPr>
          <w:p w:rsidR="00C66478" w:rsidRDefault="00C66478">
            <w:pPr>
              <w:jc w:val="center"/>
              <w:rPr>
                <w:sz w:val="18"/>
                <w:szCs w:val="18"/>
              </w:rPr>
            </w:pPr>
            <w:r>
              <w:rPr>
                <w:sz w:val="18"/>
                <w:szCs w:val="18"/>
              </w:rPr>
              <w:t>911</w:t>
            </w:r>
          </w:p>
        </w:tc>
        <w:tc>
          <w:tcPr>
            <w:tcW w:w="683" w:type="dxa"/>
            <w:vAlign w:val="center"/>
          </w:tcPr>
          <w:p w:rsidR="00C66478" w:rsidRDefault="00C66478">
            <w:pPr>
              <w:jc w:val="center"/>
              <w:rPr>
                <w:sz w:val="18"/>
                <w:szCs w:val="18"/>
              </w:rPr>
            </w:pPr>
            <w:r>
              <w:rPr>
                <w:sz w:val="18"/>
                <w:szCs w:val="18"/>
              </w:rPr>
              <w:t>0089</w:t>
            </w:r>
          </w:p>
        </w:tc>
        <w:tc>
          <w:tcPr>
            <w:tcW w:w="1224" w:type="dxa"/>
            <w:vAlign w:val="center"/>
          </w:tcPr>
          <w:p w:rsidR="00C66478" w:rsidRDefault="00C66478">
            <w:pPr>
              <w:jc w:val="center"/>
              <w:rPr>
                <w:sz w:val="18"/>
                <w:szCs w:val="18"/>
              </w:rPr>
            </w:pPr>
            <w:r>
              <w:rPr>
                <w:sz w:val="18"/>
                <w:szCs w:val="18"/>
              </w:rPr>
              <w:t>14 153 582,00</w:t>
            </w:r>
          </w:p>
        </w:tc>
        <w:tc>
          <w:tcPr>
            <w:tcW w:w="1224" w:type="dxa"/>
            <w:vAlign w:val="center"/>
          </w:tcPr>
          <w:p w:rsidR="00C66478" w:rsidRDefault="00C66478">
            <w:pPr>
              <w:jc w:val="center"/>
              <w:rPr>
                <w:sz w:val="18"/>
                <w:szCs w:val="18"/>
              </w:rPr>
            </w:pPr>
            <w:r>
              <w:rPr>
                <w:sz w:val="18"/>
                <w:szCs w:val="18"/>
              </w:rPr>
              <w:t>17 575 744,80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3</w:t>
            </w:r>
          </w:p>
        </w:tc>
        <w:tc>
          <w:tcPr>
            <w:tcW w:w="2805" w:type="dxa"/>
            <w:vAlign w:val="center"/>
          </w:tcPr>
          <w:p w:rsidR="00C66478" w:rsidRDefault="00C66478">
            <w:pPr>
              <w:rPr>
                <w:sz w:val="18"/>
                <w:szCs w:val="18"/>
              </w:rPr>
            </w:pPr>
            <w:r>
              <w:rPr>
                <w:sz w:val="18"/>
                <w:szCs w:val="18"/>
              </w:rPr>
              <w:t>Oceňovací rozdíly z přecenění majetku a závazků</w:t>
            </w:r>
          </w:p>
        </w:tc>
        <w:tc>
          <w:tcPr>
            <w:tcW w:w="1862" w:type="dxa"/>
            <w:vAlign w:val="center"/>
          </w:tcPr>
          <w:p w:rsidR="00C66478" w:rsidRDefault="00C66478">
            <w:pPr>
              <w:jc w:val="center"/>
              <w:rPr>
                <w:sz w:val="18"/>
                <w:szCs w:val="18"/>
              </w:rPr>
            </w:pPr>
            <w:r>
              <w:rPr>
                <w:sz w:val="18"/>
                <w:szCs w:val="18"/>
              </w:rPr>
              <w:t>921</w:t>
            </w:r>
          </w:p>
        </w:tc>
        <w:tc>
          <w:tcPr>
            <w:tcW w:w="683" w:type="dxa"/>
            <w:vAlign w:val="center"/>
          </w:tcPr>
          <w:p w:rsidR="00C66478" w:rsidRDefault="00C66478">
            <w:pPr>
              <w:jc w:val="center"/>
              <w:rPr>
                <w:sz w:val="18"/>
                <w:szCs w:val="18"/>
              </w:rPr>
            </w:pPr>
            <w:r>
              <w:rPr>
                <w:sz w:val="18"/>
                <w:szCs w:val="18"/>
              </w:rPr>
              <w:t>0090</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II</w:t>
            </w:r>
          </w:p>
        </w:tc>
        <w:tc>
          <w:tcPr>
            <w:tcW w:w="454" w:type="dxa"/>
            <w:vAlign w:val="center"/>
          </w:tcPr>
          <w:p w:rsidR="00C66478" w:rsidRDefault="00C66478">
            <w:pPr>
              <w:jc w:val="center"/>
              <w:rPr>
                <w:sz w:val="18"/>
                <w:szCs w:val="18"/>
              </w:rPr>
            </w:pPr>
            <w:r>
              <w:rPr>
                <w:sz w:val="18"/>
                <w:szCs w:val="18"/>
              </w:rPr>
              <w:t> </w:t>
            </w:r>
          </w:p>
        </w:tc>
        <w:tc>
          <w:tcPr>
            <w:tcW w:w="2805" w:type="dxa"/>
            <w:vAlign w:val="center"/>
          </w:tcPr>
          <w:p w:rsidR="00C66478" w:rsidRDefault="00C66478">
            <w:pPr>
              <w:rPr>
                <w:sz w:val="18"/>
                <w:szCs w:val="18"/>
              </w:rPr>
            </w:pPr>
            <w:r>
              <w:rPr>
                <w:sz w:val="18"/>
                <w:szCs w:val="18"/>
              </w:rPr>
              <w:t>Výsledek hospodaření celkem ř.92 až 94</w:t>
            </w:r>
          </w:p>
        </w:tc>
        <w:tc>
          <w:tcPr>
            <w:tcW w:w="1862" w:type="dxa"/>
            <w:vAlign w:val="center"/>
          </w:tcPr>
          <w:p w:rsidR="00C66478" w:rsidRDefault="00C66478">
            <w:pPr>
              <w:jc w:val="center"/>
              <w:rPr>
                <w:sz w:val="18"/>
                <w:szCs w:val="18"/>
              </w:rPr>
            </w:pPr>
            <w:r>
              <w:rPr>
                <w:sz w:val="18"/>
                <w:szCs w:val="18"/>
              </w:rPr>
              <w:t>ř.92 až 94</w:t>
            </w:r>
          </w:p>
        </w:tc>
        <w:tc>
          <w:tcPr>
            <w:tcW w:w="683" w:type="dxa"/>
            <w:vAlign w:val="center"/>
          </w:tcPr>
          <w:p w:rsidR="00C66478" w:rsidRDefault="00C66478">
            <w:pPr>
              <w:jc w:val="center"/>
              <w:rPr>
                <w:sz w:val="18"/>
                <w:szCs w:val="18"/>
              </w:rPr>
            </w:pPr>
            <w:r>
              <w:rPr>
                <w:sz w:val="18"/>
                <w:szCs w:val="18"/>
              </w:rPr>
              <w:t>0091</w:t>
            </w:r>
          </w:p>
        </w:tc>
        <w:tc>
          <w:tcPr>
            <w:tcW w:w="1224" w:type="dxa"/>
            <w:vAlign w:val="center"/>
          </w:tcPr>
          <w:p w:rsidR="00C66478" w:rsidRDefault="00C66478">
            <w:pPr>
              <w:jc w:val="center"/>
              <w:rPr>
                <w:sz w:val="18"/>
                <w:szCs w:val="18"/>
              </w:rPr>
            </w:pPr>
            <w:r>
              <w:rPr>
                <w:sz w:val="18"/>
                <w:szCs w:val="18"/>
              </w:rPr>
              <w:t>-4 184 096,35</w:t>
            </w:r>
          </w:p>
        </w:tc>
        <w:tc>
          <w:tcPr>
            <w:tcW w:w="1224" w:type="dxa"/>
            <w:vAlign w:val="center"/>
          </w:tcPr>
          <w:p w:rsidR="00C66478" w:rsidRDefault="00C66478">
            <w:pPr>
              <w:jc w:val="center"/>
              <w:rPr>
                <w:sz w:val="18"/>
                <w:szCs w:val="18"/>
              </w:rPr>
            </w:pPr>
            <w:r>
              <w:rPr>
                <w:sz w:val="18"/>
                <w:szCs w:val="18"/>
              </w:rPr>
              <w:t>-4 101 413,40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 </w:t>
            </w:r>
          </w:p>
        </w:tc>
        <w:tc>
          <w:tcPr>
            <w:tcW w:w="2805" w:type="dxa"/>
            <w:vAlign w:val="center"/>
          </w:tcPr>
          <w:p w:rsidR="00C66478" w:rsidRDefault="00C66478">
            <w:pPr>
              <w:rPr>
                <w:sz w:val="18"/>
                <w:szCs w:val="18"/>
              </w:rPr>
            </w:pPr>
            <w:r>
              <w:rPr>
                <w:sz w:val="18"/>
                <w:szCs w:val="18"/>
              </w:rPr>
              <w:t>Účet výsledku hospodaření</w:t>
            </w:r>
          </w:p>
        </w:tc>
        <w:tc>
          <w:tcPr>
            <w:tcW w:w="1862" w:type="dxa"/>
            <w:vAlign w:val="center"/>
          </w:tcPr>
          <w:p w:rsidR="00C66478" w:rsidRDefault="00C66478">
            <w:pPr>
              <w:jc w:val="center"/>
              <w:rPr>
                <w:sz w:val="18"/>
                <w:szCs w:val="18"/>
              </w:rPr>
            </w:pPr>
            <w:r>
              <w:rPr>
                <w:sz w:val="18"/>
                <w:szCs w:val="18"/>
              </w:rPr>
              <w:t>963</w:t>
            </w:r>
          </w:p>
        </w:tc>
        <w:tc>
          <w:tcPr>
            <w:tcW w:w="683" w:type="dxa"/>
            <w:vAlign w:val="center"/>
          </w:tcPr>
          <w:p w:rsidR="00C66478" w:rsidRDefault="00C66478">
            <w:pPr>
              <w:jc w:val="center"/>
              <w:rPr>
                <w:sz w:val="18"/>
                <w:szCs w:val="18"/>
              </w:rPr>
            </w:pPr>
            <w:r>
              <w:rPr>
                <w:sz w:val="18"/>
                <w:szCs w:val="18"/>
              </w:rPr>
              <w:t>0092</w:t>
            </w:r>
          </w:p>
        </w:tc>
        <w:tc>
          <w:tcPr>
            <w:tcW w:w="1224" w:type="dxa"/>
            <w:vAlign w:val="center"/>
          </w:tcPr>
          <w:p w:rsidR="00C66478" w:rsidRDefault="00C66478">
            <w:pPr>
              <w:jc w:val="center"/>
              <w:rPr>
                <w:sz w:val="18"/>
                <w:szCs w:val="18"/>
              </w:rPr>
            </w:pPr>
            <w:r>
              <w:rPr>
                <w:sz w:val="18"/>
                <w:szCs w:val="18"/>
              </w:rPr>
              <w:t>x</w:t>
            </w:r>
          </w:p>
        </w:tc>
        <w:tc>
          <w:tcPr>
            <w:tcW w:w="1224" w:type="dxa"/>
            <w:vAlign w:val="center"/>
          </w:tcPr>
          <w:p w:rsidR="00C66478" w:rsidRDefault="00C66478">
            <w:pPr>
              <w:jc w:val="center"/>
              <w:rPr>
                <w:sz w:val="18"/>
                <w:szCs w:val="18"/>
              </w:rPr>
            </w:pPr>
            <w:r>
              <w:rPr>
                <w:sz w:val="18"/>
                <w:szCs w:val="18"/>
              </w:rPr>
              <w:t>82 682,95</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 </w:t>
            </w:r>
          </w:p>
        </w:tc>
        <w:tc>
          <w:tcPr>
            <w:tcW w:w="2805" w:type="dxa"/>
            <w:vAlign w:val="center"/>
          </w:tcPr>
          <w:p w:rsidR="00C66478" w:rsidRDefault="00C66478">
            <w:pPr>
              <w:rPr>
                <w:sz w:val="18"/>
                <w:szCs w:val="18"/>
              </w:rPr>
            </w:pPr>
            <w:r>
              <w:rPr>
                <w:sz w:val="18"/>
                <w:szCs w:val="18"/>
              </w:rPr>
              <w:t>Výsledek hospodaření ve schvalovacím řízení</w:t>
            </w:r>
          </w:p>
        </w:tc>
        <w:tc>
          <w:tcPr>
            <w:tcW w:w="1862" w:type="dxa"/>
            <w:vAlign w:val="center"/>
          </w:tcPr>
          <w:p w:rsidR="00C66478" w:rsidRDefault="00C66478">
            <w:pPr>
              <w:jc w:val="center"/>
              <w:rPr>
                <w:sz w:val="18"/>
                <w:szCs w:val="18"/>
              </w:rPr>
            </w:pPr>
            <w:r>
              <w:rPr>
                <w:sz w:val="18"/>
                <w:szCs w:val="18"/>
              </w:rPr>
              <w:t>931</w:t>
            </w:r>
          </w:p>
        </w:tc>
        <w:tc>
          <w:tcPr>
            <w:tcW w:w="683" w:type="dxa"/>
            <w:vAlign w:val="center"/>
          </w:tcPr>
          <w:p w:rsidR="00C66478" w:rsidRDefault="00C66478">
            <w:pPr>
              <w:jc w:val="center"/>
              <w:rPr>
                <w:sz w:val="18"/>
                <w:szCs w:val="18"/>
              </w:rPr>
            </w:pPr>
            <w:r>
              <w:rPr>
                <w:sz w:val="18"/>
                <w:szCs w:val="18"/>
              </w:rPr>
              <w:t>0093</w:t>
            </w:r>
          </w:p>
        </w:tc>
        <w:tc>
          <w:tcPr>
            <w:tcW w:w="1224" w:type="dxa"/>
            <w:vAlign w:val="center"/>
          </w:tcPr>
          <w:p w:rsidR="00C66478" w:rsidRDefault="00C66478">
            <w:pPr>
              <w:jc w:val="center"/>
              <w:rPr>
                <w:sz w:val="18"/>
                <w:szCs w:val="18"/>
              </w:rPr>
            </w:pPr>
            <w:r>
              <w:rPr>
                <w:sz w:val="18"/>
                <w:szCs w:val="18"/>
              </w:rPr>
              <w:t>42 033,67</w:t>
            </w:r>
          </w:p>
        </w:tc>
        <w:tc>
          <w:tcPr>
            <w:tcW w:w="1224" w:type="dxa"/>
            <w:vAlign w:val="center"/>
          </w:tcPr>
          <w:p w:rsidR="00C66478" w:rsidRDefault="00C66478">
            <w:pPr>
              <w:jc w:val="center"/>
              <w:rPr>
                <w:sz w:val="18"/>
                <w:szCs w:val="18"/>
              </w:rPr>
            </w:pPr>
            <w:r>
              <w:rPr>
                <w:sz w:val="18"/>
                <w:szCs w:val="18"/>
              </w:rPr>
              <w:t>x</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 </w:t>
            </w:r>
          </w:p>
        </w:tc>
        <w:tc>
          <w:tcPr>
            <w:tcW w:w="2805" w:type="dxa"/>
            <w:vAlign w:val="center"/>
          </w:tcPr>
          <w:p w:rsidR="00C66478" w:rsidRDefault="00C66478">
            <w:pPr>
              <w:rPr>
                <w:sz w:val="18"/>
                <w:szCs w:val="18"/>
              </w:rPr>
            </w:pPr>
            <w:r>
              <w:rPr>
                <w:sz w:val="18"/>
                <w:szCs w:val="18"/>
              </w:rPr>
              <w:t>Nerozdělený zisk,neuhrazená ztráta minulých let</w:t>
            </w:r>
          </w:p>
        </w:tc>
        <w:tc>
          <w:tcPr>
            <w:tcW w:w="1862" w:type="dxa"/>
            <w:vAlign w:val="center"/>
          </w:tcPr>
          <w:p w:rsidR="00C66478" w:rsidRDefault="00C66478">
            <w:pPr>
              <w:jc w:val="center"/>
              <w:rPr>
                <w:sz w:val="18"/>
                <w:szCs w:val="18"/>
              </w:rPr>
            </w:pPr>
            <w:r>
              <w:rPr>
                <w:sz w:val="18"/>
                <w:szCs w:val="18"/>
              </w:rPr>
              <w:t>932</w:t>
            </w:r>
          </w:p>
        </w:tc>
        <w:tc>
          <w:tcPr>
            <w:tcW w:w="683" w:type="dxa"/>
            <w:vAlign w:val="center"/>
          </w:tcPr>
          <w:p w:rsidR="00C66478" w:rsidRDefault="00C66478">
            <w:pPr>
              <w:jc w:val="center"/>
              <w:rPr>
                <w:sz w:val="18"/>
                <w:szCs w:val="18"/>
              </w:rPr>
            </w:pPr>
            <w:r>
              <w:rPr>
                <w:sz w:val="18"/>
                <w:szCs w:val="18"/>
              </w:rPr>
              <w:t>0094</w:t>
            </w:r>
          </w:p>
        </w:tc>
        <w:tc>
          <w:tcPr>
            <w:tcW w:w="1224" w:type="dxa"/>
            <w:vAlign w:val="center"/>
          </w:tcPr>
          <w:p w:rsidR="00C66478" w:rsidRDefault="00C66478">
            <w:pPr>
              <w:jc w:val="center"/>
              <w:rPr>
                <w:sz w:val="18"/>
                <w:szCs w:val="18"/>
              </w:rPr>
            </w:pPr>
            <w:r>
              <w:rPr>
                <w:sz w:val="18"/>
                <w:szCs w:val="18"/>
              </w:rPr>
              <w:t>-4 226 130,02</w:t>
            </w:r>
          </w:p>
        </w:tc>
        <w:tc>
          <w:tcPr>
            <w:tcW w:w="1224" w:type="dxa"/>
            <w:vAlign w:val="center"/>
          </w:tcPr>
          <w:p w:rsidR="00C66478" w:rsidRDefault="00C66478">
            <w:pPr>
              <w:jc w:val="center"/>
              <w:rPr>
                <w:sz w:val="18"/>
                <w:szCs w:val="18"/>
              </w:rPr>
            </w:pPr>
            <w:r>
              <w:rPr>
                <w:sz w:val="18"/>
                <w:szCs w:val="18"/>
              </w:rPr>
              <w:t>-4 184 096,35</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B</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 </w:t>
            </w:r>
          </w:p>
        </w:tc>
        <w:tc>
          <w:tcPr>
            <w:tcW w:w="2805" w:type="dxa"/>
            <w:vAlign w:val="center"/>
          </w:tcPr>
          <w:p w:rsidR="00C66478" w:rsidRDefault="00C66478">
            <w:pPr>
              <w:rPr>
                <w:sz w:val="18"/>
                <w:szCs w:val="18"/>
              </w:rPr>
            </w:pPr>
            <w:r>
              <w:rPr>
                <w:sz w:val="18"/>
                <w:szCs w:val="18"/>
              </w:rPr>
              <w:t>Cizí zdroje celkem</w:t>
            </w:r>
          </w:p>
        </w:tc>
        <w:tc>
          <w:tcPr>
            <w:tcW w:w="1862" w:type="dxa"/>
            <w:vAlign w:val="center"/>
          </w:tcPr>
          <w:p w:rsidR="00C66478" w:rsidRDefault="00C66478">
            <w:pPr>
              <w:jc w:val="center"/>
              <w:rPr>
                <w:sz w:val="18"/>
                <w:szCs w:val="18"/>
              </w:rPr>
            </w:pPr>
            <w:r>
              <w:rPr>
                <w:sz w:val="18"/>
                <w:szCs w:val="18"/>
              </w:rPr>
              <w:t>ř.96+98+106+130</w:t>
            </w:r>
          </w:p>
        </w:tc>
        <w:tc>
          <w:tcPr>
            <w:tcW w:w="683" w:type="dxa"/>
            <w:vAlign w:val="center"/>
          </w:tcPr>
          <w:p w:rsidR="00C66478" w:rsidRDefault="00C66478">
            <w:pPr>
              <w:jc w:val="center"/>
              <w:rPr>
                <w:sz w:val="18"/>
                <w:szCs w:val="18"/>
              </w:rPr>
            </w:pPr>
            <w:r>
              <w:rPr>
                <w:sz w:val="18"/>
                <w:szCs w:val="18"/>
              </w:rPr>
              <w:t>0095</w:t>
            </w:r>
          </w:p>
        </w:tc>
        <w:tc>
          <w:tcPr>
            <w:tcW w:w="1224" w:type="dxa"/>
            <w:vAlign w:val="center"/>
          </w:tcPr>
          <w:p w:rsidR="00C66478" w:rsidRDefault="00C66478">
            <w:pPr>
              <w:jc w:val="center"/>
              <w:rPr>
                <w:sz w:val="18"/>
                <w:szCs w:val="18"/>
              </w:rPr>
            </w:pPr>
            <w:r>
              <w:rPr>
                <w:sz w:val="18"/>
                <w:szCs w:val="18"/>
              </w:rPr>
              <w:t>10 896 545,05</w:t>
            </w:r>
          </w:p>
        </w:tc>
        <w:tc>
          <w:tcPr>
            <w:tcW w:w="1224" w:type="dxa"/>
            <w:vAlign w:val="center"/>
          </w:tcPr>
          <w:p w:rsidR="00C66478" w:rsidRDefault="00C66478">
            <w:pPr>
              <w:jc w:val="center"/>
              <w:rPr>
                <w:sz w:val="18"/>
                <w:szCs w:val="18"/>
              </w:rPr>
            </w:pPr>
            <w:r>
              <w:rPr>
                <w:sz w:val="18"/>
                <w:szCs w:val="18"/>
              </w:rPr>
              <w:t>15 649 311,40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I</w:t>
            </w:r>
          </w:p>
        </w:tc>
        <w:tc>
          <w:tcPr>
            <w:tcW w:w="454" w:type="dxa"/>
            <w:vAlign w:val="center"/>
          </w:tcPr>
          <w:p w:rsidR="00C66478" w:rsidRDefault="00C66478">
            <w:pPr>
              <w:jc w:val="center"/>
              <w:rPr>
                <w:sz w:val="18"/>
                <w:szCs w:val="18"/>
              </w:rPr>
            </w:pPr>
            <w:r>
              <w:rPr>
                <w:sz w:val="18"/>
                <w:szCs w:val="18"/>
              </w:rPr>
              <w:t> </w:t>
            </w:r>
          </w:p>
        </w:tc>
        <w:tc>
          <w:tcPr>
            <w:tcW w:w="2805" w:type="dxa"/>
            <w:vAlign w:val="center"/>
          </w:tcPr>
          <w:p w:rsidR="00C66478" w:rsidRDefault="00C66478">
            <w:pPr>
              <w:rPr>
                <w:sz w:val="18"/>
                <w:szCs w:val="18"/>
              </w:rPr>
            </w:pPr>
            <w:r>
              <w:rPr>
                <w:sz w:val="18"/>
                <w:szCs w:val="18"/>
              </w:rPr>
              <w:t>Rezervy celkem</w:t>
            </w:r>
          </w:p>
        </w:tc>
        <w:tc>
          <w:tcPr>
            <w:tcW w:w="1862" w:type="dxa"/>
            <w:vAlign w:val="center"/>
          </w:tcPr>
          <w:p w:rsidR="00C66478" w:rsidRDefault="00C66478">
            <w:pPr>
              <w:jc w:val="center"/>
              <w:rPr>
                <w:sz w:val="18"/>
                <w:szCs w:val="18"/>
              </w:rPr>
            </w:pPr>
            <w:r>
              <w:rPr>
                <w:sz w:val="18"/>
                <w:szCs w:val="18"/>
              </w:rPr>
              <w:t>ř.97</w:t>
            </w:r>
          </w:p>
        </w:tc>
        <w:tc>
          <w:tcPr>
            <w:tcW w:w="683" w:type="dxa"/>
            <w:vAlign w:val="center"/>
          </w:tcPr>
          <w:p w:rsidR="00C66478" w:rsidRDefault="00C66478">
            <w:pPr>
              <w:jc w:val="center"/>
              <w:rPr>
                <w:sz w:val="18"/>
                <w:szCs w:val="18"/>
              </w:rPr>
            </w:pPr>
            <w:r>
              <w:rPr>
                <w:sz w:val="18"/>
                <w:szCs w:val="18"/>
              </w:rPr>
              <w:t>0096</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w:t>
            </w:r>
          </w:p>
        </w:tc>
        <w:tc>
          <w:tcPr>
            <w:tcW w:w="2805" w:type="dxa"/>
            <w:vAlign w:val="center"/>
          </w:tcPr>
          <w:p w:rsidR="00C66478" w:rsidRDefault="00C66478">
            <w:pPr>
              <w:rPr>
                <w:sz w:val="18"/>
                <w:szCs w:val="18"/>
              </w:rPr>
            </w:pPr>
            <w:r>
              <w:rPr>
                <w:sz w:val="18"/>
                <w:szCs w:val="18"/>
              </w:rPr>
              <w:t>Rezervy</w:t>
            </w:r>
          </w:p>
        </w:tc>
        <w:tc>
          <w:tcPr>
            <w:tcW w:w="1862" w:type="dxa"/>
            <w:vAlign w:val="center"/>
          </w:tcPr>
          <w:p w:rsidR="00C66478" w:rsidRDefault="00C66478">
            <w:pPr>
              <w:jc w:val="center"/>
              <w:rPr>
                <w:sz w:val="18"/>
                <w:szCs w:val="18"/>
              </w:rPr>
            </w:pPr>
            <w:r>
              <w:rPr>
                <w:sz w:val="18"/>
                <w:szCs w:val="18"/>
              </w:rPr>
              <w:t>941</w:t>
            </w:r>
          </w:p>
        </w:tc>
        <w:tc>
          <w:tcPr>
            <w:tcW w:w="683" w:type="dxa"/>
            <w:vAlign w:val="center"/>
          </w:tcPr>
          <w:p w:rsidR="00C66478" w:rsidRDefault="00C66478">
            <w:pPr>
              <w:jc w:val="center"/>
              <w:rPr>
                <w:sz w:val="18"/>
                <w:szCs w:val="18"/>
              </w:rPr>
            </w:pPr>
            <w:r>
              <w:rPr>
                <w:sz w:val="18"/>
                <w:szCs w:val="18"/>
              </w:rPr>
              <w:t>0097</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II</w:t>
            </w:r>
          </w:p>
        </w:tc>
        <w:tc>
          <w:tcPr>
            <w:tcW w:w="454" w:type="dxa"/>
            <w:vAlign w:val="center"/>
          </w:tcPr>
          <w:p w:rsidR="00C66478" w:rsidRDefault="00C66478">
            <w:pPr>
              <w:jc w:val="center"/>
              <w:rPr>
                <w:sz w:val="18"/>
                <w:szCs w:val="18"/>
              </w:rPr>
            </w:pPr>
            <w:r>
              <w:rPr>
                <w:sz w:val="18"/>
                <w:szCs w:val="18"/>
              </w:rPr>
              <w:t> </w:t>
            </w:r>
          </w:p>
        </w:tc>
        <w:tc>
          <w:tcPr>
            <w:tcW w:w="2805" w:type="dxa"/>
            <w:vAlign w:val="center"/>
          </w:tcPr>
          <w:p w:rsidR="00C66478" w:rsidRDefault="00C66478">
            <w:pPr>
              <w:rPr>
                <w:sz w:val="18"/>
                <w:szCs w:val="18"/>
              </w:rPr>
            </w:pPr>
            <w:r>
              <w:rPr>
                <w:sz w:val="18"/>
                <w:szCs w:val="18"/>
              </w:rPr>
              <w:t>Dlouhodobé závazky celkem</w:t>
            </w:r>
          </w:p>
        </w:tc>
        <w:tc>
          <w:tcPr>
            <w:tcW w:w="1862" w:type="dxa"/>
            <w:vAlign w:val="center"/>
          </w:tcPr>
          <w:p w:rsidR="00C66478" w:rsidRDefault="00C66478">
            <w:pPr>
              <w:jc w:val="center"/>
              <w:rPr>
                <w:sz w:val="18"/>
                <w:szCs w:val="18"/>
              </w:rPr>
            </w:pPr>
            <w:r>
              <w:rPr>
                <w:sz w:val="18"/>
                <w:szCs w:val="18"/>
              </w:rPr>
              <w:t>ř.99 až 105</w:t>
            </w:r>
          </w:p>
        </w:tc>
        <w:tc>
          <w:tcPr>
            <w:tcW w:w="683" w:type="dxa"/>
            <w:vAlign w:val="center"/>
          </w:tcPr>
          <w:p w:rsidR="00C66478" w:rsidRDefault="00C66478">
            <w:pPr>
              <w:jc w:val="center"/>
              <w:rPr>
                <w:sz w:val="18"/>
                <w:szCs w:val="18"/>
              </w:rPr>
            </w:pPr>
            <w:r>
              <w:rPr>
                <w:sz w:val="18"/>
                <w:szCs w:val="18"/>
              </w:rPr>
              <w:t>0098</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w:t>
            </w:r>
          </w:p>
        </w:tc>
        <w:tc>
          <w:tcPr>
            <w:tcW w:w="2805" w:type="dxa"/>
            <w:vAlign w:val="center"/>
          </w:tcPr>
          <w:p w:rsidR="00C66478" w:rsidRDefault="00C66478">
            <w:pPr>
              <w:rPr>
                <w:sz w:val="18"/>
                <w:szCs w:val="18"/>
              </w:rPr>
            </w:pPr>
            <w:r>
              <w:rPr>
                <w:sz w:val="18"/>
                <w:szCs w:val="18"/>
              </w:rPr>
              <w:t>Dlouhodobé bankovní úvěry</w:t>
            </w:r>
          </w:p>
        </w:tc>
        <w:tc>
          <w:tcPr>
            <w:tcW w:w="1862" w:type="dxa"/>
            <w:vAlign w:val="center"/>
          </w:tcPr>
          <w:p w:rsidR="00C66478" w:rsidRDefault="00C66478">
            <w:pPr>
              <w:jc w:val="center"/>
              <w:rPr>
                <w:sz w:val="18"/>
                <w:szCs w:val="18"/>
              </w:rPr>
            </w:pPr>
            <w:r>
              <w:rPr>
                <w:sz w:val="18"/>
                <w:szCs w:val="18"/>
              </w:rPr>
              <w:t>951</w:t>
            </w:r>
          </w:p>
        </w:tc>
        <w:tc>
          <w:tcPr>
            <w:tcW w:w="683" w:type="dxa"/>
            <w:vAlign w:val="center"/>
          </w:tcPr>
          <w:p w:rsidR="00C66478" w:rsidRDefault="00C66478">
            <w:pPr>
              <w:jc w:val="center"/>
              <w:rPr>
                <w:sz w:val="18"/>
                <w:szCs w:val="18"/>
              </w:rPr>
            </w:pPr>
            <w:r>
              <w:rPr>
                <w:sz w:val="18"/>
                <w:szCs w:val="18"/>
              </w:rPr>
              <w:t>0099</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2</w:t>
            </w:r>
          </w:p>
        </w:tc>
        <w:tc>
          <w:tcPr>
            <w:tcW w:w="2805" w:type="dxa"/>
            <w:vAlign w:val="center"/>
          </w:tcPr>
          <w:p w:rsidR="00C66478" w:rsidRDefault="00C66478">
            <w:pPr>
              <w:rPr>
                <w:sz w:val="18"/>
                <w:szCs w:val="18"/>
              </w:rPr>
            </w:pPr>
            <w:r>
              <w:rPr>
                <w:sz w:val="18"/>
                <w:szCs w:val="18"/>
              </w:rPr>
              <w:t>Emitované dluhopisy</w:t>
            </w:r>
          </w:p>
        </w:tc>
        <w:tc>
          <w:tcPr>
            <w:tcW w:w="1862" w:type="dxa"/>
            <w:vAlign w:val="center"/>
          </w:tcPr>
          <w:p w:rsidR="00C66478" w:rsidRDefault="00C66478">
            <w:pPr>
              <w:jc w:val="center"/>
              <w:rPr>
                <w:sz w:val="18"/>
                <w:szCs w:val="18"/>
              </w:rPr>
            </w:pPr>
            <w:r>
              <w:rPr>
                <w:sz w:val="18"/>
                <w:szCs w:val="18"/>
              </w:rPr>
              <w:t>953</w:t>
            </w:r>
          </w:p>
        </w:tc>
        <w:tc>
          <w:tcPr>
            <w:tcW w:w="683" w:type="dxa"/>
            <w:vAlign w:val="center"/>
          </w:tcPr>
          <w:p w:rsidR="00C66478" w:rsidRDefault="00C66478">
            <w:pPr>
              <w:jc w:val="center"/>
              <w:rPr>
                <w:sz w:val="18"/>
                <w:szCs w:val="18"/>
              </w:rPr>
            </w:pPr>
            <w:r>
              <w:rPr>
                <w:sz w:val="18"/>
                <w:szCs w:val="18"/>
              </w:rPr>
              <w:t>0100</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3</w:t>
            </w:r>
          </w:p>
        </w:tc>
        <w:tc>
          <w:tcPr>
            <w:tcW w:w="2805" w:type="dxa"/>
            <w:vAlign w:val="center"/>
          </w:tcPr>
          <w:p w:rsidR="00C66478" w:rsidRDefault="00C66478">
            <w:pPr>
              <w:rPr>
                <w:sz w:val="18"/>
                <w:szCs w:val="18"/>
              </w:rPr>
            </w:pPr>
            <w:r>
              <w:rPr>
                <w:sz w:val="18"/>
                <w:szCs w:val="18"/>
              </w:rPr>
              <w:t>Závazky z pronájmu</w:t>
            </w:r>
          </w:p>
        </w:tc>
        <w:tc>
          <w:tcPr>
            <w:tcW w:w="1862" w:type="dxa"/>
            <w:vAlign w:val="center"/>
          </w:tcPr>
          <w:p w:rsidR="00C66478" w:rsidRDefault="00C66478">
            <w:pPr>
              <w:jc w:val="center"/>
              <w:rPr>
                <w:sz w:val="18"/>
                <w:szCs w:val="18"/>
              </w:rPr>
            </w:pPr>
            <w:r>
              <w:rPr>
                <w:sz w:val="18"/>
                <w:szCs w:val="18"/>
              </w:rPr>
              <w:t>954</w:t>
            </w:r>
          </w:p>
        </w:tc>
        <w:tc>
          <w:tcPr>
            <w:tcW w:w="683" w:type="dxa"/>
            <w:vAlign w:val="center"/>
          </w:tcPr>
          <w:p w:rsidR="00C66478" w:rsidRDefault="00C66478">
            <w:pPr>
              <w:jc w:val="center"/>
              <w:rPr>
                <w:sz w:val="18"/>
                <w:szCs w:val="18"/>
              </w:rPr>
            </w:pPr>
            <w:r>
              <w:rPr>
                <w:sz w:val="18"/>
                <w:szCs w:val="18"/>
              </w:rPr>
              <w:t>0101</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4</w:t>
            </w:r>
          </w:p>
        </w:tc>
        <w:tc>
          <w:tcPr>
            <w:tcW w:w="2805" w:type="dxa"/>
            <w:vAlign w:val="center"/>
          </w:tcPr>
          <w:p w:rsidR="00C66478" w:rsidRDefault="00C66478">
            <w:pPr>
              <w:rPr>
                <w:sz w:val="18"/>
                <w:szCs w:val="18"/>
              </w:rPr>
            </w:pPr>
            <w:r>
              <w:rPr>
                <w:sz w:val="18"/>
                <w:szCs w:val="18"/>
              </w:rPr>
              <w:t>Přijaté dlouhodobé zálohy</w:t>
            </w:r>
          </w:p>
        </w:tc>
        <w:tc>
          <w:tcPr>
            <w:tcW w:w="1862" w:type="dxa"/>
            <w:vAlign w:val="center"/>
          </w:tcPr>
          <w:p w:rsidR="00C66478" w:rsidRDefault="00C66478">
            <w:pPr>
              <w:jc w:val="center"/>
              <w:rPr>
                <w:sz w:val="18"/>
                <w:szCs w:val="18"/>
              </w:rPr>
            </w:pPr>
            <w:r>
              <w:rPr>
                <w:sz w:val="18"/>
                <w:szCs w:val="18"/>
              </w:rPr>
              <w:t>955</w:t>
            </w:r>
          </w:p>
        </w:tc>
        <w:tc>
          <w:tcPr>
            <w:tcW w:w="683" w:type="dxa"/>
            <w:vAlign w:val="center"/>
          </w:tcPr>
          <w:p w:rsidR="00C66478" w:rsidRDefault="00C66478">
            <w:pPr>
              <w:jc w:val="center"/>
              <w:rPr>
                <w:sz w:val="18"/>
                <w:szCs w:val="18"/>
              </w:rPr>
            </w:pPr>
            <w:r>
              <w:rPr>
                <w:sz w:val="18"/>
                <w:szCs w:val="18"/>
              </w:rPr>
              <w:t>0102</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5</w:t>
            </w:r>
          </w:p>
        </w:tc>
        <w:tc>
          <w:tcPr>
            <w:tcW w:w="2805" w:type="dxa"/>
            <w:vAlign w:val="center"/>
          </w:tcPr>
          <w:p w:rsidR="00C66478" w:rsidRDefault="00C66478">
            <w:pPr>
              <w:rPr>
                <w:sz w:val="18"/>
                <w:szCs w:val="18"/>
              </w:rPr>
            </w:pPr>
            <w:r>
              <w:rPr>
                <w:sz w:val="18"/>
                <w:szCs w:val="18"/>
              </w:rPr>
              <w:t>Dlouhodobé směnky k úhradě</w:t>
            </w:r>
          </w:p>
        </w:tc>
        <w:tc>
          <w:tcPr>
            <w:tcW w:w="1862" w:type="dxa"/>
            <w:vAlign w:val="center"/>
          </w:tcPr>
          <w:p w:rsidR="00C66478" w:rsidRDefault="00C66478">
            <w:pPr>
              <w:jc w:val="center"/>
              <w:rPr>
                <w:sz w:val="18"/>
                <w:szCs w:val="18"/>
              </w:rPr>
            </w:pPr>
            <w:r>
              <w:rPr>
                <w:sz w:val="18"/>
                <w:szCs w:val="18"/>
              </w:rPr>
              <w:t>958</w:t>
            </w:r>
          </w:p>
        </w:tc>
        <w:tc>
          <w:tcPr>
            <w:tcW w:w="683" w:type="dxa"/>
            <w:vAlign w:val="center"/>
          </w:tcPr>
          <w:p w:rsidR="00C66478" w:rsidRDefault="00C66478">
            <w:pPr>
              <w:jc w:val="center"/>
              <w:rPr>
                <w:sz w:val="18"/>
                <w:szCs w:val="18"/>
              </w:rPr>
            </w:pPr>
            <w:r>
              <w:rPr>
                <w:sz w:val="18"/>
                <w:szCs w:val="18"/>
              </w:rPr>
              <w:t>0103</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6</w:t>
            </w:r>
          </w:p>
        </w:tc>
        <w:tc>
          <w:tcPr>
            <w:tcW w:w="2805" w:type="dxa"/>
            <w:vAlign w:val="center"/>
          </w:tcPr>
          <w:p w:rsidR="00C66478" w:rsidRDefault="00C66478">
            <w:pPr>
              <w:rPr>
                <w:sz w:val="18"/>
                <w:szCs w:val="18"/>
              </w:rPr>
            </w:pPr>
            <w:r>
              <w:rPr>
                <w:sz w:val="18"/>
                <w:szCs w:val="18"/>
              </w:rPr>
              <w:t>Dohadné účty pasivní</w:t>
            </w:r>
          </w:p>
        </w:tc>
        <w:tc>
          <w:tcPr>
            <w:tcW w:w="1862" w:type="dxa"/>
            <w:vAlign w:val="center"/>
          </w:tcPr>
          <w:p w:rsidR="00C66478" w:rsidRDefault="00C66478">
            <w:pPr>
              <w:jc w:val="center"/>
              <w:rPr>
                <w:sz w:val="18"/>
                <w:szCs w:val="18"/>
              </w:rPr>
            </w:pPr>
            <w:r>
              <w:rPr>
                <w:sz w:val="18"/>
                <w:szCs w:val="18"/>
              </w:rPr>
              <w:t>z389</w:t>
            </w:r>
          </w:p>
        </w:tc>
        <w:tc>
          <w:tcPr>
            <w:tcW w:w="683" w:type="dxa"/>
            <w:vAlign w:val="center"/>
          </w:tcPr>
          <w:p w:rsidR="00C66478" w:rsidRDefault="00C66478">
            <w:pPr>
              <w:jc w:val="center"/>
              <w:rPr>
                <w:sz w:val="18"/>
                <w:szCs w:val="18"/>
              </w:rPr>
            </w:pPr>
            <w:r>
              <w:rPr>
                <w:sz w:val="18"/>
                <w:szCs w:val="18"/>
              </w:rPr>
              <w:t>0104</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7</w:t>
            </w:r>
          </w:p>
        </w:tc>
        <w:tc>
          <w:tcPr>
            <w:tcW w:w="2805" w:type="dxa"/>
            <w:vAlign w:val="center"/>
          </w:tcPr>
          <w:p w:rsidR="00C66478" w:rsidRDefault="00C66478">
            <w:pPr>
              <w:rPr>
                <w:sz w:val="18"/>
                <w:szCs w:val="18"/>
              </w:rPr>
            </w:pPr>
            <w:r>
              <w:rPr>
                <w:sz w:val="18"/>
                <w:szCs w:val="18"/>
              </w:rPr>
              <w:t>Ostatní dlouhodobé závazky</w:t>
            </w:r>
          </w:p>
        </w:tc>
        <w:tc>
          <w:tcPr>
            <w:tcW w:w="1862" w:type="dxa"/>
            <w:vAlign w:val="center"/>
          </w:tcPr>
          <w:p w:rsidR="00C66478" w:rsidRDefault="00C66478">
            <w:pPr>
              <w:jc w:val="center"/>
              <w:rPr>
                <w:sz w:val="18"/>
                <w:szCs w:val="18"/>
              </w:rPr>
            </w:pPr>
            <w:r>
              <w:rPr>
                <w:sz w:val="18"/>
                <w:szCs w:val="18"/>
              </w:rPr>
              <w:t>959</w:t>
            </w:r>
          </w:p>
        </w:tc>
        <w:tc>
          <w:tcPr>
            <w:tcW w:w="683" w:type="dxa"/>
            <w:vAlign w:val="center"/>
          </w:tcPr>
          <w:p w:rsidR="00C66478" w:rsidRDefault="00C66478">
            <w:pPr>
              <w:jc w:val="center"/>
              <w:rPr>
                <w:sz w:val="18"/>
                <w:szCs w:val="18"/>
              </w:rPr>
            </w:pPr>
            <w:r>
              <w:rPr>
                <w:sz w:val="18"/>
                <w:szCs w:val="18"/>
              </w:rPr>
              <w:t>0105</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III</w:t>
            </w:r>
          </w:p>
        </w:tc>
        <w:tc>
          <w:tcPr>
            <w:tcW w:w="454" w:type="dxa"/>
            <w:vAlign w:val="center"/>
          </w:tcPr>
          <w:p w:rsidR="00C66478" w:rsidRDefault="00C66478">
            <w:pPr>
              <w:jc w:val="center"/>
              <w:rPr>
                <w:sz w:val="18"/>
                <w:szCs w:val="18"/>
              </w:rPr>
            </w:pPr>
            <w:r>
              <w:rPr>
                <w:sz w:val="18"/>
                <w:szCs w:val="18"/>
              </w:rPr>
              <w:t> </w:t>
            </w:r>
          </w:p>
        </w:tc>
        <w:tc>
          <w:tcPr>
            <w:tcW w:w="2805" w:type="dxa"/>
            <w:vAlign w:val="center"/>
          </w:tcPr>
          <w:p w:rsidR="00C66478" w:rsidRDefault="00C66478">
            <w:pPr>
              <w:rPr>
                <w:sz w:val="18"/>
                <w:szCs w:val="18"/>
              </w:rPr>
            </w:pPr>
            <w:r>
              <w:rPr>
                <w:sz w:val="18"/>
                <w:szCs w:val="18"/>
              </w:rPr>
              <w:t>Krátkodobé závazky celkem</w:t>
            </w:r>
          </w:p>
        </w:tc>
        <w:tc>
          <w:tcPr>
            <w:tcW w:w="1862" w:type="dxa"/>
            <w:vAlign w:val="center"/>
          </w:tcPr>
          <w:p w:rsidR="00C66478" w:rsidRDefault="00C66478">
            <w:pPr>
              <w:jc w:val="center"/>
              <w:rPr>
                <w:sz w:val="18"/>
                <w:szCs w:val="18"/>
              </w:rPr>
            </w:pPr>
            <w:r>
              <w:rPr>
                <w:sz w:val="18"/>
                <w:szCs w:val="18"/>
              </w:rPr>
              <w:t>ř.107 až 129</w:t>
            </w:r>
          </w:p>
        </w:tc>
        <w:tc>
          <w:tcPr>
            <w:tcW w:w="683" w:type="dxa"/>
            <w:vAlign w:val="center"/>
          </w:tcPr>
          <w:p w:rsidR="00C66478" w:rsidRDefault="00C66478">
            <w:pPr>
              <w:jc w:val="center"/>
              <w:rPr>
                <w:sz w:val="18"/>
                <w:szCs w:val="18"/>
              </w:rPr>
            </w:pPr>
            <w:r>
              <w:rPr>
                <w:sz w:val="18"/>
                <w:szCs w:val="18"/>
              </w:rPr>
              <w:t>0106</w:t>
            </w:r>
          </w:p>
        </w:tc>
        <w:tc>
          <w:tcPr>
            <w:tcW w:w="1224" w:type="dxa"/>
            <w:vAlign w:val="center"/>
          </w:tcPr>
          <w:p w:rsidR="00C66478" w:rsidRDefault="00C66478">
            <w:pPr>
              <w:jc w:val="center"/>
              <w:rPr>
                <w:sz w:val="18"/>
                <w:szCs w:val="18"/>
              </w:rPr>
            </w:pPr>
            <w:r>
              <w:rPr>
                <w:sz w:val="18"/>
                <w:szCs w:val="18"/>
              </w:rPr>
              <w:t>8 223 855,30</w:t>
            </w:r>
          </w:p>
        </w:tc>
        <w:tc>
          <w:tcPr>
            <w:tcW w:w="1224" w:type="dxa"/>
            <w:vAlign w:val="center"/>
          </w:tcPr>
          <w:p w:rsidR="00C66478" w:rsidRDefault="00C66478">
            <w:pPr>
              <w:jc w:val="center"/>
              <w:rPr>
                <w:sz w:val="18"/>
                <w:szCs w:val="18"/>
              </w:rPr>
            </w:pPr>
            <w:r>
              <w:rPr>
                <w:sz w:val="18"/>
                <w:szCs w:val="18"/>
              </w:rPr>
              <w:t>11 113 533,22</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w:t>
            </w:r>
          </w:p>
        </w:tc>
        <w:tc>
          <w:tcPr>
            <w:tcW w:w="2805" w:type="dxa"/>
            <w:vAlign w:val="center"/>
          </w:tcPr>
          <w:p w:rsidR="00C66478" w:rsidRDefault="00C66478">
            <w:pPr>
              <w:rPr>
                <w:sz w:val="18"/>
                <w:szCs w:val="18"/>
              </w:rPr>
            </w:pPr>
            <w:r>
              <w:rPr>
                <w:sz w:val="18"/>
                <w:szCs w:val="18"/>
              </w:rPr>
              <w:t>Dodavatelé</w:t>
            </w:r>
          </w:p>
        </w:tc>
        <w:tc>
          <w:tcPr>
            <w:tcW w:w="1862" w:type="dxa"/>
            <w:vAlign w:val="center"/>
          </w:tcPr>
          <w:p w:rsidR="00C66478" w:rsidRDefault="00C66478">
            <w:pPr>
              <w:jc w:val="center"/>
              <w:rPr>
                <w:sz w:val="18"/>
                <w:szCs w:val="18"/>
              </w:rPr>
            </w:pPr>
            <w:r>
              <w:rPr>
                <w:sz w:val="18"/>
                <w:szCs w:val="18"/>
              </w:rPr>
              <w:t>321</w:t>
            </w:r>
          </w:p>
        </w:tc>
        <w:tc>
          <w:tcPr>
            <w:tcW w:w="683" w:type="dxa"/>
            <w:vAlign w:val="center"/>
          </w:tcPr>
          <w:p w:rsidR="00C66478" w:rsidRDefault="00C66478">
            <w:pPr>
              <w:jc w:val="center"/>
              <w:rPr>
                <w:sz w:val="18"/>
                <w:szCs w:val="18"/>
              </w:rPr>
            </w:pPr>
            <w:r>
              <w:rPr>
                <w:sz w:val="18"/>
                <w:szCs w:val="18"/>
              </w:rPr>
              <w:t>0107</w:t>
            </w:r>
          </w:p>
        </w:tc>
        <w:tc>
          <w:tcPr>
            <w:tcW w:w="1224" w:type="dxa"/>
            <w:vAlign w:val="center"/>
          </w:tcPr>
          <w:p w:rsidR="00C66478" w:rsidRDefault="00C66478">
            <w:pPr>
              <w:jc w:val="center"/>
              <w:rPr>
                <w:sz w:val="18"/>
                <w:szCs w:val="18"/>
              </w:rPr>
            </w:pPr>
            <w:r>
              <w:rPr>
                <w:sz w:val="18"/>
                <w:szCs w:val="18"/>
              </w:rPr>
              <w:t>223 754,26</w:t>
            </w:r>
          </w:p>
        </w:tc>
        <w:tc>
          <w:tcPr>
            <w:tcW w:w="1224" w:type="dxa"/>
            <w:vAlign w:val="center"/>
          </w:tcPr>
          <w:p w:rsidR="00C66478" w:rsidRDefault="00C66478">
            <w:pPr>
              <w:jc w:val="center"/>
              <w:rPr>
                <w:sz w:val="18"/>
                <w:szCs w:val="18"/>
              </w:rPr>
            </w:pPr>
            <w:r>
              <w:rPr>
                <w:sz w:val="18"/>
                <w:szCs w:val="18"/>
              </w:rPr>
              <w:t>140 361,90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2</w:t>
            </w:r>
          </w:p>
        </w:tc>
        <w:tc>
          <w:tcPr>
            <w:tcW w:w="2805" w:type="dxa"/>
            <w:vAlign w:val="center"/>
          </w:tcPr>
          <w:p w:rsidR="00C66478" w:rsidRDefault="00C66478">
            <w:pPr>
              <w:rPr>
                <w:sz w:val="18"/>
                <w:szCs w:val="18"/>
              </w:rPr>
            </w:pPr>
            <w:r>
              <w:rPr>
                <w:sz w:val="18"/>
                <w:szCs w:val="18"/>
              </w:rPr>
              <w:t>Směnky k úhradě</w:t>
            </w:r>
          </w:p>
        </w:tc>
        <w:tc>
          <w:tcPr>
            <w:tcW w:w="1862" w:type="dxa"/>
            <w:vAlign w:val="center"/>
          </w:tcPr>
          <w:p w:rsidR="00C66478" w:rsidRDefault="00C66478">
            <w:pPr>
              <w:jc w:val="center"/>
              <w:rPr>
                <w:sz w:val="18"/>
                <w:szCs w:val="18"/>
              </w:rPr>
            </w:pPr>
            <w:r>
              <w:rPr>
                <w:sz w:val="18"/>
                <w:szCs w:val="18"/>
              </w:rPr>
              <w:t>322</w:t>
            </w:r>
          </w:p>
        </w:tc>
        <w:tc>
          <w:tcPr>
            <w:tcW w:w="683" w:type="dxa"/>
            <w:vAlign w:val="center"/>
          </w:tcPr>
          <w:p w:rsidR="00C66478" w:rsidRDefault="00C66478">
            <w:pPr>
              <w:jc w:val="center"/>
              <w:rPr>
                <w:sz w:val="18"/>
                <w:szCs w:val="18"/>
              </w:rPr>
            </w:pPr>
            <w:r>
              <w:rPr>
                <w:sz w:val="18"/>
                <w:szCs w:val="18"/>
              </w:rPr>
              <w:t>0108</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3</w:t>
            </w:r>
          </w:p>
        </w:tc>
        <w:tc>
          <w:tcPr>
            <w:tcW w:w="2805" w:type="dxa"/>
            <w:vAlign w:val="center"/>
          </w:tcPr>
          <w:p w:rsidR="00C66478" w:rsidRDefault="00C66478">
            <w:pPr>
              <w:rPr>
                <w:sz w:val="18"/>
                <w:szCs w:val="18"/>
              </w:rPr>
            </w:pPr>
            <w:r>
              <w:rPr>
                <w:sz w:val="18"/>
                <w:szCs w:val="18"/>
              </w:rPr>
              <w:t>Přijaté zálohy</w:t>
            </w:r>
          </w:p>
        </w:tc>
        <w:tc>
          <w:tcPr>
            <w:tcW w:w="1862" w:type="dxa"/>
            <w:vAlign w:val="center"/>
          </w:tcPr>
          <w:p w:rsidR="00C66478" w:rsidRDefault="00C66478">
            <w:pPr>
              <w:jc w:val="center"/>
              <w:rPr>
                <w:sz w:val="18"/>
                <w:szCs w:val="18"/>
              </w:rPr>
            </w:pPr>
            <w:r>
              <w:rPr>
                <w:sz w:val="18"/>
                <w:szCs w:val="18"/>
              </w:rPr>
              <w:t>324</w:t>
            </w:r>
          </w:p>
        </w:tc>
        <w:tc>
          <w:tcPr>
            <w:tcW w:w="683" w:type="dxa"/>
            <w:vAlign w:val="center"/>
          </w:tcPr>
          <w:p w:rsidR="00C66478" w:rsidRDefault="00C66478">
            <w:pPr>
              <w:jc w:val="center"/>
              <w:rPr>
                <w:sz w:val="18"/>
                <w:szCs w:val="18"/>
              </w:rPr>
            </w:pPr>
            <w:r>
              <w:rPr>
                <w:sz w:val="18"/>
                <w:szCs w:val="18"/>
              </w:rPr>
              <w:t>0109</w:t>
            </w:r>
          </w:p>
        </w:tc>
        <w:tc>
          <w:tcPr>
            <w:tcW w:w="1224" w:type="dxa"/>
            <w:vAlign w:val="center"/>
          </w:tcPr>
          <w:p w:rsidR="00C66478" w:rsidRDefault="00C66478">
            <w:pPr>
              <w:jc w:val="center"/>
              <w:rPr>
                <w:sz w:val="18"/>
                <w:szCs w:val="18"/>
              </w:rPr>
            </w:pPr>
            <w:r>
              <w:rPr>
                <w:sz w:val="18"/>
                <w:szCs w:val="18"/>
              </w:rPr>
              <w:t>69 314,00</w:t>
            </w:r>
          </w:p>
        </w:tc>
        <w:tc>
          <w:tcPr>
            <w:tcW w:w="1224" w:type="dxa"/>
            <w:vAlign w:val="center"/>
          </w:tcPr>
          <w:p w:rsidR="00C66478" w:rsidRDefault="00C66478">
            <w:pPr>
              <w:jc w:val="center"/>
              <w:rPr>
                <w:sz w:val="18"/>
                <w:szCs w:val="18"/>
              </w:rPr>
            </w:pPr>
            <w:r>
              <w:rPr>
                <w:sz w:val="18"/>
                <w:szCs w:val="18"/>
              </w:rPr>
              <w:t>59 806,00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4</w:t>
            </w:r>
          </w:p>
        </w:tc>
        <w:tc>
          <w:tcPr>
            <w:tcW w:w="2805" w:type="dxa"/>
            <w:vAlign w:val="center"/>
          </w:tcPr>
          <w:p w:rsidR="00C66478" w:rsidRDefault="00C66478">
            <w:pPr>
              <w:rPr>
                <w:sz w:val="18"/>
                <w:szCs w:val="18"/>
              </w:rPr>
            </w:pPr>
            <w:r>
              <w:rPr>
                <w:sz w:val="18"/>
                <w:szCs w:val="18"/>
              </w:rPr>
              <w:t>Ostatní závazky</w:t>
            </w:r>
          </w:p>
        </w:tc>
        <w:tc>
          <w:tcPr>
            <w:tcW w:w="1862" w:type="dxa"/>
            <w:vAlign w:val="center"/>
          </w:tcPr>
          <w:p w:rsidR="00C66478" w:rsidRDefault="00C66478">
            <w:pPr>
              <w:jc w:val="center"/>
              <w:rPr>
                <w:sz w:val="18"/>
                <w:szCs w:val="18"/>
              </w:rPr>
            </w:pPr>
            <w:r>
              <w:rPr>
                <w:sz w:val="18"/>
                <w:szCs w:val="18"/>
              </w:rPr>
              <w:t>325</w:t>
            </w:r>
          </w:p>
        </w:tc>
        <w:tc>
          <w:tcPr>
            <w:tcW w:w="683" w:type="dxa"/>
            <w:vAlign w:val="center"/>
          </w:tcPr>
          <w:p w:rsidR="00C66478" w:rsidRDefault="00C66478">
            <w:pPr>
              <w:jc w:val="center"/>
              <w:rPr>
                <w:sz w:val="18"/>
                <w:szCs w:val="18"/>
              </w:rPr>
            </w:pPr>
            <w:r>
              <w:rPr>
                <w:sz w:val="18"/>
                <w:szCs w:val="18"/>
              </w:rPr>
              <w:t>0110</w:t>
            </w:r>
          </w:p>
        </w:tc>
        <w:tc>
          <w:tcPr>
            <w:tcW w:w="1224" w:type="dxa"/>
            <w:vAlign w:val="center"/>
          </w:tcPr>
          <w:p w:rsidR="00C66478" w:rsidRDefault="00C66478">
            <w:pPr>
              <w:jc w:val="center"/>
              <w:rPr>
                <w:sz w:val="18"/>
                <w:szCs w:val="18"/>
              </w:rPr>
            </w:pPr>
            <w:r>
              <w:rPr>
                <w:sz w:val="18"/>
                <w:szCs w:val="18"/>
              </w:rPr>
              <w:t>316 324,08</w:t>
            </w:r>
          </w:p>
        </w:tc>
        <w:tc>
          <w:tcPr>
            <w:tcW w:w="1224" w:type="dxa"/>
            <w:vAlign w:val="center"/>
          </w:tcPr>
          <w:p w:rsidR="00C66478" w:rsidRDefault="00C66478">
            <w:pPr>
              <w:jc w:val="center"/>
              <w:rPr>
                <w:sz w:val="18"/>
                <w:szCs w:val="18"/>
              </w:rPr>
            </w:pPr>
            <w:r>
              <w:rPr>
                <w:sz w:val="18"/>
                <w:szCs w:val="18"/>
              </w:rPr>
              <w:t>21 844,27</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5</w:t>
            </w:r>
          </w:p>
        </w:tc>
        <w:tc>
          <w:tcPr>
            <w:tcW w:w="2805" w:type="dxa"/>
            <w:vAlign w:val="center"/>
          </w:tcPr>
          <w:p w:rsidR="00C66478" w:rsidRDefault="00C66478">
            <w:pPr>
              <w:rPr>
                <w:sz w:val="18"/>
                <w:szCs w:val="18"/>
              </w:rPr>
            </w:pPr>
            <w:r>
              <w:rPr>
                <w:sz w:val="18"/>
                <w:szCs w:val="18"/>
              </w:rPr>
              <w:t>Zaměstnanci</w:t>
            </w:r>
          </w:p>
        </w:tc>
        <w:tc>
          <w:tcPr>
            <w:tcW w:w="1862" w:type="dxa"/>
            <w:vAlign w:val="center"/>
          </w:tcPr>
          <w:p w:rsidR="00C66478" w:rsidRDefault="00C66478">
            <w:pPr>
              <w:jc w:val="center"/>
              <w:rPr>
                <w:sz w:val="18"/>
                <w:szCs w:val="18"/>
              </w:rPr>
            </w:pPr>
            <w:r>
              <w:rPr>
                <w:sz w:val="18"/>
                <w:szCs w:val="18"/>
              </w:rPr>
              <w:t>331</w:t>
            </w:r>
          </w:p>
        </w:tc>
        <w:tc>
          <w:tcPr>
            <w:tcW w:w="683" w:type="dxa"/>
            <w:vAlign w:val="center"/>
          </w:tcPr>
          <w:p w:rsidR="00C66478" w:rsidRDefault="00C66478">
            <w:pPr>
              <w:jc w:val="center"/>
              <w:rPr>
                <w:sz w:val="18"/>
                <w:szCs w:val="18"/>
              </w:rPr>
            </w:pPr>
            <w:r>
              <w:rPr>
                <w:sz w:val="18"/>
                <w:szCs w:val="18"/>
              </w:rPr>
              <w:t>0111</w:t>
            </w:r>
          </w:p>
        </w:tc>
        <w:tc>
          <w:tcPr>
            <w:tcW w:w="1224" w:type="dxa"/>
            <w:vAlign w:val="center"/>
          </w:tcPr>
          <w:p w:rsidR="00C66478" w:rsidRDefault="00C66478">
            <w:pPr>
              <w:jc w:val="center"/>
              <w:rPr>
                <w:sz w:val="18"/>
                <w:szCs w:val="18"/>
              </w:rPr>
            </w:pPr>
            <w:r>
              <w:rPr>
                <w:sz w:val="18"/>
                <w:szCs w:val="18"/>
              </w:rPr>
              <w:t>3 475 986,00</w:t>
            </w:r>
          </w:p>
        </w:tc>
        <w:tc>
          <w:tcPr>
            <w:tcW w:w="1224" w:type="dxa"/>
            <w:vAlign w:val="center"/>
          </w:tcPr>
          <w:p w:rsidR="00C66478" w:rsidRDefault="00C66478">
            <w:pPr>
              <w:jc w:val="center"/>
              <w:rPr>
                <w:sz w:val="18"/>
                <w:szCs w:val="18"/>
              </w:rPr>
            </w:pPr>
            <w:r>
              <w:rPr>
                <w:sz w:val="18"/>
                <w:szCs w:val="18"/>
              </w:rPr>
              <w:t>4 029 718,00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6</w:t>
            </w:r>
          </w:p>
        </w:tc>
        <w:tc>
          <w:tcPr>
            <w:tcW w:w="2805" w:type="dxa"/>
            <w:vAlign w:val="center"/>
          </w:tcPr>
          <w:p w:rsidR="00C66478" w:rsidRDefault="00C66478">
            <w:pPr>
              <w:rPr>
                <w:sz w:val="18"/>
                <w:szCs w:val="18"/>
              </w:rPr>
            </w:pPr>
            <w:r>
              <w:rPr>
                <w:sz w:val="18"/>
                <w:szCs w:val="18"/>
              </w:rPr>
              <w:t>Ostatní závazky vůči zaměstnancům</w:t>
            </w:r>
          </w:p>
        </w:tc>
        <w:tc>
          <w:tcPr>
            <w:tcW w:w="1862" w:type="dxa"/>
            <w:vAlign w:val="center"/>
          </w:tcPr>
          <w:p w:rsidR="00C66478" w:rsidRDefault="00C66478">
            <w:pPr>
              <w:jc w:val="center"/>
              <w:rPr>
                <w:sz w:val="18"/>
                <w:szCs w:val="18"/>
              </w:rPr>
            </w:pPr>
            <w:r>
              <w:rPr>
                <w:sz w:val="18"/>
                <w:szCs w:val="18"/>
              </w:rPr>
              <w:t>333</w:t>
            </w:r>
          </w:p>
        </w:tc>
        <w:tc>
          <w:tcPr>
            <w:tcW w:w="683" w:type="dxa"/>
            <w:vAlign w:val="center"/>
          </w:tcPr>
          <w:p w:rsidR="00C66478" w:rsidRDefault="00C66478">
            <w:pPr>
              <w:jc w:val="center"/>
              <w:rPr>
                <w:sz w:val="18"/>
                <w:szCs w:val="18"/>
              </w:rPr>
            </w:pPr>
            <w:r>
              <w:rPr>
                <w:sz w:val="18"/>
                <w:szCs w:val="18"/>
              </w:rPr>
              <w:t>0112</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641"/>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7</w:t>
            </w:r>
          </w:p>
        </w:tc>
        <w:tc>
          <w:tcPr>
            <w:tcW w:w="2805" w:type="dxa"/>
            <w:vAlign w:val="center"/>
          </w:tcPr>
          <w:p w:rsidR="00C66478" w:rsidRDefault="00C66478">
            <w:pPr>
              <w:rPr>
                <w:sz w:val="18"/>
                <w:szCs w:val="18"/>
              </w:rPr>
            </w:pPr>
            <w:r>
              <w:rPr>
                <w:sz w:val="18"/>
                <w:szCs w:val="18"/>
              </w:rPr>
              <w:t>Závazky k institucím sociálního zabezpečení a veřejného zdravotního pojištění</w:t>
            </w:r>
          </w:p>
        </w:tc>
        <w:tc>
          <w:tcPr>
            <w:tcW w:w="1862" w:type="dxa"/>
            <w:vAlign w:val="center"/>
          </w:tcPr>
          <w:p w:rsidR="00C66478" w:rsidRDefault="00C66478">
            <w:pPr>
              <w:jc w:val="center"/>
              <w:rPr>
                <w:sz w:val="18"/>
                <w:szCs w:val="18"/>
              </w:rPr>
            </w:pPr>
            <w:r>
              <w:rPr>
                <w:sz w:val="18"/>
                <w:szCs w:val="18"/>
              </w:rPr>
              <w:t>336</w:t>
            </w:r>
          </w:p>
        </w:tc>
        <w:tc>
          <w:tcPr>
            <w:tcW w:w="683" w:type="dxa"/>
            <w:vAlign w:val="center"/>
          </w:tcPr>
          <w:p w:rsidR="00C66478" w:rsidRDefault="00C66478">
            <w:pPr>
              <w:jc w:val="center"/>
              <w:rPr>
                <w:sz w:val="18"/>
                <w:szCs w:val="18"/>
              </w:rPr>
            </w:pPr>
            <w:r>
              <w:rPr>
                <w:sz w:val="18"/>
                <w:szCs w:val="18"/>
              </w:rPr>
              <w:t>0113</w:t>
            </w:r>
          </w:p>
        </w:tc>
        <w:tc>
          <w:tcPr>
            <w:tcW w:w="1224" w:type="dxa"/>
            <w:vAlign w:val="center"/>
          </w:tcPr>
          <w:p w:rsidR="00C66478" w:rsidRDefault="00C66478">
            <w:pPr>
              <w:jc w:val="center"/>
              <w:rPr>
                <w:sz w:val="18"/>
                <w:szCs w:val="18"/>
              </w:rPr>
            </w:pPr>
            <w:r>
              <w:rPr>
                <w:sz w:val="18"/>
                <w:szCs w:val="18"/>
              </w:rPr>
              <w:t>1 806 214,00</w:t>
            </w:r>
          </w:p>
        </w:tc>
        <w:tc>
          <w:tcPr>
            <w:tcW w:w="1224" w:type="dxa"/>
            <w:vAlign w:val="center"/>
          </w:tcPr>
          <w:p w:rsidR="00C66478" w:rsidRDefault="00C66478">
            <w:pPr>
              <w:jc w:val="center"/>
              <w:rPr>
                <w:sz w:val="18"/>
                <w:szCs w:val="18"/>
              </w:rPr>
            </w:pPr>
            <w:r>
              <w:rPr>
                <w:sz w:val="18"/>
                <w:szCs w:val="18"/>
              </w:rPr>
              <w:t>1 969 507,00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8</w:t>
            </w:r>
          </w:p>
        </w:tc>
        <w:tc>
          <w:tcPr>
            <w:tcW w:w="2805" w:type="dxa"/>
            <w:vAlign w:val="center"/>
          </w:tcPr>
          <w:p w:rsidR="00C66478" w:rsidRDefault="00C66478">
            <w:pPr>
              <w:rPr>
                <w:sz w:val="18"/>
                <w:szCs w:val="18"/>
              </w:rPr>
            </w:pPr>
            <w:r>
              <w:rPr>
                <w:sz w:val="18"/>
                <w:szCs w:val="18"/>
              </w:rPr>
              <w:t>Daň z příjmu</w:t>
            </w:r>
          </w:p>
        </w:tc>
        <w:tc>
          <w:tcPr>
            <w:tcW w:w="1862" w:type="dxa"/>
            <w:vAlign w:val="center"/>
          </w:tcPr>
          <w:p w:rsidR="00C66478" w:rsidRDefault="00C66478">
            <w:pPr>
              <w:jc w:val="center"/>
              <w:rPr>
                <w:sz w:val="18"/>
                <w:szCs w:val="18"/>
              </w:rPr>
            </w:pPr>
            <w:r>
              <w:rPr>
                <w:sz w:val="18"/>
                <w:szCs w:val="18"/>
              </w:rPr>
              <w:t>341</w:t>
            </w:r>
          </w:p>
        </w:tc>
        <w:tc>
          <w:tcPr>
            <w:tcW w:w="683" w:type="dxa"/>
            <w:vAlign w:val="center"/>
          </w:tcPr>
          <w:p w:rsidR="00C66478" w:rsidRDefault="00C66478">
            <w:pPr>
              <w:jc w:val="center"/>
              <w:rPr>
                <w:sz w:val="18"/>
                <w:szCs w:val="18"/>
              </w:rPr>
            </w:pPr>
            <w:r>
              <w:rPr>
                <w:sz w:val="18"/>
                <w:szCs w:val="18"/>
              </w:rPr>
              <w:t>0114</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9</w:t>
            </w:r>
          </w:p>
        </w:tc>
        <w:tc>
          <w:tcPr>
            <w:tcW w:w="2805" w:type="dxa"/>
            <w:vAlign w:val="center"/>
          </w:tcPr>
          <w:p w:rsidR="00C66478" w:rsidRDefault="00C66478">
            <w:pPr>
              <w:rPr>
                <w:sz w:val="18"/>
                <w:szCs w:val="18"/>
              </w:rPr>
            </w:pPr>
            <w:r>
              <w:rPr>
                <w:sz w:val="18"/>
                <w:szCs w:val="18"/>
              </w:rPr>
              <w:t>Ostatní přímé daně</w:t>
            </w:r>
          </w:p>
        </w:tc>
        <w:tc>
          <w:tcPr>
            <w:tcW w:w="1862" w:type="dxa"/>
            <w:vAlign w:val="center"/>
          </w:tcPr>
          <w:p w:rsidR="00C66478" w:rsidRDefault="00C66478">
            <w:pPr>
              <w:jc w:val="center"/>
              <w:rPr>
                <w:sz w:val="18"/>
                <w:szCs w:val="18"/>
              </w:rPr>
            </w:pPr>
            <w:r>
              <w:rPr>
                <w:sz w:val="18"/>
                <w:szCs w:val="18"/>
              </w:rPr>
              <w:t>342</w:t>
            </w:r>
          </w:p>
        </w:tc>
        <w:tc>
          <w:tcPr>
            <w:tcW w:w="683" w:type="dxa"/>
            <w:vAlign w:val="center"/>
          </w:tcPr>
          <w:p w:rsidR="00C66478" w:rsidRDefault="00C66478">
            <w:pPr>
              <w:jc w:val="center"/>
              <w:rPr>
                <w:sz w:val="18"/>
                <w:szCs w:val="18"/>
              </w:rPr>
            </w:pPr>
            <w:r>
              <w:rPr>
                <w:sz w:val="18"/>
                <w:szCs w:val="18"/>
              </w:rPr>
              <w:t>0115</w:t>
            </w:r>
          </w:p>
        </w:tc>
        <w:tc>
          <w:tcPr>
            <w:tcW w:w="1224" w:type="dxa"/>
            <w:vAlign w:val="center"/>
          </w:tcPr>
          <w:p w:rsidR="00C66478" w:rsidRDefault="00C66478">
            <w:pPr>
              <w:jc w:val="center"/>
              <w:rPr>
                <w:sz w:val="18"/>
                <w:szCs w:val="18"/>
              </w:rPr>
            </w:pPr>
            <w:r>
              <w:rPr>
                <w:sz w:val="18"/>
                <w:szCs w:val="18"/>
              </w:rPr>
              <w:t>671 228,00</w:t>
            </w:r>
          </w:p>
        </w:tc>
        <w:tc>
          <w:tcPr>
            <w:tcW w:w="1224" w:type="dxa"/>
            <w:vAlign w:val="center"/>
          </w:tcPr>
          <w:p w:rsidR="00C66478" w:rsidRDefault="00C66478">
            <w:pPr>
              <w:jc w:val="center"/>
              <w:rPr>
                <w:sz w:val="18"/>
                <w:szCs w:val="18"/>
              </w:rPr>
            </w:pPr>
            <w:r>
              <w:rPr>
                <w:sz w:val="18"/>
                <w:szCs w:val="18"/>
              </w:rPr>
              <w:t>802 708,00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10</w:t>
            </w:r>
          </w:p>
        </w:tc>
        <w:tc>
          <w:tcPr>
            <w:tcW w:w="2805" w:type="dxa"/>
            <w:vAlign w:val="center"/>
          </w:tcPr>
          <w:p w:rsidR="00C66478" w:rsidRDefault="00C66478">
            <w:pPr>
              <w:rPr>
                <w:sz w:val="18"/>
                <w:szCs w:val="18"/>
              </w:rPr>
            </w:pPr>
            <w:r>
              <w:rPr>
                <w:sz w:val="18"/>
                <w:szCs w:val="18"/>
              </w:rPr>
              <w:t>Daň z přidané hodnoty</w:t>
            </w:r>
          </w:p>
        </w:tc>
        <w:tc>
          <w:tcPr>
            <w:tcW w:w="1862" w:type="dxa"/>
            <w:vAlign w:val="center"/>
          </w:tcPr>
          <w:p w:rsidR="00C66478" w:rsidRDefault="00C66478">
            <w:pPr>
              <w:jc w:val="center"/>
              <w:rPr>
                <w:sz w:val="18"/>
                <w:szCs w:val="18"/>
              </w:rPr>
            </w:pPr>
            <w:r>
              <w:rPr>
                <w:sz w:val="18"/>
                <w:szCs w:val="18"/>
              </w:rPr>
              <w:t>343</w:t>
            </w:r>
          </w:p>
        </w:tc>
        <w:tc>
          <w:tcPr>
            <w:tcW w:w="683" w:type="dxa"/>
            <w:vAlign w:val="center"/>
          </w:tcPr>
          <w:p w:rsidR="00C66478" w:rsidRDefault="00C66478">
            <w:pPr>
              <w:jc w:val="center"/>
              <w:rPr>
                <w:sz w:val="18"/>
                <w:szCs w:val="18"/>
              </w:rPr>
            </w:pPr>
            <w:r>
              <w:rPr>
                <w:sz w:val="18"/>
                <w:szCs w:val="18"/>
              </w:rPr>
              <w:t>0116</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11</w:t>
            </w:r>
          </w:p>
        </w:tc>
        <w:tc>
          <w:tcPr>
            <w:tcW w:w="2805" w:type="dxa"/>
            <w:vAlign w:val="center"/>
          </w:tcPr>
          <w:p w:rsidR="00C66478" w:rsidRDefault="00C66478">
            <w:pPr>
              <w:rPr>
                <w:sz w:val="18"/>
                <w:szCs w:val="18"/>
              </w:rPr>
            </w:pPr>
            <w:r>
              <w:rPr>
                <w:sz w:val="18"/>
                <w:szCs w:val="18"/>
              </w:rPr>
              <w:t>Ostatní daně a poplatky</w:t>
            </w:r>
          </w:p>
        </w:tc>
        <w:tc>
          <w:tcPr>
            <w:tcW w:w="1862" w:type="dxa"/>
            <w:vAlign w:val="center"/>
          </w:tcPr>
          <w:p w:rsidR="00C66478" w:rsidRDefault="00C66478">
            <w:pPr>
              <w:jc w:val="center"/>
              <w:rPr>
                <w:sz w:val="18"/>
                <w:szCs w:val="18"/>
              </w:rPr>
            </w:pPr>
            <w:r>
              <w:rPr>
                <w:sz w:val="18"/>
                <w:szCs w:val="18"/>
              </w:rPr>
              <w:t>345</w:t>
            </w:r>
          </w:p>
        </w:tc>
        <w:tc>
          <w:tcPr>
            <w:tcW w:w="683" w:type="dxa"/>
            <w:vAlign w:val="center"/>
          </w:tcPr>
          <w:p w:rsidR="00C66478" w:rsidRDefault="00C66478">
            <w:pPr>
              <w:jc w:val="center"/>
              <w:rPr>
                <w:sz w:val="18"/>
                <w:szCs w:val="18"/>
              </w:rPr>
            </w:pPr>
            <w:r>
              <w:rPr>
                <w:sz w:val="18"/>
                <w:szCs w:val="18"/>
              </w:rPr>
              <w:t>0117</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12</w:t>
            </w:r>
          </w:p>
        </w:tc>
        <w:tc>
          <w:tcPr>
            <w:tcW w:w="2805" w:type="dxa"/>
            <w:vAlign w:val="center"/>
          </w:tcPr>
          <w:p w:rsidR="00C66478" w:rsidRDefault="00C66478">
            <w:pPr>
              <w:rPr>
                <w:sz w:val="18"/>
                <w:szCs w:val="18"/>
              </w:rPr>
            </w:pPr>
            <w:r>
              <w:rPr>
                <w:sz w:val="18"/>
                <w:szCs w:val="18"/>
              </w:rPr>
              <w:t>Závazky ze vztahu ke státnímu rozpočtu</w:t>
            </w:r>
          </w:p>
        </w:tc>
        <w:tc>
          <w:tcPr>
            <w:tcW w:w="1862" w:type="dxa"/>
            <w:vAlign w:val="center"/>
          </w:tcPr>
          <w:p w:rsidR="00C66478" w:rsidRDefault="00C66478">
            <w:pPr>
              <w:jc w:val="center"/>
              <w:rPr>
                <w:sz w:val="18"/>
                <w:szCs w:val="18"/>
              </w:rPr>
            </w:pPr>
            <w:r>
              <w:rPr>
                <w:sz w:val="18"/>
                <w:szCs w:val="18"/>
              </w:rPr>
              <w:t>346</w:t>
            </w:r>
          </w:p>
        </w:tc>
        <w:tc>
          <w:tcPr>
            <w:tcW w:w="683" w:type="dxa"/>
            <w:vAlign w:val="center"/>
          </w:tcPr>
          <w:p w:rsidR="00C66478" w:rsidRDefault="00C66478">
            <w:pPr>
              <w:jc w:val="center"/>
              <w:rPr>
                <w:sz w:val="18"/>
                <w:szCs w:val="18"/>
              </w:rPr>
            </w:pPr>
            <w:r>
              <w:rPr>
                <w:sz w:val="18"/>
                <w:szCs w:val="18"/>
              </w:rPr>
              <w:t>0118</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768 317,25</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13</w:t>
            </w:r>
          </w:p>
        </w:tc>
        <w:tc>
          <w:tcPr>
            <w:tcW w:w="2805" w:type="dxa"/>
            <w:vAlign w:val="center"/>
          </w:tcPr>
          <w:p w:rsidR="00C66478" w:rsidRDefault="00C66478">
            <w:pPr>
              <w:rPr>
                <w:sz w:val="18"/>
                <w:szCs w:val="18"/>
              </w:rPr>
            </w:pPr>
            <w:r>
              <w:rPr>
                <w:sz w:val="18"/>
                <w:szCs w:val="18"/>
              </w:rPr>
              <w:t>Závazky ze vztahu k rozpočtu orgánů územních samosprávných celků</w:t>
            </w:r>
          </w:p>
        </w:tc>
        <w:tc>
          <w:tcPr>
            <w:tcW w:w="1862" w:type="dxa"/>
            <w:vAlign w:val="center"/>
          </w:tcPr>
          <w:p w:rsidR="00C66478" w:rsidRDefault="00C66478">
            <w:pPr>
              <w:jc w:val="center"/>
              <w:rPr>
                <w:sz w:val="18"/>
                <w:szCs w:val="18"/>
              </w:rPr>
            </w:pPr>
            <w:r>
              <w:rPr>
                <w:sz w:val="18"/>
                <w:szCs w:val="18"/>
              </w:rPr>
              <w:t>348</w:t>
            </w:r>
          </w:p>
        </w:tc>
        <w:tc>
          <w:tcPr>
            <w:tcW w:w="683" w:type="dxa"/>
            <w:vAlign w:val="center"/>
          </w:tcPr>
          <w:p w:rsidR="00C66478" w:rsidRDefault="00C66478">
            <w:pPr>
              <w:jc w:val="center"/>
              <w:rPr>
                <w:sz w:val="18"/>
                <w:szCs w:val="18"/>
              </w:rPr>
            </w:pPr>
            <w:r>
              <w:rPr>
                <w:sz w:val="18"/>
                <w:szCs w:val="18"/>
              </w:rPr>
              <w:t>0119</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479"/>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14</w:t>
            </w:r>
          </w:p>
        </w:tc>
        <w:tc>
          <w:tcPr>
            <w:tcW w:w="2805" w:type="dxa"/>
            <w:vAlign w:val="center"/>
          </w:tcPr>
          <w:p w:rsidR="00C66478" w:rsidRDefault="00C66478">
            <w:pPr>
              <w:rPr>
                <w:sz w:val="18"/>
                <w:szCs w:val="18"/>
              </w:rPr>
            </w:pPr>
            <w:r>
              <w:rPr>
                <w:sz w:val="18"/>
                <w:szCs w:val="18"/>
              </w:rPr>
              <w:t>Závazky z upsaných nesplac.cen. papírů a podílů</w:t>
            </w:r>
          </w:p>
        </w:tc>
        <w:tc>
          <w:tcPr>
            <w:tcW w:w="1862" w:type="dxa"/>
            <w:vAlign w:val="center"/>
          </w:tcPr>
          <w:p w:rsidR="00C66478" w:rsidRDefault="00C66478">
            <w:pPr>
              <w:jc w:val="center"/>
              <w:rPr>
                <w:sz w:val="18"/>
                <w:szCs w:val="18"/>
              </w:rPr>
            </w:pPr>
            <w:r>
              <w:rPr>
                <w:sz w:val="18"/>
                <w:szCs w:val="18"/>
              </w:rPr>
              <w:t>367</w:t>
            </w:r>
          </w:p>
        </w:tc>
        <w:tc>
          <w:tcPr>
            <w:tcW w:w="683" w:type="dxa"/>
            <w:vAlign w:val="center"/>
          </w:tcPr>
          <w:p w:rsidR="00C66478" w:rsidRDefault="00C66478">
            <w:pPr>
              <w:jc w:val="center"/>
              <w:rPr>
                <w:sz w:val="18"/>
                <w:szCs w:val="18"/>
              </w:rPr>
            </w:pPr>
            <w:r>
              <w:rPr>
                <w:sz w:val="18"/>
                <w:szCs w:val="18"/>
              </w:rPr>
              <w:t>0120</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15</w:t>
            </w:r>
          </w:p>
        </w:tc>
        <w:tc>
          <w:tcPr>
            <w:tcW w:w="2805" w:type="dxa"/>
            <w:vAlign w:val="center"/>
          </w:tcPr>
          <w:p w:rsidR="00C66478" w:rsidRDefault="00C66478">
            <w:pPr>
              <w:rPr>
                <w:sz w:val="18"/>
                <w:szCs w:val="18"/>
              </w:rPr>
            </w:pPr>
            <w:r>
              <w:rPr>
                <w:sz w:val="18"/>
                <w:szCs w:val="18"/>
              </w:rPr>
              <w:t>ávazky k účastníkům sdružení</w:t>
            </w:r>
          </w:p>
        </w:tc>
        <w:tc>
          <w:tcPr>
            <w:tcW w:w="1862" w:type="dxa"/>
            <w:vAlign w:val="center"/>
          </w:tcPr>
          <w:p w:rsidR="00C66478" w:rsidRDefault="00C66478">
            <w:pPr>
              <w:jc w:val="center"/>
              <w:rPr>
                <w:sz w:val="18"/>
                <w:szCs w:val="18"/>
              </w:rPr>
            </w:pPr>
            <w:r>
              <w:rPr>
                <w:sz w:val="18"/>
                <w:szCs w:val="18"/>
              </w:rPr>
              <w:t>368</w:t>
            </w:r>
          </w:p>
        </w:tc>
        <w:tc>
          <w:tcPr>
            <w:tcW w:w="683" w:type="dxa"/>
            <w:vAlign w:val="center"/>
          </w:tcPr>
          <w:p w:rsidR="00C66478" w:rsidRDefault="00C66478">
            <w:pPr>
              <w:jc w:val="center"/>
              <w:rPr>
                <w:sz w:val="18"/>
                <w:szCs w:val="18"/>
              </w:rPr>
            </w:pPr>
            <w:r>
              <w:rPr>
                <w:sz w:val="18"/>
                <w:szCs w:val="18"/>
              </w:rPr>
              <w:t>0121</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16</w:t>
            </w:r>
          </w:p>
        </w:tc>
        <w:tc>
          <w:tcPr>
            <w:tcW w:w="2805" w:type="dxa"/>
            <w:vAlign w:val="center"/>
          </w:tcPr>
          <w:p w:rsidR="00C66478" w:rsidRDefault="00C66478">
            <w:pPr>
              <w:rPr>
                <w:sz w:val="18"/>
                <w:szCs w:val="18"/>
              </w:rPr>
            </w:pPr>
            <w:r>
              <w:rPr>
                <w:sz w:val="18"/>
                <w:szCs w:val="18"/>
              </w:rPr>
              <w:t>Závazky z pevných termínových operací</w:t>
            </w:r>
          </w:p>
        </w:tc>
        <w:tc>
          <w:tcPr>
            <w:tcW w:w="1862" w:type="dxa"/>
            <w:vAlign w:val="center"/>
          </w:tcPr>
          <w:p w:rsidR="00C66478" w:rsidRDefault="00C66478">
            <w:pPr>
              <w:jc w:val="center"/>
              <w:rPr>
                <w:sz w:val="18"/>
                <w:szCs w:val="18"/>
              </w:rPr>
            </w:pPr>
            <w:r>
              <w:rPr>
                <w:sz w:val="18"/>
                <w:szCs w:val="18"/>
              </w:rPr>
              <w:t>373</w:t>
            </w:r>
          </w:p>
        </w:tc>
        <w:tc>
          <w:tcPr>
            <w:tcW w:w="683" w:type="dxa"/>
            <w:vAlign w:val="center"/>
          </w:tcPr>
          <w:p w:rsidR="00C66478" w:rsidRDefault="00C66478">
            <w:pPr>
              <w:jc w:val="center"/>
              <w:rPr>
                <w:sz w:val="18"/>
                <w:szCs w:val="18"/>
              </w:rPr>
            </w:pPr>
            <w:r>
              <w:rPr>
                <w:sz w:val="18"/>
                <w:szCs w:val="18"/>
              </w:rPr>
              <w:t>0122</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17</w:t>
            </w:r>
          </w:p>
        </w:tc>
        <w:tc>
          <w:tcPr>
            <w:tcW w:w="2805" w:type="dxa"/>
            <w:vAlign w:val="center"/>
          </w:tcPr>
          <w:p w:rsidR="00C66478" w:rsidRDefault="00C66478">
            <w:pPr>
              <w:rPr>
                <w:sz w:val="18"/>
                <w:szCs w:val="18"/>
              </w:rPr>
            </w:pPr>
            <w:r>
              <w:rPr>
                <w:sz w:val="18"/>
                <w:szCs w:val="18"/>
              </w:rPr>
              <w:t>Jiné závazky</w:t>
            </w:r>
          </w:p>
        </w:tc>
        <w:tc>
          <w:tcPr>
            <w:tcW w:w="1862" w:type="dxa"/>
            <w:vAlign w:val="center"/>
          </w:tcPr>
          <w:p w:rsidR="00C66478" w:rsidRDefault="00C66478">
            <w:pPr>
              <w:jc w:val="center"/>
              <w:rPr>
                <w:sz w:val="18"/>
                <w:szCs w:val="18"/>
              </w:rPr>
            </w:pPr>
            <w:r>
              <w:rPr>
                <w:sz w:val="18"/>
                <w:szCs w:val="18"/>
              </w:rPr>
              <w:t>379</w:t>
            </w:r>
          </w:p>
        </w:tc>
        <w:tc>
          <w:tcPr>
            <w:tcW w:w="683" w:type="dxa"/>
            <w:vAlign w:val="center"/>
          </w:tcPr>
          <w:p w:rsidR="00C66478" w:rsidRDefault="00C66478">
            <w:pPr>
              <w:jc w:val="center"/>
              <w:rPr>
                <w:sz w:val="18"/>
                <w:szCs w:val="18"/>
              </w:rPr>
            </w:pPr>
            <w:r>
              <w:rPr>
                <w:sz w:val="18"/>
                <w:szCs w:val="18"/>
              </w:rPr>
              <w:t>0123</w:t>
            </w:r>
          </w:p>
        </w:tc>
        <w:tc>
          <w:tcPr>
            <w:tcW w:w="1224" w:type="dxa"/>
            <w:vAlign w:val="center"/>
          </w:tcPr>
          <w:p w:rsidR="00C66478" w:rsidRDefault="00C66478">
            <w:pPr>
              <w:jc w:val="center"/>
              <w:rPr>
                <w:sz w:val="18"/>
                <w:szCs w:val="18"/>
              </w:rPr>
            </w:pPr>
            <w:r>
              <w:rPr>
                <w:sz w:val="18"/>
                <w:szCs w:val="18"/>
              </w:rPr>
              <w:t>524 439,96</w:t>
            </w:r>
          </w:p>
        </w:tc>
        <w:tc>
          <w:tcPr>
            <w:tcW w:w="1224" w:type="dxa"/>
            <w:vAlign w:val="center"/>
          </w:tcPr>
          <w:p w:rsidR="00C66478" w:rsidRDefault="00C66478">
            <w:pPr>
              <w:jc w:val="center"/>
              <w:rPr>
                <w:sz w:val="18"/>
                <w:szCs w:val="18"/>
              </w:rPr>
            </w:pPr>
            <w:r>
              <w:rPr>
                <w:sz w:val="18"/>
                <w:szCs w:val="18"/>
              </w:rPr>
              <w:t>2 197 625,80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18</w:t>
            </w:r>
          </w:p>
        </w:tc>
        <w:tc>
          <w:tcPr>
            <w:tcW w:w="2805" w:type="dxa"/>
            <w:vAlign w:val="center"/>
          </w:tcPr>
          <w:p w:rsidR="00C66478" w:rsidRDefault="00C66478">
            <w:pPr>
              <w:rPr>
                <w:sz w:val="18"/>
                <w:szCs w:val="18"/>
              </w:rPr>
            </w:pPr>
            <w:r>
              <w:rPr>
                <w:sz w:val="18"/>
                <w:szCs w:val="18"/>
              </w:rPr>
              <w:t>Krátkodobé bankovní úvěry</w:t>
            </w:r>
          </w:p>
        </w:tc>
        <w:tc>
          <w:tcPr>
            <w:tcW w:w="1862" w:type="dxa"/>
            <w:vAlign w:val="center"/>
          </w:tcPr>
          <w:p w:rsidR="00C66478" w:rsidRDefault="00C66478">
            <w:pPr>
              <w:jc w:val="center"/>
              <w:rPr>
                <w:sz w:val="18"/>
                <w:szCs w:val="18"/>
              </w:rPr>
            </w:pPr>
            <w:r>
              <w:rPr>
                <w:sz w:val="18"/>
                <w:szCs w:val="18"/>
              </w:rPr>
              <w:t>231</w:t>
            </w:r>
          </w:p>
        </w:tc>
        <w:tc>
          <w:tcPr>
            <w:tcW w:w="683" w:type="dxa"/>
            <w:vAlign w:val="center"/>
          </w:tcPr>
          <w:p w:rsidR="00C66478" w:rsidRDefault="00C66478">
            <w:pPr>
              <w:jc w:val="center"/>
              <w:rPr>
                <w:sz w:val="18"/>
                <w:szCs w:val="18"/>
              </w:rPr>
            </w:pPr>
            <w:r>
              <w:rPr>
                <w:sz w:val="18"/>
                <w:szCs w:val="18"/>
              </w:rPr>
              <w:t>0124</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19</w:t>
            </w:r>
          </w:p>
        </w:tc>
        <w:tc>
          <w:tcPr>
            <w:tcW w:w="2805" w:type="dxa"/>
            <w:vAlign w:val="center"/>
          </w:tcPr>
          <w:p w:rsidR="00C66478" w:rsidRDefault="00C66478">
            <w:pPr>
              <w:rPr>
                <w:sz w:val="18"/>
                <w:szCs w:val="18"/>
              </w:rPr>
            </w:pPr>
            <w:r>
              <w:rPr>
                <w:sz w:val="18"/>
                <w:szCs w:val="18"/>
              </w:rPr>
              <w:t>Eskontní úvěry</w:t>
            </w:r>
          </w:p>
        </w:tc>
        <w:tc>
          <w:tcPr>
            <w:tcW w:w="1862" w:type="dxa"/>
            <w:vAlign w:val="center"/>
          </w:tcPr>
          <w:p w:rsidR="00C66478" w:rsidRDefault="00C66478">
            <w:pPr>
              <w:jc w:val="center"/>
              <w:rPr>
                <w:sz w:val="18"/>
                <w:szCs w:val="18"/>
              </w:rPr>
            </w:pPr>
            <w:r>
              <w:rPr>
                <w:sz w:val="18"/>
                <w:szCs w:val="18"/>
              </w:rPr>
              <w:t>232</w:t>
            </w:r>
          </w:p>
        </w:tc>
        <w:tc>
          <w:tcPr>
            <w:tcW w:w="683" w:type="dxa"/>
            <w:vAlign w:val="center"/>
          </w:tcPr>
          <w:p w:rsidR="00C66478" w:rsidRDefault="00C66478">
            <w:pPr>
              <w:jc w:val="center"/>
              <w:rPr>
                <w:sz w:val="18"/>
                <w:szCs w:val="18"/>
              </w:rPr>
            </w:pPr>
            <w:r>
              <w:rPr>
                <w:sz w:val="18"/>
                <w:szCs w:val="18"/>
              </w:rPr>
              <w:t>0125</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20</w:t>
            </w:r>
          </w:p>
        </w:tc>
        <w:tc>
          <w:tcPr>
            <w:tcW w:w="2805" w:type="dxa"/>
            <w:vAlign w:val="center"/>
          </w:tcPr>
          <w:p w:rsidR="00C66478" w:rsidRDefault="00C66478">
            <w:pPr>
              <w:rPr>
                <w:sz w:val="18"/>
                <w:szCs w:val="18"/>
              </w:rPr>
            </w:pPr>
            <w:r>
              <w:rPr>
                <w:sz w:val="18"/>
                <w:szCs w:val="18"/>
              </w:rPr>
              <w:t>Emitované krátkodobé dluhopisy</w:t>
            </w:r>
          </w:p>
        </w:tc>
        <w:tc>
          <w:tcPr>
            <w:tcW w:w="1862" w:type="dxa"/>
            <w:vAlign w:val="center"/>
          </w:tcPr>
          <w:p w:rsidR="00C66478" w:rsidRDefault="00C66478">
            <w:pPr>
              <w:jc w:val="center"/>
              <w:rPr>
                <w:sz w:val="18"/>
                <w:szCs w:val="18"/>
              </w:rPr>
            </w:pPr>
            <w:r>
              <w:rPr>
                <w:sz w:val="18"/>
                <w:szCs w:val="18"/>
              </w:rPr>
              <w:t>241</w:t>
            </w:r>
          </w:p>
        </w:tc>
        <w:tc>
          <w:tcPr>
            <w:tcW w:w="683" w:type="dxa"/>
            <w:vAlign w:val="center"/>
          </w:tcPr>
          <w:p w:rsidR="00C66478" w:rsidRDefault="00C66478">
            <w:pPr>
              <w:jc w:val="center"/>
              <w:rPr>
                <w:sz w:val="18"/>
                <w:szCs w:val="18"/>
              </w:rPr>
            </w:pPr>
            <w:r>
              <w:rPr>
                <w:sz w:val="18"/>
                <w:szCs w:val="18"/>
              </w:rPr>
              <w:t>0126</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21</w:t>
            </w:r>
          </w:p>
        </w:tc>
        <w:tc>
          <w:tcPr>
            <w:tcW w:w="2805" w:type="dxa"/>
            <w:vAlign w:val="center"/>
          </w:tcPr>
          <w:p w:rsidR="00C66478" w:rsidRDefault="00C66478">
            <w:pPr>
              <w:rPr>
                <w:sz w:val="18"/>
                <w:szCs w:val="18"/>
              </w:rPr>
            </w:pPr>
            <w:r>
              <w:rPr>
                <w:sz w:val="18"/>
                <w:szCs w:val="18"/>
              </w:rPr>
              <w:t>Vlastní dluhopisy</w:t>
            </w:r>
          </w:p>
        </w:tc>
        <w:tc>
          <w:tcPr>
            <w:tcW w:w="1862" w:type="dxa"/>
            <w:vAlign w:val="center"/>
          </w:tcPr>
          <w:p w:rsidR="00C66478" w:rsidRDefault="00C66478">
            <w:pPr>
              <w:jc w:val="center"/>
              <w:rPr>
                <w:sz w:val="18"/>
                <w:szCs w:val="18"/>
              </w:rPr>
            </w:pPr>
            <w:r>
              <w:rPr>
                <w:sz w:val="18"/>
                <w:szCs w:val="18"/>
              </w:rPr>
              <w:t>255</w:t>
            </w:r>
          </w:p>
        </w:tc>
        <w:tc>
          <w:tcPr>
            <w:tcW w:w="683" w:type="dxa"/>
            <w:vAlign w:val="center"/>
          </w:tcPr>
          <w:p w:rsidR="00C66478" w:rsidRDefault="00C66478">
            <w:pPr>
              <w:jc w:val="center"/>
              <w:rPr>
                <w:sz w:val="18"/>
                <w:szCs w:val="18"/>
              </w:rPr>
            </w:pPr>
            <w:r>
              <w:rPr>
                <w:sz w:val="18"/>
                <w:szCs w:val="18"/>
              </w:rPr>
              <w:t>0127</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22</w:t>
            </w:r>
          </w:p>
        </w:tc>
        <w:tc>
          <w:tcPr>
            <w:tcW w:w="2805" w:type="dxa"/>
            <w:vAlign w:val="center"/>
          </w:tcPr>
          <w:p w:rsidR="00C66478" w:rsidRDefault="00C66478">
            <w:pPr>
              <w:rPr>
                <w:sz w:val="18"/>
                <w:szCs w:val="18"/>
              </w:rPr>
            </w:pPr>
            <w:r>
              <w:rPr>
                <w:sz w:val="18"/>
                <w:szCs w:val="18"/>
              </w:rPr>
              <w:t>Dohadné účty pasivní</w:t>
            </w:r>
          </w:p>
        </w:tc>
        <w:tc>
          <w:tcPr>
            <w:tcW w:w="1862" w:type="dxa"/>
            <w:vAlign w:val="center"/>
          </w:tcPr>
          <w:p w:rsidR="00C66478" w:rsidRDefault="00C66478">
            <w:pPr>
              <w:jc w:val="center"/>
              <w:rPr>
                <w:sz w:val="18"/>
                <w:szCs w:val="18"/>
              </w:rPr>
            </w:pPr>
            <w:r>
              <w:rPr>
                <w:sz w:val="18"/>
                <w:szCs w:val="18"/>
              </w:rPr>
              <w:t>z389</w:t>
            </w:r>
          </w:p>
        </w:tc>
        <w:tc>
          <w:tcPr>
            <w:tcW w:w="683" w:type="dxa"/>
            <w:vAlign w:val="center"/>
          </w:tcPr>
          <w:p w:rsidR="00C66478" w:rsidRDefault="00C66478">
            <w:pPr>
              <w:jc w:val="center"/>
              <w:rPr>
                <w:sz w:val="18"/>
                <w:szCs w:val="18"/>
              </w:rPr>
            </w:pPr>
            <w:r>
              <w:rPr>
                <w:sz w:val="18"/>
                <w:szCs w:val="18"/>
              </w:rPr>
              <w:t>0128</w:t>
            </w:r>
          </w:p>
        </w:tc>
        <w:tc>
          <w:tcPr>
            <w:tcW w:w="1224" w:type="dxa"/>
            <w:vAlign w:val="center"/>
          </w:tcPr>
          <w:p w:rsidR="00C66478" w:rsidRDefault="00C66478">
            <w:pPr>
              <w:jc w:val="center"/>
              <w:rPr>
                <w:sz w:val="18"/>
                <w:szCs w:val="18"/>
              </w:rPr>
            </w:pPr>
            <w:r>
              <w:rPr>
                <w:sz w:val="18"/>
                <w:szCs w:val="18"/>
              </w:rPr>
              <w:t>1 136 595,00</w:t>
            </w:r>
          </w:p>
        </w:tc>
        <w:tc>
          <w:tcPr>
            <w:tcW w:w="1224" w:type="dxa"/>
            <w:vAlign w:val="center"/>
          </w:tcPr>
          <w:p w:rsidR="00C66478" w:rsidRDefault="00C66478">
            <w:pPr>
              <w:jc w:val="center"/>
              <w:rPr>
                <w:sz w:val="18"/>
                <w:szCs w:val="18"/>
              </w:rPr>
            </w:pPr>
            <w:r>
              <w:rPr>
                <w:sz w:val="18"/>
                <w:szCs w:val="18"/>
              </w:rPr>
              <w:t>1 123 645,00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23</w:t>
            </w:r>
          </w:p>
        </w:tc>
        <w:tc>
          <w:tcPr>
            <w:tcW w:w="2805" w:type="dxa"/>
            <w:vAlign w:val="center"/>
          </w:tcPr>
          <w:p w:rsidR="00C66478" w:rsidRDefault="00C66478">
            <w:pPr>
              <w:rPr>
                <w:sz w:val="18"/>
                <w:szCs w:val="18"/>
              </w:rPr>
            </w:pPr>
            <w:r>
              <w:rPr>
                <w:sz w:val="18"/>
                <w:szCs w:val="18"/>
              </w:rPr>
              <w:t>Ostatní krátkodobé finanční výpomoci</w:t>
            </w:r>
          </w:p>
        </w:tc>
        <w:tc>
          <w:tcPr>
            <w:tcW w:w="1862" w:type="dxa"/>
            <w:vAlign w:val="center"/>
          </w:tcPr>
          <w:p w:rsidR="00C66478" w:rsidRDefault="00C66478">
            <w:pPr>
              <w:jc w:val="center"/>
              <w:rPr>
                <w:sz w:val="18"/>
                <w:szCs w:val="18"/>
              </w:rPr>
            </w:pPr>
            <w:r>
              <w:rPr>
                <w:sz w:val="18"/>
                <w:szCs w:val="18"/>
              </w:rPr>
              <w:t>249</w:t>
            </w:r>
          </w:p>
        </w:tc>
        <w:tc>
          <w:tcPr>
            <w:tcW w:w="683" w:type="dxa"/>
            <w:vAlign w:val="center"/>
          </w:tcPr>
          <w:p w:rsidR="00C66478" w:rsidRDefault="00C66478">
            <w:pPr>
              <w:jc w:val="center"/>
              <w:rPr>
                <w:sz w:val="18"/>
                <w:szCs w:val="18"/>
              </w:rPr>
            </w:pPr>
            <w:r>
              <w:rPr>
                <w:sz w:val="18"/>
                <w:szCs w:val="18"/>
              </w:rPr>
              <w:t>0129</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IV.</w:t>
            </w:r>
          </w:p>
        </w:tc>
        <w:tc>
          <w:tcPr>
            <w:tcW w:w="454" w:type="dxa"/>
            <w:vAlign w:val="center"/>
          </w:tcPr>
          <w:p w:rsidR="00C66478" w:rsidRDefault="00C66478">
            <w:pPr>
              <w:jc w:val="center"/>
              <w:rPr>
                <w:sz w:val="18"/>
                <w:szCs w:val="18"/>
              </w:rPr>
            </w:pPr>
            <w:r>
              <w:rPr>
                <w:sz w:val="18"/>
                <w:szCs w:val="18"/>
              </w:rPr>
              <w:t> </w:t>
            </w:r>
          </w:p>
        </w:tc>
        <w:tc>
          <w:tcPr>
            <w:tcW w:w="2805" w:type="dxa"/>
            <w:vAlign w:val="center"/>
          </w:tcPr>
          <w:p w:rsidR="00C66478" w:rsidRDefault="00C66478">
            <w:pPr>
              <w:rPr>
                <w:sz w:val="18"/>
                <w:szCs w:val="18"/>
              </w:rPr>
            </w:pPr>
            <w:r>
              <w:rPr>
                <w:sz w:val="18"/>
                <w:szCs w:val="18"/>
              </w:rPr>
              <w:t>Jiná pasiva celkem</w:t>
            </w:r>
          </w:p>
        </w:tc>
        <w:tc>
          <w:tcPr>
            <w:tcW w:w="1862" w:type="dxa"/>
            <w:vAlign w:val="center"/>
          </w:tcPr>
          <w:p w:rsidR="00C66478" w:rsidRDefault="00C66478">
            <w:pPr>
              <w:jc w:val="center"/>
              <w:rPr>
                <w:sz w:val="18"/>
                <w:szCs w:val="18"/>
              </w:rPr>
            </w:pPr>
            <w:r>
              <w:rPr>
                <w:sz w:val="18"/>
                <w:szCs w:val="18"/>
              </w:rPr>
              <w:t>ř.131 až 133</w:t>
            </w:r>
          </w:p>
        </w:tc>
        <w:tc>
          <w:tcPr>
            <w:tcW w:w="683" w:type="dxa"/>
            <w:vAlign w:val="center"/>
          </w:tcPr>
          <w:p w:rsidR="00C66478" w:rsidRDefault="00C66478">
            <w:pPr>
              <w:jc w:val="center"/>
              <w:rPr>
                <w:sz w:val="18"/>
                <w:szCs w:val="18"/>
              </w:rPr>
            </w:pPr>
            <w:r>
              <w:rPr>
                <w:sz w:val="18"/>
                <w:szCs w:val="18"/>
              </w:rPr>
              <w:t>0130</w:t>
            </w:r>
          </w:p>
        </w:tc>
        <w:tc>
          <w:tcPr>
            <w:tcW w:w="1224" w:type="dxa"/>
            <w:vAlign w:val="center"/>
          </w:tcPr>
          <w:p w:rsidR="00C66478" w:rsidRDefault="00C66478">
            <w:pPr>
              <w:jc w:val="center"/>
              <w:rPr>
                <w:sz w:val="18"/>
                <w:szCs w:val="18"/>
              </w:rPr>
            </w:pPr>
            <w:r>
              <w:rPr>
                <w:sz w:val="18"/>
                <w:szCs w:val="18"/>
              </w:rPr>
              <w:t>2 672 689,75</w:t>
            </w:r>
          </w:p>
        </w:tc>
        <w:tc>
          <w:tcPr>
            <w:tcW w:w="1224" w:type="dxa"/>
            <w:vAlign w:val="center"/>
          </w:tcPr>
          <w:p w:rsidR="00C66478" w:rsidRDefault="00C66478">
            <w:pPr>
              <w:jc w:val="center"/>
              <w:rPr>
                <w:sz w:val="18"/>
                <w:szCs w:val="18"/>
              </w:rPr>
            </w:pPr>
            <w:r>
              <w:rPr>
                <w:sz w:val="18"/>
                <w:szCs w:val="18"/>
              </w:rPr>
              <w:t>4 535 778,18</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1</w:t>
            </w:r>
          </w:p>
        </w:tc>
        <w:tc>
          <w:tcPr>
            <w:tcW w:w="2805" w:type="dxa"/>
            <w:vAlign w:val="center"/>
          </w:tcPr>
          <w:p w:rsidR="00C66478" w:rsidRDefault="00C66478">
            <w:pPr>
              <w:rPr>
                <w:sz w:val="18"/>
                <w:szCs w:val="18"/>
              </w:rPr>
            </w:pPr>
            <w:r>
              <w:rPr>
                <w:sz w:val="18"/>
                <w:szCs w:val="18"/>
              </w:rPr>
              <w:t>Výdaje příštích období</w:t>
            </w:r>
          </w:p>
        </w:tc>
        <w:tc>
          <w:tcPr>
            <w:tcW w:w="1862" w:type="dxa"/>
            <w:vAlign w:val="center"/>
          </w:tcPr>
          <w:p w:rsidR="00C66478" w:rsidRDefault="00C66478">
            <w:pPr>
              <w:jc w:val="center"/>
              <w:rPr>
                <w:sz w:val="18"/>
                <w:szCs w:val="18"/>
              </w:rPr>
            </w:pPr>
            <w:r>
              <w:rPr>
                <w:sz w:val="18"/>
                <w:szCs w:val="18"/>
              </w:rPr>
              <w:t>383</w:t>
            </w:r>
          </w:p>
        </w:tc>
        <w:tc>
          <w:tcPr>
            <w:tcW w:w="683" w:type="dxa"/>
            <w:vAlign w:val="center"/>
          </w:tcPr>
          <w:p w:rsidR="00C66478" w:rsidRDefault="00C66478">
            <w:pPr>
              <w:jc w:val="center"/>
              <w:rPr>
                <w:sz w:val="18"/>
                <w:szCs w:val="18"/>
              </w:rPr>
            </w:pPr>
            <w:r>
              <w:rPr>
                <w:sz w:val="18"/>
                <w:szCs w:val="18"/>
              </w:rPr>
              <w:t>0131</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2</w:t>
            </w:r>
          </w:p>
        </w:tc>
        <w:tc>
          <w:tcPr>
            <w:tcW w:w="2805" w:type="dxa"/>
            <w:vAlign w:val="center"/>
          </w:tcPr>
          <w:p w:rsidR="00C66478" w:rsidRDefault="00C66478">
            <w:pPr>
              <w:rPr>
                <w:sz w:val="18"/>
                <w:szCs w:val="18"/>
              </w:rPr>
            </w:pPr>
            <w:r>
              <w:rPr>
                <w:sz w:val="18"/>
                <w:szCs w:val="18"/>
              </w:rPr>
              <w:t>Výnosy příštích období</w:t>
            </w:r>
          </w:p>
        </w:tc>
        <w:tc>
          <w:tcPr>
            <w:tcW w:w="1862" w:type="dxa"/>
            <w:vAlign w:val="center"/>
          </w:tcPr>
          <w:p w:rsidR="00C66478" w:rsidRDefault="00C66478">
            <w:pPr>
              <w:jc w:val="center"/>
              <w:rPr>
                <w:sz w:val="18"/>
                <w:szCs w:val="18"/>
              </w:rPr>
            </w:pPr>
            <w:r>
              <w:rPr>
                <w:sz w:val="18"/>
                <w:szCs w:val="18"/>
              </w:rPr>
              <w:t>384</w:t>
            </w:r>
          </w:p>
        </w:tc>
        <w:tc>
          <w:tcPr>
            <w:tcW w:w="683" w:type="dxa"/>
            <w:vAlign w:val="center"/>
          </w:tcPr>
          <w:p w:rsidR="00C66478" w:rsidRDefault="00C66478">
            <w:pPr>
              <w:jc w:val="center"/>
              <w:rPr>
                <w:sz w:val="18"/>
                <w:szCs w:val="18"/>
              </w:rPr>
            </w:pPr>
            <w:r>
              <w:rPr>
                <w:sz w:val="18"/>
                <w:szCs w:val="18"/>
              </w:rPr>
              <w:t>0132</w:t>
            </w:r>
          </w:p>
        </w:tc>
        <w:tc>
          <w:tcPr>
            <w:tcW w:w="1224" w:type="dxa"/>
            <w:vAlign w:val="center"/>
          </w:tcPr>
          <w:p w:rsidR="00C66478" w:rsidRDefault="00C66478">
            <w:pPr>
              <w:jc w:val="center"/>
              <w:rPr>
                <w:sz w:val="18"/>
                <w:szCs w:val="18"/>
              </w:rPr>
            </w:pPr>
            <w:r>
              <w:rPr>
                <w:sz w:val="18"/>
                <w:szCs w:val="18"/>
              </w:rPr>
              <w:t>2 672 689,75</w:t>
            </w:r>
          </w:p>
        </w:tc>
        <w:tc>
          <w:tcPr>
            <w:tcW w:w="1224" w:type="dxa"/>
            <w:vAlign w:val="center"/>
          </w:tcPr>
          <w:p w:rsidR="00C66478" w:rsidRDefault="00C66478">
            <w:pPr>
              <w:jc w:val="center"/>
              <w:rPr>
                <w:sz w:val="18"/>
                <w:szCs w:val="18"/>
              </w:rPr>
            </w:pPr>
            <w:r>
              <w:rPr>
                <w:sz w:val="18"/>
                <w:szCs w:val="18"/>
              </w:rPr>
              <w:t>4 535 778,18</w:t>
            </w:r>
          </w:p>
        </w:tc>
      </w:tr>
      <w:tr w:rsidR="00C66478">
        <w:tblPrEx>
          <w:tblCellMar>
            <w:top w:w="0" w:type="dxa"/>
            <w:bottom w:w="0" w:type="dxa"/>
          </w:tblCellMar>
        </w:tblPrEx>
        <w:trPr>
          <w:trHeight w:hRule="exact" w:val="510"/>
        </w:trPr>
        <w:tc>
          <w:tcPr>
            <w:tcW w:w="363" w:type="dxa"/>
            <w:vAlign w:val="center"/>
          </w:tcPr>
          <w:p w:rsidR="00C66478" w:rsidRDefault="00C66478">
            <w:pPr>
              <w:jc w:val="center"/>
              <w:rPr>
                <w:sz w:val="18"/>
                <w:szCs w:val="18"/>
              </w:rPr>
            </w:pPr>
            <w:r>
              <w:rPr>
                <w:sz w:val="18"/>
                <w:szCs w:val="18"/>
              </w:rPr>
              <w:t> </w:t>
            </w:r>
          </w:p>
        </w:tc>
        <w:tc>
          <w:tcPr>
            <w:tcW w:w="503" w:type="dxa"/>
            <w:vAlign w:val="center"/>
          </w:tcPr>
          <w:p w:rsidR="00C66478" w:rsidRDefault="00C66478">
            <w:pPr>
              <w:jc w:val="center"/>
              <w:rPr>
                <w:sz w:val="18"/>
                <w:szCs w:val="18"/>
              </w:rPr>
            </w:pPr>
            <w:r>
              <w:rPr>
                <w:sz w:val="18"/>
                <w:szCs w:val="18"/>
              </w:rPr>
              <w:t> </w:t>
            </w:r>
          </w:p>
        </w:tc>
        <w:tc>
          <w:tcPr>
            <w:tcW w:w="454" w:type="dxa"/>
            <w:vAlign w:val="center"/>
          </w:tcPr>
          <w:p w:rsidR="00C66478" w:rsidRDefault="00C66478">
            <w:pPr>
              <w:jc w:val="center"/>
              <w:rPr>
                <w:sz w:val="18"/>
                <w:szCs w:val="18"/>
              </w:rPr>
            </w:pPr>
            <w:r>
              <w:rPr>
                <w:sz w:val="18"/>
                <w:szCs w:val="18"/>
              </w:rPr>
              <w:t>3</w:t>
            </w:r>
          </w:p>
        </w:tc>
        <w:tc>
          <w:tcPr>
            <w:tcW w:w="2805" w:type="dxa"/>
            <w:vAlign w:val="center"/>
          </w:tcPr>
          <w:p w:rsidR="00C66478" w:rsidRDefault="00C66478">
            <w:pPr>
              <w:rPr>
                <w:sz w:val="18"/>
                <w:szCs w:val="18"/>
              </w:rPr>
            </w:pPr>
            <w:r>
              <w:rPr>
                <w:sz w:val="18"/>
                <w:szCs w:val="18"/>
              </w:rPr>
              <w:t>Kursové rozdíly pasivní</w:t>
            </w:r>
          </w:p>
        </w:tc>
        <w:tc>
          <w:tcPr>
            <w:tcW w:w="1862" w:type="dxa"/>
            <w:vAlign w:val="center"/>
          </w:tcPr>
          <w:p w:rsidR="00C66478" w:rsidRDefault="00C66478">
            <w:pPr>
              <w:jc w:val="center"/>
              <w:rPr>
                <w:sz w:val="18"/>
                <w:szCs w:val="18"/>
              </w:rPr>
            </w:pPr>
            <w:r>
              <w:rPr>
                <w:sz w:val="18"/>
                <w:szCs w:val="18"/>
              </w:rPr>
              <w:t>387</w:t>
            </w:r>
          </w:p>
        </w:tc>
        <w:tc>
          <w:tcPr>
            <w:tcW w:w="683" w:type="dxa"/>
            <w:vAlign w:val="center"/>
          </w:tcPr>
          <w:p w:rsidR="00C66478" w:rsidRDefault="00C66478">
            <w:pPr>
              <w:jc w:val="center"/>
              <w:rPr>
                <w:sz w:val="18"/>
                <w:szCs w:val="18"/>
              </w:rPr>
            </w:pPr>
            <w:r>
              <w:rPr>
                <w:sz w:val="18"/>
                <w:szCs w:val="18"/>
              </w:rPr>
              <w:t>0133</w:t>
            </w:r>
          </w:p>
        </w:tc>
        <w:tc>
          <w:tcPr>
            <w:tcW w:w="1224" w:type="dxa"/>
            <w:vAlign w:val="center"/>
          </w:tcPr>
          <w:p w:rsidR="00C66478" w:rsidRDefault="00C66478">
            <w:pPr>
              <w:jc w:val="center"/>
              <w:rPr>
                <w:sz w:val="18"/>
                <w:szCs w:val="18"/>
              </w:rPr>
            </w:pPr>
            <w:r>
              <w:rPr>
                <w:sz w:val="18"/>
                <w:szCs w:val="18"/>
              </w:rPr>
              <w:t>0,00</w:t>
            </w:r>
          </w:p>
        </w:tc>
        <w:tc>
          <w:tcPr>
            <w:tcW w:w="1224" w:type="dxa"/>
            <w:vAlign w:val="center"/>
          </w:tcPr>
          <w:p w:rsidR="00C66478" w:rsidRDefault="00C66478">
            <w:pPr>
              <w:jc w:val="center"/>
              <w:rPr>
                <w:sz w:val="18"/>
                <w:szCs w:val="18"/>
              </w:rPr>
            </w:pPr>
            <w:r>
              <w:rPr>
                <w:sz w:val="18"/>
                <w:szCs w:val="18"/>
              </w:rPr>
              <w:t>0,00</w:t>
            </w:r>
          </w:p>
        </w:tc>
      </w:tr>
      <w:tr w:rsidR="00C66478">
        <w:tblPrEx>
          <w:tblCellMar>
            <w:top w:w="0" w:type="dxa"/>
            <w:bottom w:w="0" w:type="dxa"/>
          </w:tblCellMar>
        </w:tblPrEx>
        <w:trPr>
          <w:trHeight w:hRule="exact" w:val="510"/>
        </w:trPr>
        <w:tc>
          <w:tcPr>
            <w:tcW w:w="363" w:type="dxa"/>
            <w:tcBorders>
              <w:bottom w:val="double" w:sz="6" w:space="0" w:color="000000"/>
            </w:tcBorders>
            <w:vAlign w:val="center"/>
          </w:tcPr>
          <w:p w:rsidR="00C66478" w:rsidRDefault="00C66478">
            <w:pPr>
              <w:jc w:val="center"/>
              <w:rPr>
                <w:sz w:val="18"/>
                <w:szCs w:val="18"/>
              </w:rPr>
            </w:pPr>
            <w:r>
              <w:rPr>
                <w:sz w:val="18"/>
                <w:szCs w:val="18"/>
              </w:rPr>
              <w:t> </w:t>
            </w:r>
          </w:p>
        </w:tc>
        <w:tc>
          <w:tcPr>
            <w:tcW w:w="503" w:type="dxa"/>
            <w:tcBorders>
              <w:bottom w:val="double" w:sz="6" w:space="0" w:color="000000"/>
            </w:tcBorders>
            <w:vAlign w:val="center"/>
          </w:tcPr>
          <w:p w:rsidR="00C66478" w:rsidRDefault="00C66478">
            <w:pPr>
              <w:jc w:val="center"/>
              <w:rPr>
                <w:sz w:val="18"/>
                <w:szCs w:val="18"/>
              </w:rPr>
            </w:pPr>
            <w:r>
              <w:rPr>
                <w:sz w:val="18"/>
                <w:szCs w:val="18"/>
              </w:rPr>
              <w:t> </w:t>
            </w:r>
          </w:p>
        </w:tc>
        <w:tc>
          <w:tcPr>
            <w:tcW w:w="454" w:type="dxa"/>
            <w:tcBorders>
              <w:bottom w:val="double" w:sz="6" w:space="0" w:color="000000"/>
            </w:tcBorders>
            <w:vAlign w:val="center"/>
          </w:tcPr>
          <w:p w:rsidR="00C66478" w:rsidRDefault="00C66478">
            <w:pPr>
              <w:jc w:val="center"/>
              <w:rPr>
                <w:sz w:val="18"/>
                <w:szCs w:val="18"/>
              </w:rPr>
            </w:pPr>
            <w:r>
              <w:rPr>
                <w:sz w:val="18"/>
                <w:szCs w:val="18"/>
              </w:rPr>
              <w:t> </w:t>
            </w:r>
          </w:p>
        </w:tc>
        <w:tc>
          <w:tcPr>
            <w:tcW w:w="2805" w:type="dxa"/>
            <w:tcBorders>
              <w:bottom w:val="double" w:sz="6" w:space="0" w:color="000000"/>
            </w:tcBorders>
            <w:vAlign w:val="center"/>
          </w:tcPr>
          <w:p w:rsidR="00C66478" w:rsidRDefault="00C66478">
            <w:pPr>
              <w:rPr>
                <w:sz w:val="18"/>
                <w:szCs w:val="18"/>
              </w:rPr>
            </w:pPr>
            <w:r>
              <w:rPr>
                <w:sz w:val="18"/>
                <w:szCs w:val="18"/>
              </w:rPr>
              <w:t>Pasiva celkem</w:t>
            </w:r>
          </w:p>
        </w:tc>
        <w:tc>
          <w:tcPr>
            <w:tcW w:w="1862" w:type="dxa"/>
            <w:tcBorders>
              <w:bottom w:val="double" w:sz="6" w:space="0" w:color="000000"/>
            </w:tcBorders>
            <w:vAlign w:val="center"/>
          </w:tcPr>
          <w:p w:rsidR="00C66478" w:rsidRDefault="00C66478">
            <w:pPr>
              <w:jc w:val="center"/>
              <w:rPr>
                <w:sz w:val="18"/>
                <w:szCs w:val="18"/>
              </w:rPr>
            </w:pPr>
            <w:r>
              <w:rPr>
                <w:sz w:val="18"/>
                <w:szCs w:val="18"/>
              </w:rPr>
              <w:t>ř.86+95</w:t>
            </w:r>
          </w:p>
        </w:tc>
        <w:tc>
          <w:tcPr>
            <w:tcW w:w="683" w:type="dxa"/>
            <w:tcBorders>
              <w:bottom w:val="double" w:sz="6" w:space="0" w:color="000000"/>
            </w:tcBorders>
            <w:vAlign w:val="center"/>
          </w:tcPr>
          <w:p w:rsidR="00C66478" w:rsidRDefault="00C66478">
            <w:pPr>
              <w:jc w:val="center"/>
              <w:rPr>
                <w:sz w:val="18"/>
                <w:szCs w:val="18"/>
              </w:rPr>
            </w:pPr>
            <w:r>
              <w:rPr>
                <w:sz w:val="18"/>
                <w:szCs w:val="18"/>
              </w:rPr>
              <w:t>0134</w:t>
            </w:r>
          </w:p>
        </w:tc>
        <w:tc>
          <w:tcPr>
            <w:tcW w:w="1224" w:type="dxa"/>
            <w:tcBorders>
              <w:bottom w:val="double" w:sz="6" w:space="0" w:color="000000"/>
            </w:tcBorders>
            <w:vAlign w:val="center"/>
          </w:tcPr>
          <w:p w:rsidR="00C66478" w:rsidRDefault="00C66478">
            <w:pPr>
              <w:jc w:val="center"/>
              <w:rPr>
                <w:sz w:val="18"/>
                <w:szCs w:val="18"/>
              </w:rPr>
            </w:pPr>
            <w:r>
              <w:rPr>
                <w:sz w:val="18"/>
                <w:szCs w:val="18"/>
              </w:rPr>
              <w:t>106 841 028,90</w:t>
            </w:r>
          </w:p>
        </w:tc>
        <w:tc>
          <w:tcPr>
            <w:tcW w:w="1224" w:type="dxa"/>
            <w:tcBorders>
              <w:bottom w:val="double" w:sz="6" w:space="0" w:color="000000"/>
            </w:tcBorders>
            <w:vAlign w:val="center"/>
          </w:tcPr>
          <w:p w:rsidR="00C66478" w:rsidRDefault="00C66478">
            <w:pPr>
              <w:jc w:val="center"/>
              <w:rPr>
                <w:sz w:val="18"/>
                <w:szCs w:val="18"/>
              </w:rPr>
            </w:pPr>
            <w:r>
              <w:rPr>
                <w:sz w:val="18"/>
                <w:szCs w:val="18"/>
              </w:rPr>
              <w:t>114 186 866,10</w:t>
            </w:r>
          </w:p>
        </w:tc>
      </w:tr>
    </w:tbl>
    <w:p w:rsidR="00C66478" w:rsidRDefault="00C66478">
      <w:pPr>
        <w:spacing w:after="240"/>
      </w:pPr>
    </w:p>
    <w:sectPr w:rsidR="00C66478">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92" w:rsidRDefault="004B2B92">
      <w:r>
        <w:separator/>
      </w:r>
    </w:p>
  </w:endnote>
  <w:endnote w:type="continuationSeparator" w:id="0">
    <w:p w:rsidR="004B2B92" w:rsidRDefault="004B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lbertus Medium">
    <w:altName w:val="Century Gothic"/>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78" w:rsidRDefault="00C66478">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007DD">
      <w:rPr>
        <w:rStyle w:val="slostrnky"/>
        <w:noProof/>
      </w:rPr>
      <w:t>2</w:t>
    </w:r>
    <w:r>
      <w:rPr>
        <w:rStyle w:val="slostrnky"/>
      </w:rPr>
      <w:fldChar w:fldCharType="end"/>
    </w:r>
  </w:p>
  <w:p w:rsidR="00C66478" w:rsidRDefault="00C664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92" w:rsidRDefault="004B2B92">
      <w:r>
        <w:separator/>
      </w:r>
    </w:p>
  </w:footnote>
  <w:footnote w:type="continuationSeparator" w:id="0">
    <w:p w:rsidR="004B2B92" w:rsidRDefault="004B2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C45AB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45C602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048346A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04DF7D71"/>
    <w:multiLevelType w:val="hybridMultilevel"/>
    <w:tmpl w:val="7724223C"/>
    <w:lvl w:ilvl="0" w:tplc="CF72CA14">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6C6094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
    <w:nsid w:val="07422EF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0ADE257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0C7E60D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nsid w:val="11FA69F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158304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1A9D2D9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1">
    <w:nsid w:val="1BA961A4"/>
    <w:multiLevelType w:val="hybridMultilevel"/>
    <w:tmpl w:val="3D067EE4"/>
    <w:lvl w:ilvl="0" w:tplc="CF72CA14">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1CF818A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1E9D3620"/>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4">
    <w:nsid w:val="216A109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nsid w:val="265833E9"/>
    <w:multiLevelType w:val="hybridMultilevel"/>
    <w:tmpl w:val="59EC2E9A"/>
    <w:lvl w:ilvl="0" w:tplc="CF72CA14">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6D3221A"/>
    <w:multiLevelType w:val="hybridMultilevel"/>
    <w:tmpl w:val="DD6AD8AE"/>
    <w:lvl w:ilvl="0" w:tplc="CF72CA14">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74C5898"/>
    <w:multiLevelType w:val="multilevel"/>
    <w:tmpl w:val="428AFE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30"/>
        </w:tabs>
        <w:ind w:left="930" w:hanging="360"/>
      </w:pPr>
      <w:rPr>
        <w:rFonts w:cs="Times New Roman" w:hint="default"/>
      </w:rPr>
    </w:lvl>
    <w:lvl w:ilvl="2">
      <w:start w:val="1"/>
      <w:numFmt w:val="decimal"/>
      <w:isLgl/>
      <w:lvlText w:val="%1.%2.%3"/>
      <w:lvlJc w:val="left"/>
      <w:pPr>
        <w:tabs>
          <w:tab w:val="num" w:pos="1500"/>
        </w:tabs>
        <w:ind w:left="1500" w:hanging="720"/>
      </w:pPr>
      <w:rPr>
        <w:rFonts w:cs="Times New Roman" w:hint="default"/>
      </w:rPr>
    </w:lvl>
    <w:lvl w:ilvl="3">
      <w:start w:val="1"/>
      <w:numFmt w:val="decimal"/>
      <w:isLgl/>
      <w:lvlText w:val="%1.%2.%3.%4"/>
      <w:lvlJc w:val="left"/>
      <w:pPr>
        <w:tabs>
          <w:tab w:val="num" w:pos="1710"/>
        </w:tabs>
        <w:ind w:left="1710" w:hanging="720"/>
      </w:pPr>
      <w:rPr>
        <w:rFonts w:cs="Times New Roman" w:hint="default"/>
      </w:rPr>
    </w:lvl>
    <w:lvl w:ilvl="4">
      <w:start w:val="1"/>
      <w:numFmt w:val="decimal"/>
      <w:isLgl/>
      <w:lvlText w:val="%1.%2.%3.%4.%5"/>
      <w:lvlJc w:val="left"/>
      <w:pPr>
        <w:tabs>
          <w:tab w:val="num" w:pos="2280"/>
        </w:tabs>
        <w:ind w:left="2280" w:hanging="1080"/>
      </w:pPr>
      <w:rPr>
        <w:rFonts w:cs="Times New Roman" w:hint="default"/>
      </w:rPr>
    </w:lvl>
    <w:lvl w:ilvl="5">
      <w:start w:val="1"/>
      <w:numFmt w:val="decimal"/>
      <w:isLgl/>
      <w:lvlText w:val="%1.%2.%3.%4.%5.%6"/>
      <w:lvlJc w:val="left"/>
      <w:pPr>
        <w:tabs>
          <w:tab w:val="num" w:pos="2490"/>
        </w:tabs>
        <w:ind w:left="2490" w:hanging="1080"/>
      </w:pPr>
      <w:rPr>
        <w:rFonts w:cs="Times New Roman" w:hint="default"/>
      </w:rPr>
    </w:lvl>
    <w:lvl w:ilvl="6">
      <w:start w:val="1"/>
      <w:numFmt w:val="decimal"/>
      <w:isLgl/>
      <w:lvlText w:val="%1.%2.%3.%4.%5.%6.%7"/>
      <w:lvlJc w:val="left"/>
      <w:pPr>
        <w:tabs>
          <w:tab w:val="num" w:pos="3060"/>
        </w:tabs>
        <w:ind w:left="3060" w:hanging="1440"/>
      </w:pPr>
      <w:rPr>
        <w:rFonts w:cs="Times New Roman" w:hint="default"/>
      </w:rPr>
    </w:lvl>
    <w:lvl w:ilvl="7">
      <w:start w:val="1"/>
      <w:numFmt w:val="decimal"/>
      <w:isLgl/>
      <w:lvlText w:val="%1.%2.%3.%4.%5.%6.%7.%8"/>
      <w:lvlJc w:val="left"/>
      <w:pPr>
        <w:tabs>
          <w:tab w:val="num" w:pos="3270"/>
        </w:tabs>
        <w:ind w:left="3270" w:hanging="1440"/>
      </w:pPr>
      <w:rPr>
        <w:rFonts w:cs="Times New Roman" w:hint="default"/>
      </w:rPr>
    </w:lvl>
    <w:lvl w:ilvl="8">
      <w:start w:val="1"/>
      <w:numFmt w:val="decimal"/>
      <w:isLgl/>
      <w:lvlText w:val="%1.%2.%3.%4.%5.%6.%7.%8.%9"/>
      <w:lvlJc w:val="left"/>
      <w:pPr>
        <w:tabs>
          <w:tab w:val="num" w:pos="3840"/>
        </w:tabs>
        <w:ind w:left="3840" w:hanging="1800"/>
      </w:pPr>
      <w:rPr>
        <w:rFonts w:cs="Times New Roman" w:hint="default"/>
      </w:rPr>
    </w:lvl>
  </w:abstractNum>
  <w:abstractNum w:abstractNumId="18">
    <w:nsid w:val="291720D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nsid w:val="2B324936"/>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0">
    <w:nsid w:val="2EA0779D"/>
    <w:multiLevelType w:val="multilevel"/>
    <w:tmpl w:val="43B6F172"/>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340"/>
        </w:tabs>
        <w:ind w:left="340" w:hanging="340"/>
      </w:pPr>
      <w:rPr>
        <w:rFonts w:ascii="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05A224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2">
    <w:nsid w:val="30834AD5"/>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3">
    <w:nsid w:val="34F9683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nsid w:val="393B48E4"/>
    <w:multiLevelType w:val="multilevel"/>
    <w:tmpl w:val="524A628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99F550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nsid w:val="3B601A7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nsid w:val="3D6B76D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
    <w:nsid w:val="3D790FD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nsid w:val="3F17120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400F347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nsid w:val="487D38B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2">
    <w:nsid w:val="4B03662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3">
    <w:nsid w:val="4B802B2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nsid w:val="4B8A2A4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
    <w:nsid w:val="4F52354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6">
    <w:nsid w:val="51404B9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7">
    <w:nsid w:val="55A566C7"/>
    <w:multiLevelType w:val="hybridMultilevel"/>
    <w:tmpl w:val="39E46DCE"/>
    <w:lvl w:ilvl="0" w:tplc="CF72CA14">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5631539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9">
    <w:nsid w:val="5B05176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0">
    <w:nsid w:val="5E56499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1">
    <w:nsid w:val="5F1146D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2">
    <w:nsid w:val="60086E94"/>
    <w:multiLevelType w:val="multilevel"/>
    <w:tmpl w:val="CFB4DF3A"/>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2A51E9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4">
    <w:nsid w:val="631F61CD"/>
    <w:multiLevelType w:val="hybridMultilevel"/>
    <w:tmpl w:val="66D45722"/>
    <w:lvl w:ilvl="0" w:tplc="CF72CA14">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nsid w:val="6B7E0E8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6">
    <w:nsid w:val="6F9F7F6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7">
    <w:nsid w:val="7066480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8">
    <w:nsid w:val="70983C0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9">
    <w:nsid w:val="7113259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0">
    <w:nsid w:val="712D0D3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1">
    <w:nsid w:val="7AE15DC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2">
    <w:nsid w:val="7B8A1DF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3">
    <w:nsid w:val="7ECE75C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4">
    <w:nsid w:val="7F28012A"/>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12"/>
  </w:num>
  <w:num w:numId="4">
    <w:abstractNumId w:val="20"/>
  </w:num>
  <w:num w:numId="5">
    <w:abstractNumId w:val="24"/>
  </w:num>
  <w:num w:numId="6">
    <w:abstractNumId w:val="42"/>
  </w:num>
  <w:num w:numId="7">
    <w:abstractNumId w:val="17"/>
  </w:num>
  <w:num w:numId="8">
    <w:abstractNumId w:val="51"/>
  </w:num>
  <w:num w:numId="9">
    <w:abstractNumId w:val="39"/>
  </w:num>
  <w:num w:numId="10">
    <w:abstractNumId w:val="25"/>
  </w:num>
  <w:num w:numId="11">
    <w:abstractNumId w:val="30"/>
  </w:num>
  <w:num w:numId="12">
    <w:abstractNumId w:val="41"/>
  </w:num>
  <w:num w:numId="13">
    <w:abstractNumId w:val="28"/>
  </w:num>
  <w:num w:numId="14">
    <w:abstractNumId w:val="2"/>
  </w:num>
  <w:num w:numId="15">
    <w:abstractNumId w:val="14"/>
  </w:num>
  <w:num w:numId="16">
    <w:abstractNumId w:val="52"/>
  </w:num>
  <w:num w:numId="17">
    <w:abstractNumId w:val="18"/>
  </w:num>
  <w:num w:numId="18">
    <w:abstractNumId w:val="7"/>
  </w:num>
  <w:num w:numId="19">
    <w:abstractNumId w:val="8"/>
  </w:num>
  <w:num w:numId="20">
    <w:abstractNumId w:val="27"/>
  </w:num>
  <w:num w:numId="21">
    <w:abstractNumId w:val="43"/>
  </w:num>
  <w:num w:numId="22">
    <w:abstractNumId w:val="40"/>
  </w:num>
  <w:num w:numId="23">
    <w:abstractNumId w:val="45"/>
  </w:num>
  <w:num w:numId="24">
    <w:abstractNumId w:val="9"/>
  </w:num>
  <w:num w:numId="25">
    <w:abstractNumId w:val="23"/>
  </w:num>
  <w:num w:numId="26">
    <w:abstractNumId w:val="1"/>
  </w:num>
  <w:num w:numId="27">
    <w:abstractNumId w:val="50"/>
  </w:num>
  <w:num w:numId="28">
    <w:abstractNumId w:val="46"/>
  </w:num>
  <w:num w:numId="29">
    <w:abstractNumId w:val="29"/>
  </w:num>
  <w:num w:numId="30">
    <w:abstractNumId w:val="36"/>
  </w:num>
  <w:num w:numId="31">
    <w:abstractNumId w:val="5"/>
  </w:num>
  <w:num w:numId="32">
    <w:abstractNumId w:val="47"/>
  </w:num>
  <w:num w:numId="33">
    <w:abstractNumId w:val="26"/>
  </w:num>
  <w:num w:numId="34">
    <w:abstractNumId w:val="31"/>
  </w:num>
  <w:num w:numId="35">
    <w:abstractNumId w:val="54"/>
  </w:num>
  <w:num w:numId="36">
    <w:abstractNumId w:val="49"/>
  </w:num>
  <w:num w:numId="37">
    <w:abstractNumId w:val="33"/>
  </w:num>
  <w:num w:numId="38">
    <w:abstractNumId w:val="13"/>
  </w:num>
  <w:num w:numId="39">
    <w:abstractNumId w:val="21"/>
  </w:num>
  <w:num w:numId="40">
    <w:abstractNumId w:val="19"/>
  </w:num>
  <w:num w:numId="41">
    <w:abstractNumId w:val="35"/>
  </w:num>
  <w:num w:numId="42">
    <w:abstractNumId w:val="10"/>
  </w:num>
  <w:num w:numId="43">
    <w:abstractNumId w:val="48"/>
  </w:num>
  <w:num w:numId="44">
    <w:abstractNumId w:val="38"/>
  </w:num>
  <w:num w:numId="45">
    <w:abstractNumId w:val="32"/>
  </w:num>
  <w:num w:numId="46">
    <w:abstractNumId w:val="53"/>
  </w:num>
  <w:num w:numId="47">
    <w:abstractNumId w:val="22"/>
  </w:num>
  <w:num w:numId="48">
    <w:abstractNumId w:val="4"/>
  </w:num>
  <w:num w:numId="49">
    <w:abstractNumId w:val="34"/>
  </w:num>
  <w:num w:numId="50">
    <w:abstractNumId w:val="3"/>
  </w:num>
  <w:num w:numId="51">
    <w:abstractNumId w:val="11"/>
  </w:num>
  <w:num w:numId="52">
    <w:abstractNumId w:val="44"/>
  </w:num>
  <w:num w:numId="53">
    <w:abstractNumId w:val="16"/>
  </w:num>
  <w:num w:numId="54">
    <w:abstractNumId w:val="15"/>
  </w:num>
  <w:num w:numId="5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B4"/>
    <w:rsid w:val="000769FA"/>
    <w:rsid w:val="000A7D47"/>
    <w:rsid w:val="001048D8"/>
    <w:rsid w:val="00143133"/>
    <w:rsid w:val="002A0124"/>
    <w:rsid w:val="003A7FB4"/>
    <w:rsid w:val="003C1981"/>
    <w:rsid w:val="00460A40"/>
    <w:rsid w:val="004B2B92"/>
    <w:rsid w:val="004F445B"/>
    <w:rsid w:val="005007DD"/>
    <w:rsid w:val="00752DED"/>
    <w:rsid w:val="007543B1"/>
    <w:rsid w:val="008A1F8F"/>
    <w:rsid w:val="008B18F2"/>
    <w:rsid w:val="00971820"/>
    <w:rsid w:val="00A044DF"/>
    <w:rsid w:val="00AB4808"/>
    <w:rsid w:val="00C262E7"/>
    <w:rsid w:val="00C32BE9"/>
    <w:rsid w:val="00C66478"/>
    <w:rsid w:val="00CD1BC3"/>
    <w:rsid w:val="00D46511"/>
    <w:rsid w:val="00F33C53"/>
    <w:rsid w:val="00FE3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4"/>
      <w:szCs w:val="24"/>
    </w:rPr>
  </w:style>
  <w:style w:type="paragraph" w:styleId="Nadpis1">
    <w:name w:val="heading 1"/>
    <w:basedOn w:val="Normln"/>
    <w:next w:val="Normln"/>
    <w:link w:val="Nadpis1Char"/>
    <w:uiPriority w:val="99"/>
    <w:qFormat/>
    <w:pPr>
      <w:keepNext/>
      <w:widowControl w:val="0"/>
      <w:spacing w:before="120"/>
      <w:outlineLvl w:val="0"/>
    </w:pPr>
    <w:rPr>
      <w:sz w:val="28"/>
      <w:szCs w:val="28"/>
    </w:rPr>
  </w:style>
  <w:style w:type="paragraph" w:styleId="Nadpis2">
    <w:name w:val="heading 2"/>
    <w:basedOn w:val="Normln"/>
    <w:next w:val="Normln"/>
    <w:link w:val="Nadpis2Char"/>
    <w:uiPriority w:val="99"/>
    <w:qFormat/>
    <w:pPr>
      <w:keepNext/>
      <w:widowControl w:val="0"/>
      <w:outlineLvl w:val="1"/>
    </w:pPr>
  </w:style>
  <w:style w:type="paragraph" w:styleId="Nadpis3">
    <w:name w:val="heading 3"/>
    <w:basedOn w:val="Normln"/>
    <w:next w:val="Normln"/>
    <w:link w:val="Nadpis3Char"/>
    <w:uiPriority w:val="99"/>
    <w:qFormat/>
    <w:pPr>
      <w:keepNext/>
      <w:widowControl w:val="0"/>
      <w:outlineLvl w:val="2"/>
    </w:pPr>
    <w:rPr>
      <w:b/>
      <w:bCs/>
    </w:rPr>
  </w:style>
  <w:style w:type="paragraph" w:styleId="Nadpis4">
    <w:name w:val="heading 4"/>
    <w:basedOn w:val="Normln"/>
    <w:next w:val="Normln"/>
    <w:link w:val="Nadpis4Char"/>
    <w:uiPriority w:val="99"/>
    <w:qFormat/>
    <w:pPr>
      <w:keepNext/>
      <w:outlineLvl w:val="3"/>
    </w:pPr>
    <w:rPr>
      <w:b/>
      <w:bCs/>
      <w:i/>
      <w:iCs/>
    </w:rPr>
  </w:style>
  <w:style w:type="paragraph" w:styleId="Nadpis5">
    <w:name w:val="heading 5"/>
    <w:basedOn w:val="Normln"/>
    <w:next w:val="Normln"/>
    <w:link w:val="Nadpis5Char"/>
    <w:uiPriority w:val="99"/>
    <w:qFormat/>
    <w:pPr>
      <w:keepNext/>
      <w:outlineLvl w:val="4"/>
    </w:pPr>
    <w:rPr>
      <w:b/>
      <w:bCs/>
    </w:rPr>
  </w:style>
  <w:style w:type="paragraph" w:styleId="Nadpis6">
    <w:name w:val="heading 6"/>
    <w:basedOn w:val="Normln"/>
    <w:next w:val="Normln"/>
    <w:link w:val="Nadpis6Char"/>
    <w:uiPriority w:val="99"/>
    <w:qFormat/>
    <w:pPr>
      <w:keepNext/>
      <w:spacing w:line="320" w:lineRule="exact"/>
      <w:jc w:val="center"/>
      <w:outlineLvl w:val="5"/>
    </w:pPr>
    <w:rPr>
      <w:rFonts w:ascii="Arial" w:hAnsi="Arial" w:cs="Arial"/>
      <w:b/>
      <w:bCs/>
      <w:sz w:val="28"/>
      <w:szCs w:val="28"/>
    </w:rPr>
  </w:style>
  <w:style w:type="paragraph" w:styleId="Nadpis7">
    <w:name w:val="heading 7"/>
    <w:basedOn w:val="Normln"/>
    <w:next w:val="Normln"/>
    <w:link w:val="Nadpis7Char"/>
    <w:uiPriority w:val="99"/>
    <w:qFormat/>
    <w:pPr>
      <w:keepNext/>
      <w:spacing w:line="320" w:lineRule="exact"/>
      <w:jc w:val="center"/>
      <w:outlineLvl w:val="6"/>
    </w:pPr>
    <w:rPr>
      <w:rFonts w:ascii="Arial" w:hAnsi="Arial" w:cs="Arial"/>
      <w:b/>
      <w:bCs/>
    </w:rPr>
  </w:style>
  <w:style w:type="paragraph" w:styleId="Nadpis8">
    <w:name w:val="heading 8"/>
    <w:basedOn w:val="Normln"/>
    <w:next w:val="Normln"/>
    <w:link w:val="Nadpis8Char"/>
    <w:uiPriority w:val="99"/>
    <w:qFormat/>
    <w:pPr>
      <w:keepNext/>
      <w:widowControl w:val="0"/>
      <w:outlineLvl w:val="7"/>
    </w:pPr>
    <w:rPr>
      <w:sz w:val="28"/>
      <w:szCs w:val="28"/>
      <w:u w:val="single"/>
    </w:rPr>
  </w:style>
  <w:style w:type="paragraph" w:styleId="Nadpis9">
    <w:name w:val="heading 9"/>
    <w:basedOn w:val="Normln"/>
    <w:next w:val="Normln"/>
    <w:link w:val="Nadpis9Char"/>
    <w:uiPriority w:val="99"/>
    <w:qFormat/>
    <w:pPr>
      <w:keepNext/>
      <w:spacing w:line="260" w:lineRule="exact"/>
      <w:jc w:val="center"/>
      <w:outlineLvl w:val="8"/>
    </w:pPr>
    <w:rPr>
      <w:rFonts w:ascii="Arial" w:hAnsi="Arial" w:cs="Arial"/>
      <w:b/>
      <w:bCs/>
      <w:sz w:val="16"/>
      <w:szCs w:val="16"/>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character" w:styleId="slostrnky">
    <w:name w:val="page number"/>
    <w:basedOn w:val="Standardnpsmoodstavce"/>
    <w:uiPriority w:val="99"/>
    <w:rPr>
      <w:rFonts w:cs="Times New Roman"/>
    </w:rPr>
  </w:style>
  <w:style w:type="character" w:styleId="Hypertextovodkaz">
    <w:name w:val="Hyperlink"/>
    <w:basedOn w:val="Standardnpsmoodstavce"/>
    <w:uiPriority w:val="99"/>
    <w:rPr>
      <w:rFonts w:cs="Times New Roman"/>
      <w:color w:val="0000FF"/>
      <w:u w:val="single"/>
    </w:rPr>
  </w:style>
  <w:style w:type="paragraph" w:customStyle="1" w:styleId="Import2">
    <w:name w:val="Import 2"/>
    <w:basedOn w:val="Normln"/>
    <w:uiPriority w:val="9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5" w:lineRule="auto"/>
    </w:pPr>
    <w:rPr>
      <w:rFonts w:ascii="Courier New" w:hAnsi="Courier New" w:cs="Courier New"/>
    </w:rPr>
  </w:style>
  <w:style w:type="paragraph" w:styleId="Zkladntext3">
    <w:name w:val="Body Text 3"/>
    <w:basedOn w:val="Normln"/>
    <w:link w:val="Zkladntext3Char"/>
    <w:uiPriority w:val="99"/>
    <w:pPr>
      <w:widowControl w:val="0"/>
      <w:jc w:val="both"/>
    </w:pPr>
  </w:style>
  <w:style w:type="character" w:customStyle="1" w:styleId="Zkladntext3Char">
    <w:name w:val="Základní text 3 Char"/>
    <w:basedOn w:val="Standardnpsmoodstavce"/>
    <w:link w:val="Zkladntext3"/>
    <w:uiPriority w:val="99"/>
    <w:semiHidden/>
    <w:rPr>
      <w:sz w:val="16"/>
      <w:szCs w:val="16"/>
    </w:rPr>
  </w:style>
  <w:style w:type="paragraph" w:styleId="Zkladntext">
    <w:name w:val="Body Text"/>
    <w:basedOn w:val="Normln"/>
    <w:link w:val="ZkladntextChar"/>
    <w:uiPriority w:val="99"/>
    <w:pPr>
      <w:widowControl w:val="0"/>
      <w:spacing w:before="120"/>
    </w:pPr>
  </w:style>
  <w:style w:type="character" w:customStyle="1" w:styleId="ZkladntextChar">
    <w:name w:val="Základní text Char"/>
    <w:basedOn w:val="Standardnpsmoodstavce"/>
    <w:link w:val="Zkladntext"/>
    <w:uiPriority w:val="99"/>
    <w:semiHidden/>
    <w:rPr>
      <w:sz w:val="24"/>
      <w:szCs w:val="24"/>
    </w:rPr>
  </w:style>
  <w:style w:type="paragraph" w:styleId="Zhlav">
    <w:name w:val="header"/>
    <w:basedOn w:val="Normln"/>
    <w:link w:val="ZhlavChar"/>
    <w:uiPriority w:val="99"/>
    <w:pPr>
      <w:widowControl w:val="0"/>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 w:type="paragraph" w:styleId="Prosttext">
    <w:name w:val="Plain Text"/>
    <w:basedOn w:val="Normln"/>
    <w:link w:val="ProsttextChar"/>
    <w:uiPriority w:val="99"/>
    <w:rPr>
      <w:rFonts w:ascii="Courier New" w:hAnsi="Courier New" w:cs="Courier New"/>
      <w:sz w:val="20"/>
      <w:szCs w:val="20"/>
    </w:rPr>
  </w:style>
  <w:style w:type="character" w:customStyle="1" w:styleId="ProsttextChar">
    <w:name w:val="Prostý text Char"/>
    <w:basedOn w:val="Standardnpsmoodstavce"/>
    <w:link w:val="Prosttext"/>
    <w:uiPriority w:val="99"/>
    <w:semiHidden/>
    <w:rPr>
      <w:rFonts w:ascii="Courier New" w:hAnsi="Courier New" w:cs="Courier New"/>
      <w:sz w:val="20"/>
      <w:szCs w:val="20"/>
    </w:rPr>
  </w:style>
  <w:style w:type="paragraph" w:styleId="Zkladntext2">
    <w:name w:val="Body Text 2"/>
    <w:basedOn w:val="Normln"/>
    <w:link w:val="Zkladntext2Char"/>
    <w:uiPriority w:val="99"/>
    <w:pPr>
      <w:spacing w:after="120"/>
      <w:ind w:left="283"/>
    </w:pPr>
  </w:style>
  <w:style w:type="character" w:customStyle="1" w:styleId="Zkladntext2Char">
    <w:name w:val="Základní text 2 Char"/>
    <w:basedOn w:val="Standardnpsmoodstavce"/>
    <w:link w:val="Zkladntext2"/>
    <w:uiPriority w:val="99"/>
    <w:semiHidden/>
    <w:rPr>
      <w:sz w:val="24"/>
      <w:szCs w:val="24"/>
    </w:rPr>
  </w:style>
  <w:style w:type="character" w:styleId="Sledovanodkaz">
    <w:name w:val="FollowedHyperlink"/>
    <w:basedOn w:val="Standardnpsmoodstavce"/>
    <w:uiPriority w:val="99"/>
    <w:rPr>
      <w:rFonts w:cs="Times New Roman"/>
      <w:color w:val="800080"/>
      <w:u w:val="single"/>
    </w:rPr>
  </w:style>
  <w:style w:type="paragraph" w:styleId="Nzev">
    <w:name w:val="Title"/>
    <w:basedOn w:val="Normln"/>
    <w:link w:val="NzevChar"/>
    <w:uiPriority w:val="99"/>
    <w:qFormat/>
    <w:pPr>
      <w:spacing w:after="120"/>
      <w:jc w:val="center"/>
    </w:pPr>
    <w:rPr>
      <w:rFonts w:ascii="Albertus Medium" w:hAnsi="Albertus Medium" w:cs="Albertus Medium"/>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rPr>
  </w:style>
  <w:style w:type="paragraph" w:styleId="Seznam">
    <w:name w:val="List"/>
    <w:basedOn w:val="Normln"/>
    <w:uiPriority w:val="99"/>
    <w:pPr>
      <w:ind w:left="283" w:hanging="283"/>
    </w:pPr>
  </w:style>
  <w:style w:type="paragraph" w:styleId="Seznamsodrkami">
    <w:name w:val="List Bullet"/>
    <w:basedOn w:val="Normln"/>
    <w:autoRedefine/>
    <w:uiPriority w:val="99"/>
    <w:pPr>
      <w:spacing w:line="360" w:lineRule="exact"/>
      <w:ind w:left="426"/>
    </w:pPr>
  </w:style>
  <w:style w:type="paragraph" w:styleId="Zkladntextodsazen2">
    <w:name w:val="Body Text Indent 2"/>
    <w:basedOn w:val="Normln"/>
    <w:link w:val="Zkladntextodsazen2Char"/>
    <w:uiPriority w:val="9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Pr>
      <w:sz w:val="24"/>
      <w:szCs w:val="24"/>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after="0" w:line="240" w:lineRule="auto"/>
    </w:pPr>
    <w:rPr>
      <w:sz w:val="24"/>
      <w:szCs w:val="24"/>
    </w:rPr>
  </w:style>
  <w:style w:type="paragraph" w:styleId="Nadpis1">
    <w:name w:val="heading 1"/>
    <w:basedOn w:val="Normln"/>
    <w:next w:val="Normln"/>
    <w:link w:val="Nadpis1Char"/>
    <w:uiPriority w:val="99"/>
    <w:qFormat/>
    <w:pPr>
      <w:keepNext/>
      <w:widowControl w:val="0"/>
      <w:spacing w:before="120"/>
      <w:outlineLvl w:val="0"/>
    </w:pPr>
    <w:rPr>
      <w:sz w:val="28"/>
      <w:szCs w:val="28"/>
    </w:rPr>
  </w:style>
  <w:style w:type="paragraph" w:styleId="Nadpis2">
    <w:name w:val="heading 2"/>
    <w:basedOn w:val="Normln"/>
    <w:next w:val="Normln"/>
    <w:link w:val="Nadpis2Char"/>
    <w:uiPriority w:val="99"/>
    <w:qFormat/>
    <w:pPr>
      <w:keepNext/>
      <w:widowControl w:val="0"/>
      <w:outlineLvl w:val="1"/>
    </w:pPr>
  </w:style>
  <w:style w:type="paragraph" w:styleId="Nadpis3">
    <w:name w:val="heading 3"/>
    <w:basedOn w:val="Normln"/>
    <w:next w:val="Normln"/>
    <w:link w:val="Nadpis3Char"/>
    <w:uiPriority w:val="99"/>
    <w:qFormat/>
    <w:pPr>
      <w:keepNext/>
      <w:widowControl w:val="0"/>
      <w:outlineLvl w:val="2"/>
    </w:pPr>
    <w:rPr>
      <w:b/>
      <w:bCs/>
    </w:rPr>
  </w:style>
  <w:style w:type="paragraph" w:styleId="Nadpis4">
    <w:name w:val="heading 4"/>
    <w:basedOn w:val="Normln"/>
    <w:next w:val="Normln"/>
    <w:link w:val="Nadpis4Char"/>
    <w:uiPriority w:val="99"/>
    <w:qFormat/>
    <w:pPr>
      <w:keepNext/>
      <w:outlineLvl w:val="3"/>
    </w:pPr>
    <w:rPr>
      <w:b/>
      <w:bCs/>
      <w:i/>
      <w:iCs/>
    </w:rPr>
  </w:style>
  <w:style w:type="paragraph" w:styleId="Nadpis5">
    <w:name w:val="heading 5"/>
    <w:basedOn w:val="Normln"/>
    <w:next w:val="Normln"/>
    <w:link w:val="Nadpis5Char"/>
    <w:uiPriority w:val="99"/>
    <w:qFormat/>
    <w:pPr>
      <w:keepNext/>
      <w:outlineLvl w:val="4"/>
    </w:pPr>
    <w:rPr>
      <w:b/>
      <w:bCs/>
    </w:rPr>
  </w:style>
  <w:style w:type="paragraph" w:styleId="Nadpis6">
    <w:name w:val="heading 6"/>
    <w:basedOn w:val="Normln"/>
    <w:next w:val="Normln"/>
    <w:link w:val="Nadpis6Char"/>
    <w:uiPriority w:val="99"/>
    <w:qFormat/>
    <w:pPr>
      <w:keepNext/>
      <w:spacing w:line="320" w:lineRule="exact"/>
      <w:jc w:val="center"/>
      <w:outlineLvl w:val="5"/>
    </w:pPr>
    <w:rPr>
      <w:rFonts w:ascii="Arial" w:hAnsi="Arial" w:cs="Arial"/>
      <w:b/>
      <w:bCs/>
      <w:sz w:val="28"/>
      <w:szCs w:val="28"/>
    </w:rPr>
  </w:style>
  <w:style w:type="paragraph" w:styleId="Nadpis7">
    <w:name w:val="heading 7"/>
    <w:basedOn w:val="Normln"/>
    <w:next w:val="Normln"/>
    <w:link w:val="Nadpis7Char"/>
    <w:uiPriority w:val="99"/>
    <w:qFormat/>
    <w:pPr>
      <w:keepNext/>
      <w:spacing w:line="320" w:lineRule="exact"/>
      <w:jc w:val="center"/>
      <w:outlineLvl w:val="6"/>
    </w:pPr>
    <w:rPr>
      <w:rFonts w:ascii="Arial" w:hAnsi="Arial" w:cs="Arial"/>
      <w:b/>
      <w:bCs/>
    </w:rPr>
  </w:style>
  <w:style w:type="paragraph" w:styleId="Nadpis8">
    <w:name w:val="heading 8"/>
    <w:basedOn w:val="Normln"/>
    <w:next w:val="Normln"/>
    <w:link w:val="Nadpis8Char"/>
    <w:uiPriority w:val="99"/>
    <w:qFormat/>
    <w:pPr>
      <w:keepNext/>
      <w:widowControl w:val="0"/>
      <w:outlineLvl w:val="7"/>
    </w:pPr>
    <w:rPr>
      <w:sz w:val="28"/>
      <w:szCs w:val="28"/>
      <w:u w:val="single"/>
    </w:rPr>
  </w:style>
  <w:style w:type="paragraph" w:styleId="Nadpis9">
    <w:name w:val="heading 9"/>
    <w:basedOn w:val="Normln"/>
    <w:next w:val="Normln"/>
    <w:link w:val="Nadpis9Char"/>
    <w:uiPriority w:val="99"/>
    <w:qFormat/>
    <w:pPr>
      <w:keepNext/>
      <w:spacing w:line="260" w:lineRule="exact"/>
      <w:jc w:val="center"/>
      <w:outlineLvl w:val="8"/>
    </w:pPr>
    <w:rPr>
      <w:rFonts w:ascii="Arial" w:hAnsi="Arial" w:cs="Arial"/>
      <w:b/>
      <w:bCs/>
      <w:sz w:val="16"/>
      <w:szCs w:val="16"/>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character" w:styleId="slostrnky">
    <w:name w:val="page number"/>
    <w:basedOn w:val="Standardnpsmoodstavce"/>
    <w:uiPriority w:val="99"/>
    <w:rPr>
      <w:rFonts w:cs="Times New Roman"/>
    </w:rPr>
  </w:style>
  <w:style w:type="character" w:styleId="Hypertextovodkaz">
    <w:name w:val="Hyperlink"/>
    <w:basedOn w:val="Standardnpsmoodstavce"/>
    <w:uiPriority w:val="99"/>
    <w:rPr>
      <w:rFonts w:cs="Times New Roman"/>
      <w:color w:val="0000FF"/>
      <w:u w:val="single"/>
    </w:rPr>
  </w:style>
  <w:style w:type="paragraph" w:customStyle="1" w:styleId="Import2">
    <w:name w:val="Import 2"/>
    <w:basedOn w:val="Normln"/>
    <w:uiPriority w:val="9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5" w:lineRule="auto"/>
    </w:pPr>
    <w:rPr>
      <w:rFonts w:ascii="Courier New" w:hAnsi="Courier New" w:cs="Courier New"/>
    </w:rPr>
  </w:style>
  <w:style w:type="paragraph" w:styleId="Zkladntext3">
    <w:name w:val="Body Text 3"/>
    <w:basedOn w:val="Normln"/>
    <w:link w:val="Zkladntext3Char"/>
    <w:uiPriority w:val="99"/>
    <w:pPr>
      <w:widowControl w:val="0"/>
      <w:jc w:val="both"/>
    </w:pPr>
  </w:style>
  <w:style w:type="character" w:customStyle="1" w:styleId="Zkladntext3Char">
    <w:name w:val="Základní text 3 Char"/>
    <w:basedOn w:val="Standardnpsmoodstavce"/>
    <w:link w:val="Zkladntext3"/>
    <w:uiPriority w:val="99"/>
    <w:semiHidden/>
    <w:rPr>
      <w:sz w:val="16"/>
      <w:szCs w:val="16"/>
    </w:rPr>
  </w:style>
  <w:style w:type="paragraph" w:styleId="Zkladntext">
    <w:name w:val="Body Text"/>
    <w:basedOn w:val="Normln"/>
    <w:link w:val="ZkladntextChar"/>
    <w:uiPriority w:val="99"/>
    <w:pPr>
      <w:widowControl w:val="0"/>
      <w:spacing w:before="120"/>
    </w:pPr>
  </w:style>
  <w:style w:type="character" w:customStyle="1" w:styleId="ZkladntextChar">
    <w:name w:val="Základní text Char"/>
    <w:basedOn w:val="Standardnpsmoodstavce"/>
    <w:link w:val="Zkladntext"/>
    <w:uiPriority w:val="99"/>
    <w:semiHidden/>
    <w:rPr>
      <w:sz w:val="24"/>
      <w:szCs w:val="24"/>
    </w:rPr>
  </w:style>
  <w:style w:type="paragraph" w:styleId="Zhlav">
    <w:name w:val="header"/>
    <w:basedOn w:val="Normln"/>
    <w:link w:val="ZhlavChar"/>
    <w:uiPriority w:val="99"/>
    <w:pPr>
      <w:widowControl w:val="0"/>
      <w:tabs>
        <w:tab w:val="center" w:pos="4536"/>
        <w:tab w:val="right" w:pos="9072"/>
      </w:tabs>
    </w:pPr>
  </w:style>
  <w:style w:type="character" w:customStyle="1" w:styleId="ZhlavChar">
    <w:name w:val="Záhlaví Char"/>
    <w:basedOn w:val="Standardnpsmoodstavce"/>
    <w:link w:val="Zhlav"/>
    <w:uiPriority w:val="99"/>
    <w:semiHidden/>
    <w:rPr>
      <w:sz w:val="24"/>
      <w:szCs w:val="24"/>
    </w:rPr>
  </w:style>
  <w:style w:type="paragraph" w:styleId="Prosttext">
    <w:name w:val="Plain Text"/>
    <w:basedOn w:val="Normln"/>
    <w:link w:val="ProsttextChar"/>
    <w:uiPriority w:val="99"/>
    <w:rPr>
      <w:rFonts w:ascii="Courier New" w:hAnsi="Courier New" w:cs="Courier New"/>
      <w:sz w:val="20"/>
      <w:szCs w:val="20"/>
    </w:rPr>
  </w:style>
  <w:style w:type="character" w:customStyle="1" w:styleId="ProsttextChar">
    <w:name w:val="Prostý text Char"/>
    <w:basedOn w:val="Standardnpsmoodstavce"/>
    <w:link w:val="Prosttext"/>
    <w:uiPriority w:val="99"/>
    <w:semiHidden/>
    <w:rPr>
      <w:rFonts w:ascii="Courier New" w:hAnsi="Courier New" w:cs="Courier New"/>
      <w:sz w:val="20"/>
      <w:szCs w:val="20"/>
    </w:rPr>
  </w:style>
  <w:style w:type="paragraph" w:styleId="Zkladntext2">
    <w:name w:val="Body Text 2"/>
    <w:basedOn w:val="Normln"/>
    <w:link w:val="Zkladntext2Char"/>
    <w:uiPriority w:val="99"/>
    <w:pPr>
      <w:spacing w:after="120"/>
      <w:ind w:left="283"/>
    </w:pPr>
  </w:style>
  <w:style w:type="character" w:customStyle="1" w:styleId="Zkladntext2Char">
    <w:name w:val="Základní text 2 Char"/>
    <w:basedOn w:val="Standardnpsmoodstavce"/>
    <w:link w:val="Zkladntext2"/>
    <w:uiPriority w:val="99"/>
    <w:semiHidden/>
    <w:rPr>
      <w:sz w:val="24"/>
      <w:szCs w:val="24"/>
    </w:rPr>
  </w:style>
  <w:style w:type="character" w:styleId="Sledovanodkaz">
    <w:name w:val="FollowedHyperlink"/>
    <w:basedOn w:val="Standardnpsmoodstavce"/>
    <w:uiPriority w:val="99"/>
    <w:rPr>
      <w:rFonts w:cs="Times New Roman"/>
      <w:color w:val="800080"/>
      <w:u w:val="single"/>
    </w:rPr>
  </w:style>
  <w:style w:type="paragraph" w:styleId="Nzev">
    <w:name w:val="Title"/>
    <w:basedOn w:val="Normln"/>
    <w:link w:val="NzevChar"/>
    <w:uiPriority w:val="99"/>
    <w:qFormat/>
    <w:pPr>
      <w:spacing w:after="120"/>
      <w:jc w:val="center"/>
    </w:pPr>
    <w:rPr>
      <w:rFonts w:ascii="Albertus Medium" w:hAnsi="Albertus Medium" w:cs="Albertus Medium"/>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rPr>
  </w:style>
  <w:style w:type="paragraph" w:styleId="Seznam">
    <w:name w:val="List"/>
    <w:basedOn w:val="Normln"/>
    <w:uiPriority w:val="99"/>
    <w:pPr>
      <w:ind w:left="283" w:hanging="283"/>
    </w:pPr>
  </w:style>
  <w:style w:type="paragraph" w:styleId="Seznamsodrkami">
    <w:name w:val="List Bullet"/>
    <w:basedOn w:val="Normln"/>
    <w:autoRedefine/>
    <w:uiPriority w:val="99"/>
    <w:pPr>
      <w:spacing w:line="360" w:lineRule="exact"/>
      <w:ind w:left="426"/>
    </w:pPr>
  </w:style>
  <w:style w:type="paragraph" w:styleId="Zkladntextodsazen2">
    <w:name w:val="Body Text Indent 2"/>
    <w:basedOn w:val="Normln"/>
    <w:link w:val="Zkladntextodsazen2Char"/>
    <w:uiPriority w:val="9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Pr>
      <w:sz w:val="24"/>
      <w:szCs w:val="24"/>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68" b="1" i="0" u="none" strike="noStrike" baseline="0">
                <a:solidFill>
                  <a:srgbClr val="000000"/>
                </a:solidFill>
                <a:latin typeface="Arial CE"/>
                <a:ea typeface="Arial CE"/>
                <a:cs typeface="Arial CE"/>
              </a:defRPr>
            </a:pPr>
            <a:r>
              <a:t>Podíl jednotlivých druhů přijmů z příjmů celkem</a:t>
            </a:r>
          </a:p>
        </c:rich>
      </c:tx>
      <c:layout>
        <c:manualLayout>
          <c:xMode val="edge"/>
          <c:yMode val="edge"/>
          <c:x val="0.21585160202360876"/>
          <c:y val="1.9830028328611898E-2"/>
        </c:manualLayout>
      </c:layout>
      <c:overlay val="0"/>
      <c:spPr>
        <a:noFill/>
        <a:ln w="21505">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3659359190556492"/>
          <c:y val="0.42209631728045327"/>
          <c:w val="0.40640809443507586"/>
          <c:h val="0.26912181303116145"/>
        </c:manualLayout>
      </c:layout>
      <c:pie3DChart>
        <c:varyColors val="1"/>
        <c:ser>
          <c:idx val="0"/>
          <c:order val="0"/>
          <c:tx>
            <c:v>Podíl jednotlivých druhů přijjmů z příjmů celkem</c:v>
          </c:tx>
          <c:spPr>
            <a:solidFill>
              <a:srgbClr val="9999FF"/>
            </a:solidFill>
            <a:ln w="10753">
              <a:solidFill>
                <a:srgbClr val="000000"/>
              </a:solidFill>
              <a:prstDash val="solid"/>
            </a:ln>
          </c:spPr>
          <c:explosion val="25"/>
          <c:dPt>
            <c:idx val="0"/>
            <c:bubble3D val="0"/>
          </c:dPt>
          <c:dPt>
            <c:idx val="1"/>
            <c:bubble3D val="0"/>
            <c:spPr>
              <a:solidFill>
                <a:srgbClr val="993366"/>
              </a:solidFill>
              <a:ln w="10753">
                <a:solidFill>
                  <a:srgbClr val="000000"/>
                </a:solidFill>
                <a:prstDash val="solid"/>
              </a:ln>
            </c:spPr>
          </c:dPt>
          <c:dPt>
            <c:idx val="2"/>
            <c:bubble3D val="0"/>
            <c:spPr>
              <a:solidFill>
                <a:srgbClr val="FFFFCC"/>
              </a:solidFill>
              <a:ln w="10753">
                <a:solidFill>
                  <a:srgbClr val="000000"/>
                </a:solidFill>
                <a:prstDash val="solid"/>
              </a:ln>
            </c:spPr>
          </c:dPt>
          <c:dPt>
            <c:idx val="3"/>
            <c:bubble3D val="0"/>
            <c:spPr>
              <a:solidFill>
                <a:srgbClr val="CCFFFF"/>
              </a:solidFill>
              <a:ln w="10753">
                <a:solidFill>
                  <a:srgbClr val="000000"/>
                </a:solidFill>
                <a:prstDash val="solid"/>
              </a:ln>
            </c:spPr>
          </c:dPt>
          <c:dLbls>
            <c:spPr>
              <a:noFill/>
              <a:ln w="21505">
                <a:noFill/>
              </a:ln>
            </c:spPr>
            <c:txPr>
              <a:bodyPr/>
              <a:lstStyle/>
              <a:p>
                <a:pPr>
                  <a:defRPr sz="868" b="1" i="0" u="none" strike="noStrike" baseline="0">
                    <a:solidFill>
                      <a:srgbClr val="000000"/>
                    </a:solidFill>
                    <a:latin typeface="Arial CE"/>
                    <a:ea typeface="Arial CE"/>
                    <a:cs typeface="Arial CE"/>
                  </a:defRPr>
                </a:pPr>
                <a:endParaRPr lang="cs-CZ"/>
              </a:p>
            </c:txPr>
            <c:showLegendKey val="0"/>
            <c:showVal val="1"/>
            <c:showCatName val="0"/>
            <c:showSerName val="0"/>
            <c:showPercent val="0"/>
            <c:showBubbleSize val="0"/>
            <c:showLeaderLines val="1"/>
          </c:dLbls>
          <c:cat>
            <c:strRef>
              <c:f>List1!$A$7:$A$10</c:f>
              <c:strCache>
                <c:ptCount val="4"/>
                <c:pt idx="0">
                  <c:v>základní  dotace z kapitoly 333</c:v>
                </c:pt>
                <c:pt idx="1">
                  <c:v>dotace na vědu a výzkum</c:v>
                </c:pt>
                <c:pt idx="2">
                  <c:v>vlastní příjmy</c:v>
                </c:pt>
                <c:pt idx="3">
                  <c:v>doplňková činnost</c:v>
                </c:pt>
              </c:strCache>
            </c:strRef>
          </c:cat>
          <c:val>
            <c:numRef>
              <c:f>List1!$C$7:$C$10</c:f>
              <c:numCache>
                <c:formatCode>#,##0.00</c:formatCode>
                <c:ptCount val="4"/>
                <c:pt idx="0">
                  <c:v>64.81</c:v>
                </c:pt>
                <c:pt idx="1">
                  <c:v>16.670000000000002</c:v>
                </c:pt>
                <c:pt idx="2">
                  <c:v>18.2</c:v>
                </c:pt>
                <c:pt idx="3">
                  <c:v>0.32</c:v>
                </c:pt>
              </c:numCache>
            </c:numRef>
          </c:val>
        </c:ser>
        <c:dLbls>
          <c:showLegendKey val="0"/>
          <c:showVal val="1"/>
          <c:showCatName val="0"/>
          <c:showSerName val="0"/>
          <c:showPercent val="0"/>
          <c:showBubbleSize val="0"/>
          <c:showLeaderLines val="1"/>
        </c:dLbls>
      </c:pie3DChart>
      <c:spPr>
        <a:noFill/>
        <a:ln w="21505">
          <a:noFill/>
        </a:ln>
      </c:spPr>
    </c:plotArea>
    <c:legend>
      <c:legendPos val="r"/>
      <c:layout>
        <c:manualLayout>
          <c:xMode val="edge"/>
          <c:yMode val="edge"/>
          <c:x val="0.67790893760539628"/>
          <c:y val="0.33144475920679889"/>
          <c:w val="0.31534569983136596"/>
          <c:h val="0.44475920679886688"/>
        </c:manualLayout>
      </c:layout>
      <c:overlay val="0"/>
      <c:spPr>
        <a:solidFill>
          <a:srgbClr val="FFFFFF"/>
        </a:solidFill>
        <a:ln w="2688">
          <a:solidFill>
            <a:srgbClr val="000000"/>
          </a:solidFill>
          <a:prstDash val="solid"/>
        </a:ln>
      </c:spPr>
      <c:txPr>
        <a:bodyPr/>
        <a:lstStyle/>
        <a:p>
          <a:pPr>
            <a:defRPr sz="796" b="0" i="0" u="none" strike="noStrike" baseline="0">
              <a:solidFill>
                <a:srgbClr val="000000"/>
              </a:solidFill>
              <a:latin typeface="Arial CE"/>
              <a:ea typeface="Arial CE"/>
              <a:cs typeface="Arial CE"/>
            </a:defRPr>
          </a:pPr>
          <a:endParaRPr lang="cs-CZ"/>
        </a:p>
      </c:txPr>
    </c:legend>
    <c:plotVisOnly val="1"/>
    <c:dispBlanksAs val="zero"/>
    <c:showDLblsOverMax val="0"/>
  </c:chart>
  <c:spPr>
    <a:solidFill>
      <a:srgbClr val="FFFFFF"/>
    </a:solidFill>
    <a:ln w="2688">
      <a:solidFill>
        <a:srgbClr val="000000"/>
      </a:solidFill>
      <a:prstDash val="solid"/>
    </a:ln>
    <a:effectLst>
      <a:outerShdw dist="35921" dir="2700000" algn="br">
        <a:srgbClr val="000000"/>
      </a:outerShdw>
    </a:effectLst>
  </c:spPr>
  <c:txPr>
    <a:bodyPr/>
    <a:lstStyle/>
    <a:p>
      <a:pPr>
        <a:defRPr sz="868" b="1" i="0" u="none" strike="noStrike" baseline="0">
          <a:solidFill>
            <a:srgbClr val="000000"/>
          </a:solidFill>
          <a:latin typeface="Arial CE"/>
          <a:ea typeface="Arial CE"/>
          <a:cs typeface="Arial CE"/>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40" b="1" i="0" u="none" strike="noStrike" baseline="0">
                <a:solidFill>
                  <a:srgbClr val="000000"/>
                </a:solidFill>
                <a:latin typeface="Arial CE"/>
                <a:ea typeface="Arial CE"/>
                <a:cs typeface="Arial CE"/>
              </a:defRPr>
            </a:pPr>
            <a:r>
              <a:t>Podíl mimorozpočtových grantů, úroků a darů z vlastních příjmů celkem</a:t>
            </a:r>
          </a:p>
        </c:rich>
      </c:tx>
      <c:layout>
        <c:manualLayout>
          <c:xMode val="edge"/>
          <c:yMode val="edge"/>
          <c:x val="6.4297800338409469E-2"/>
          <c:y val="2.1164021164021163E-2"/>
        </c:manualLayout>
      </c:layout>
      <c:overlay val="0"/>
      <c:spPr>
        <a:noFill/>
        <a:ln w="21493">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8781725888324874"/>
          <c:y val="0.40740740740740738"/>
          <c:w val="0.28934010152284262"/>
          <c:h val="0.35978835978835977"/>
        </c:manualLayout>
      </c:layout>
      <c:pie3DChart>
        <c:varyColors val="1"/>
        <c:ser>
          <c:idx val="0"/>
          <c:order val="0"/>
          <c:spPr>
            <a:solidFill>
              <a:srgbClr val="9999FF"/>
            </a:solidFill>
            <a:ln w="10747">
              <a:solidFill>
                <a:srgbClr val="000000"/>
              </a:solidFill>
              <a:prstDash val="solid"/>
            </a:ln>
          </c:spPr>
          <c:explosion val="25"/>
          <c:dPt>
            <c:idx val="0"/>
            <c:bubble3D val="0"/>
          </c:dPt>
          <c:dPt>
            <c:idx val="1"/>
            <c:bubble3D val="0"/>
            <c:spPr>
              <a:solidFill>
                <a:srgbClr val="993366"/>
              </a:solidFill>
              <a:ln w="10747">
                <a:solidFill>
                  <a:srgbClr val="000000"/>
                </a:solidFill>
                <a:prstDash val="solid"/>
              </a:ln>
            </c:spPr>
          </c:dPt>
          <c:dLbls>
            <c:spPr>
              <a:noFill/>
              <a:ln w="21493">
                <a:noFill/>
              </a:ln>
            </c:spPr>
            <c:txPr>
              <a:bodyPr/>
              <a:lstStyle/>
              <a:p>
                <a:pPr>
                  <a:defRPr sz="677" b="0" i="0" u="none" strike="noStrike" baseline="0">
                    <a:solidFill>
                      <a:srgbClr val="000000"/>
                    </a:solidFill>
                    <a:latin typeface="Arial CE"/>
                    <a:ea typeface="Arial CE"/>
                    <a:cs typeface="Arial CE"/>
                  </a:defRPr>
                </a:pPr>
                <a:endParaRPr lang="cs-CZ"/>
              </a:p>
            </c:txPr>
            <c:showLegendKey val="0"/>
            <c:showVal val="1"/>
            <c:showCatName val="0"/>
            <c:showSerName val="0"/>
            <c:showPercent val="0"/>
            <c:showBubbleSize val="0"/>
            <c:showLeaderLines val="1"/>
          </c:dLbls>
          <c:cat>
            <c:strRef>
              <c:f>(List1!$A$38,List1!$A$39)</c:f>
              <c:strCache>
                <c:ptCount val="2"/>
                <c:pt idx="0">
                  <c:v>mimorozpočtové granty, dary, úroky</c:v>
                </c:pt>
                <c:pt idx="1">
                  <c:v>ostatní</c:v>
                </c:pt>
              </c:strCache>
            </c:strRef>
          </c:cat>
          <c:val>
            <c:numRef>
              <c:f>(List1!$C$38,List1!$C$39)</c:f>
              <c:numCache>
                <c:formatCode>#,##0.00</c:formatCode>
                <c:ptCount val="2"/>
                <c:pt idx="0">
                  <c:v>48.84</c:v>
                </c:pt>
                <c:pt idx="1">
                  <c:v>51.16</c:v>
                </c:pt>
              </c:numCache>
            </c:numRef>
          </c:val>
        </c:ser>
        <c:dLbls>
          <c:showLegendKey val="0"/>
          <c:showVal val="1"/>
          <c:showCatName val="0"/>
          <c:showSerName val="0"/>
          <c:showPercent val="0"/>
          <c:showBubbleSize val="0"/>
          <c:showLeaderLines val="1"/>
        </c:dLbls>
      </c:pie3DChart>
      <c:spPr>
        <a:noFill/>
        <a:ln w="21493">
          <a:noFill/>
        </a:ln>
      </c:spPr>
    </c:plotArea>
    <c:legend>
      <c:legendPos val="r"/>
      <c:layout>
        <c:manualLayout>
          <c:xMode val="edge"/>
          <c:yMode val="edge"/>
          <c:x val="0.57021996615905246"/>
          <c:y val="0.42328042328042326"/>
          <c:w val="0.32487309644670048"/>
          <c:h val="0.20634920634920634"/>
        </c:manualLayout>
      </c:layout>
      <c:overlay val="0"/>
      <c:spPr>
        <a:solidFill>
          <a:srgbClr val="FFFFFF"/>
        </a:solidFill>
        <a:ln w="2687">
          <a:solidFill>
            <a:srgbClr val="000000"/>
          </a:solidFill>
          <a:prstDash val="solid"/>
        </a:ln>
      </c:spPr>
      <c:txPr>
        <a:bodyPr/>
        <a:lstStyle/>
        <a:p>
          <a:pPr>
            <a:defRPr sz="622" b="0" i="0" u="none" strike="noStrike" baseline="0">
              <a:solidFill>
                <a:srgbClr val="000000"/>
              </a:solidFill>
              <a:latin typeface="Arial CE"/>
              <a:ea typeface="Arial CE"/>
              <a:cs typeface="Arial CE"/>
            </a:defRPr>
          </a:pPr>
          <a:endParaRPr lang="cs-CZ"/>
        </a:p>
      </c:txPr>
    </c:legend>
    <c:plotVisOnly val="1"/>
    <c:dispBlanksAs val="zero"/>
    <c:showDLblsOverMax val="0"/>
  </c:chart>
  <c:spPr>
    <a:solidFill>
      <a:srgbClr val="FFFFFF"/>
    </a:solidFill>
    <a:ln w="2687">
      <a:solidFill>
        <a:srgbClr val="000000"/>
      </a:solidFill>
      <a:prstDash val="solid"/>
    </a:ln>
    <a:effectLst>
      <a:outerShdw dist="35921" dir="2700000" algn="br">
        <a:srgbClr val="000000"/>
      </a:outerShdw>
    </a:effectLst>
  </c:spPr>
  <c:txPr>
    <a:bodyPr/>
    <a:lstStyle/>
    <a:p>
      <a:pPr>
        <a:defRPr sz="677"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75" b="1" i="0" u="none" strike="noStrike" baseline="0">
                <a:solidFill>
                  <a:srgbClr val="000000"/>
                </a:solidFill>
                <a:latin typeface="Arial CE"/>
                <a:ea typeface="Arial CE"/>
                <a:cs typeface="Arial CE"/>
              </a:defRPr>
            </a:pPr>
            <a:r>
              <a:t>Podíl jednotlivých druhů výdajů z výdajů celkem</a:t>
            </a:r>
          </a:p>
        </c:rich>
      </c:tx>
      <c:layout>
        <c:manualLayout>
          <c:xMode val="edge"/>
          <c:yMode val="edge"/>
          <c:x val="0.11016949152542373"/>
          <c:y val="1.9950124688279301E-2"/>
        </c:manualLayout>
      </c:layout>
      <c:overlay val="0"/>
      <c:spPr>
        <a:noFill/>
        <a:ln w="25395">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1016949152542375E-2"/>
          <c:y val="0.33915211970074816"/>
          <c:w val="0.53389830508474578"/>
          <c:h val="0.3117206982543641"/>
        </c:manualLayout>
      </c:layout>
      <c:pie3DChart>
        <c:varyColors val="1"/>
        <c:ser>
          <c:idx val="0"/>
          <c:order val="0"/>
          <c:spPr>
            <a:solidFill>
              <a:srgbClr val="9999FF"/>
            </a:solidFill>
            <a:ln w="12697">
              <a:solidFill>
                <a:srgbClr val="000000"/>
              </a:solidFill>
              <a:prstDash val="solid"/>
            </a:ln>
          </c:spPr>
          <c:explosion val="10"/>
          <c:dPt>
            <c:idx val="0"/>
            <c:bubble3D val="0"/>
          </c:dPt>
          <c:dPt>
            <c:idx val="1"/>
            <c:bubble3D val="0"/>
            <c:spPr>
              <a:solidFill>
                <a:srgbClr val="993366"/>
              </a:solidFill>
              <a:ln w="12697">
                <a:solidFill>
                  <a:srgbClr val="000000"/>
                </a:solidFill>
                <a:prstDash val="solid"/>
              </a:ln>
            </c:spPr>
          </c:dPt>
          <c:dPt>
            <c:idx val="2"/>
            <c:bubble3D val="0"/>
            <c:spPr>
              <a:solidFill>
                <a:srgbClr val="FFFFCC"/>
              </a:solidFill>
              <a:ln w="12697">
                <a:solidFill>
                  <a:srgbClr val="000000"/>
                </a:solidFill>
                <a:prstDash val="solid"/>
              </a:ln>
            </c:spPr>
          </c:dPt>
          <c:dPt>
            <c:idx val="3"/>
            <c:bubble3D val="0"/>
            <c:spPr>
              <a:solidFill>
                <a:srgbClr val="CCFFFF"/>
              </a:solidFill>
              <a:ln w="12697">
                <a:solidFill>
                  <a:srgbClr val="000000"/>
                </a:solidFill>
                <a:prstDash val="solid"/>
              </a:ln>
            </c:spPr>
          </c:dPt>
          <c:dPt>
            <c:idx val="4"/>
            <c:bubble3D val="0"/>
            <c:spPr>
              <a:solidFill>
                <a:srgbClr val="660066"/>
              </a:solidFill>
              <a:ln w="12697">
                <a:solidFill>
                  <a:srgbClr val="000000"/>
                </a:solidFill>
                <a:prstDash val="solid"/>
              </a:ln>
            </c:spPr>
          </c:dPt>
          <c:dPt>
            <c:idx val="5"/>
            <c:bubble3D val="0"/>
            <c:spPr>
              <a:solidFill>
                <a:srgbClr val="FF8080"/>
              </a:solidFill>
              <a:ln w="12697">
                <a:solidFill>
                  <a:srgbClr val="000000"/>
                </a:solidFill>
                <a:prstDash val="solid"/>
              </a:ln>
            </c:spPr>
          </c:dPt>
          <c:dPt>
            <c:idx val="6"/>
            <c:bubble3D val="0"/>
            <c:spPr>
              <a:solidFill>
                <a:srgbClr val="0066CC"/>
              </a:solidFill>
              <a:ln w="12697">
                <a:solidFill>
                  <a:srgbClr val="000000"/>
                </a:solidFill>
                <a:prstDash val="solid"/>
              </a:ln>
            </c:spPr>
          </c:dPt>
          <c:dPt>
            <c:idx val="7"/>
            <c:bubble3D val="0"/>
            <c:spPr>
              <a:solidFill>
                <a:srgbClr val="CCCCFF"/>
              </a:solidFill>
              <a:ln w="12697">
                <a:solidFill>
                  <a:srgbClr val="000000"/>
                </a:solidFill>
                <a:prstDash val="solid"/>
              </a:ln>
            </c:spPr>
          </c:dPt>
          <c:dLbls>
            <c:spPr>
              <a:noFill/>
              <a:ln w="25395">
                <a:noFill/>
              </a:ln>
            </c:spPr>
            <c:txPr>
              <a:bodyPr/>
              <a:lstStyle/>
              <a:p>
                <a:pPr>
                  <a:defRPr sz="800" b="0" i="0" u="none" strike="noStrike" baseline="0">
                    <a:solidFill>
                      <a:srgbClr val="000000"/>
                    </a:solidFill>
                    <a:latin typeface="Arial CE"/>
                    <a:ea typeface="Arial CE"/>
                    <a:cs typeface="Arial CE"/>
                  </a:defRPr>
                </a:pPr>
                <a:endParaRPr lang="cs-CZ"/>
              </a:p>
            </c:txPr>
            <c:showLegendKey val="0"/>
            <c:showVal val="1"/>
            <c:showCatName val="0"/>
            <c:showSerName val="0"/>
            <c:showPercent val="0"/>
            <c:showBubbleSize val="0"/>
            <c:showLeaderLines val="1"/>
          </c:dLbls>
          <c:cat>
            <c:strRef>
              <c:f>List1!$A$10:$A$17</c:f>
              <c:strCache>
                <c:ptCount val="8"/>
                <c:pt idx="0">
                  <c:v>mzdové náklady + zákonné pojištění</c:v>
                </c:pt>
                <c:pt idx="1">
                  <c:v>spotřeba materiálu</c:v>
                </c:pt>
                <c:pt idx="2">
                  <c:v>jiné ostatní náklady (vč. stipendií)</c:v>
                </c:pt>
                <c:pt idx="3">
                  <c:v>odpisy hmotného a nehmotného majetku</c:v>
                </c:pt>
                <c:pt idx="4">
                  <c:v>ostatní služby (poštov., telefony, úklid,apod)</c:v>
                </c:pt>
                <c:pt idx="5">
                  <c:v>vnitropodnikové náklady</c:v>
                </c:pt>
                <c:pt idx="6">
                  <c:v>ostatní náklady výše neuvedené</c:v>
                </c:pt>
                <c:pt idx="7">
                  <c:v>hospodářská činnost</c:v>
                </c:pt>
              </c:strCache>
            </c:strRef>
          </c:cat>
          <c:val>
            <c:numRef>
              <c:f>List1!$C$10:$C$17</c:f>
              <c:numCache>
                <c:formatCode>#,##0.00</c:formatCode>
                <c:ptCount val="8"/>
                <c:pt idx="0">
                  <c:v>52.85</c:v>
                </c:pt>
                <c:pt idx="1">
                  <c:v>6.92</c:v>
                </c:pt>
                <c:pt idx="2">
                  <c:v>12.09</c:v>
                </c:pt>
                <c:pt idx="3">
                  <c:v>7.86</c:v>
                </c:pt>
                <c:pt idx="4">
                  <c:v>11.99</c:v>
                </c:pt>
                <c:pt idx="5">
                  <c:v>3.01</c:v>
                </c:pt>
                <c:pt idx="6">
                  <c:v>5.0999999999999996</c:v>
                </c:pt>
                <c:pt idx="7">
                  <c:v>0.18</c:v>
                </c:pt>
              </c:numCache>
            </c:numRef>
          </c:val>
        </c:ser>
        <c:dLbls>
          <c:showLegendKey val="0"/>
          <c:showVal val="1"/>
          <c:showCatName val="0"/>
          <c:showSerName val="0"/>
          <c:showPercent val="0"/>
          <c:showBubbleSize val="0"/>
          <c:showLeaderLines val="1"/>
        </c:dLbls>
      </c:pie3DChart>
      <c:spPr>
        <a:noFill/>
        <a:ln w="25395">
          <a:noFill/>
        </a:ln>
      </c:spPr>
    </c:plotArea>
    <c:legend>
      <c:legendPos val="r"/>
      <c:layout>
        <c:manualLayout>
          <c:xMode val="edge"/>
          <c:yMode val="edge"/>
          <c:x val="0.6932203389830508"/>
          <c:y val="0.19201995012468828"/>
          <c:w val="0.30169491525423731"/>
          <c:h val="0.74064837905236913"/>
        </c:manualLayout>
      </c:layout>
      <c:overlay val="0"/>
      <c:spPr>
        <a:solidFill>
          <a:srgbClr val="FFFFFF"/>
        </a:solidFill>
        <a:ln w="3174">
          <a:solidFill>
            <a:srgbClr val="000000"/>
          </a:solidFill>
          <a:prstDash val="solid"/>
        </a:ln>
      </c:spPr>
      <c:txPr>
        <a:bodyPr/>
        <a:lstStyle/>
        <a:p>
          <a:pPr>
            <a:defRPr sz="870" b="0" i="0" u="none" strike="noStrike" baseline="0">
              <a:solidFill>
                <a:srgbClr val="000000"/>
              </a:solidFill>
              <a:latin typeface="Arial CE"/>
              <a:ea typeface="Arial CE"/>
              <a:cs typeface="Arial CE"/>
            </a:defRPr>
          </a:pPr>
          <a:endParaRPr lang="cs-CZ"/>
        </a:p>
      </c:txPr>
    </c:legend>
    <c:plotVisOnly val="1"/>
    <c:dispBlanksAs val="zero"/>
    <c:showDLblsOverMax val="0"/>
  </c:chart>
  <c:spPr>
    <a:solidFill>
      <a:srgbClr val="FFFFFF"/>
    </a:solidFill>
    <a:ln w="3174">
      <a:solidFill>
        <a:srgbClr val="000000"/>
      </a:solidFill>
      <a:prstDash val="solid"/>
    </a:ln>
    <a:effectLst>
      <a:outerShdw dist="35921" dir="2700000" algn="br">
        <a:srgbClr val="000000"/>
      </a:outerShdw>
    </a:effectLst>
  </c:spPr>
  <c:txPr>
    <a:bodyPr/>
    <a:lstStyle/>
    <a:p>
      <a:pPr>
        <a:defRPr sz="1200" b="0" i="0" u="none" strike="noStrike" baseline="0">
          <a:solidFill>
            <a:srgbClr val="000000"/>
          </a:solidFill>
          <a:latin typeface="Arial CE"/>
          <a:ea typeface="Arial CE"/>
          <a:cs typeface="Arial CE"/>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10238</Words>
  <Characters>60410</Characters>
  <Application>Microsoft Office Word</Application>
  <DocSecurity>0</DocSecurity>
  <Lines>503</Lines>
  <Paragraphs>141</Paragraphs>
  <ScaleCrop>false</ScaleCrop>
  <HeadingPairs>
    <vt:vector size="2" baseType="variant">
      <vt:variant>
        <vt:lpstr>Název</vt:lpstr>
      </vt:variant>
      <vt:variant>
        <vt:i4>1</vt:i4>
      </vt:variant>
    </vt:vector>
  </HeadingPairs>
  <TitlesOfParts>
    <vt:vector size="1" baseType="lpstr">
      <vt:lpstr>UNIVERZITA KARLOVA V PRAZE</vt:lpstr>
    </vt:vector>
  </TitlesOfParts>
  <Company>FSV</Company>
  <LinksUpToDate>false</LinksUpToDate>
  <CharactersWithSpaces>70507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 V PRAZE</dc:title>
  <dc:creator>Charpe</dc:creator>
  <cp:lastModifiedBy>POKUSNY UCET,ZAM,CIVT</cp:lastModifiedBy>
  <cp:revision>2</cp:revision>
  <cp:lastPrinted>2004-03-16T08:27:00Z</cp:lastPrinted>
  <dcterms:created xsi:type="dcterms:W3CDTF">2017-09-04T11:34:00Z</dcterms:created>
  <dcterms:modified xsi:type="dcterms:W3CDTF">2017-09-04T11:34:00Z</dcterms:modified>
</cp:coreProperties>
</file>